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7D0" w14:textId="77777777" w:rsidR="00D852C1" w:rsidRDefault="00D852C1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E21B97C" w14:textId="43C18446" w:rsidR="00D3502F" w:rsidRPr="00D3502F" w:rsidRDefault="00381FDE" w:rsidP="00E571C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E2283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976925" w:rsidRPr="003E2283">
        <w:rPr>
          <w:rFonts w:ascii="Times New Roman" w:hAnsi="Times New Roman" w:cs="Times New Roman"/>
          <w:color w:val="000000"/>
          <w:sz w:val="32"/>
          <w:szCs w:val="32"/>
        </w:rPr>
        <w:t xml:space="preserve">PR </w:t>
      </w:r>
      <w:r w:rsidR="00D3502F" w:rsidRPr="003E2283">
        <w:rPr>
          <w:rFonts w:ascii="Times New Roman" w:hAnsi="Times New Roman" w:cs="Times New Roman"/>
          <w:color w:val="000000"/>
          <w:sz w:val="32"/>
          <w:szCs w:val="32"/>
        </w:rPr>
        <w:t xml:space="preserve">DI plānā </w:t>
      </w:r>
      <w:r w:rsidR="009D5482" w:rsidRPr="003E2283">
        <w:rPr>
          <w:rFonts w:ascii="Times New Roman" w:hAnsi="Times New Roman" w:cs="Times New Roman"/>
          <w:color w:val="000000"/>
          <w:sz w:val="32"/>
          <w:szCs w:val="32"/>
        </w:rPr>
        <w:t>sabiedriskās</w:t>
      </w:r>
      <w:r w:rsidR="009D5482">
        <w:rPr>
          <w:rFonts w:ascii="Times New Roman" w:hAnsi="Times New Roman" w:cs="Times New Roman"/>
          <w:color w:val="000000"/>
          <w:sz w:val="32"/>
          <w:szCs w:val="32"/>
        </w:rPr>
        <w:t xml:space="preserve"> apspriešanas sanāksme</w:t>
      </w:r>
    </w:p>
    <w:p w14:paraId="018B6801" w14:textId="77777777" w:rsidR="00D80DED" w:rsidRPr="00687935" w:rsidRDefault="00D80DED" w:rsidP="00D80DED">
      <w:pPr>
        <w:rPr>
          <w:rFonts w:ascii="Times New Roman" w:hAnsi="Times New Roman" w:cs="Times New Roman"/>
          <w:bCs w:val="0"/>
          <w:iCs/>
          <w:sz w:val="16"/>
          <w:szCs w:val="16"/>
        </w:rPr>
      </w:pPr>
    </w:p>
    <w:p w14:paraId="5C21A788" w14:textId="70FB9F9A" w:rsidR="00525DA7" w:rsidRPr="00F67611" w:rsidRDefault="00F96401" w:rsidP="00D80DED">
      <w:pPr>
        <w:tabs>
          <w:tab w:val="left" w:pos="7530"/>
        </w:tabs>
        <w:spacing w:line="360" w:lineRule="auto"/>
        <w:jc w:val="center"/>
        <w:rPr>
          <w:rFonts w:ascii="Times New Roman" w:hAnsi="Times New Roman" w:cs="Times New Roman"/>
          <w:bCs w:val="0"/>
          <w:iCs/>
          <w:sz w:val="28"/>
        </w:rPr>
      </w:pPr>
      <w:bookmarkStart w:id="0" w:name="_GoBack"/>
      <w:r w:rsidRPr="00F67611">
        <w:rPr>
          <w:rFonts w:ascii="Times New Roman" w:hAnsi="Times New Roman" w:cs="Times New Roman"/>
          <w:sz w:val="28"/>
        </w:rPr>
        <w:t xml:space="preserve">Ventspilī, </w:t>
      </w:r>
      <w:r w:rsidR="00D80DED" w:rsidRPr="00F67611">
        <w:rPr>
          <w:rFonts w:ascii="Times New Roman" w:hAnsi="Times New Roman" w:cs="Times New Roman"/>
          <w:sz w:val="28"/>
        </w:rPr>
        <w:t>2</w:t>
      </w:r>
      <w:r w:rsidR="00D80DED" w:rsidRPr="00F67611">
        <w:rPr>
          <w:rFonts w:ascii="Times New Roman" w:hAnsi="Times New Roman" w:cs="Times New Roman"/>
          <w:sz w:val="28"/>
          <w:lang w:eastAsia="lv-LV"/>
        </w:rPr>
        <w:t>01</w:t>
      </w:r>
      <w:r w:rsidR="00B515A7" w:rsidRPr="00F67611">
        <w:rPr>
          <w:rFonts w:ascii="Times New Roman" w:hAnsi="Times New Roman" w:cs="Times New Roman"/>
          <w:sz w:val="28"/>
          <w:lang w:eastAsia="lv-LV"/>
        </w:rPr>
        <w:t>7</w:t>
      </w:r>
      <w:r w:rsidR="00D80DED" w:rsidRPr="00F67611">
        <w:rPr>
          <w:rFonts w:ascii="Times New Roman" w:hAnsi="Times New Roman" w:cs="Times New Roman"/>
          <w:sz w:val="28"/>
          <w:lang w:eastAsia="lv-LV"/>
        </w:rPr>
        <w:t xml:space="preserve">. gada </w:t>
      </w:r>
      <w:r w:rsidR="00B026AD" w:rsidRPr="00F67611">
        <w:rPr>
          <w:rFonts w:ascii="Times New Roman" w:hAnsi="Times New Roman" w:cs="Times New Roman"/>
          <w:sz w:val="28"/>
          <w:lang w:eastAsia="lv-LV"/>
        </w:rPr>
        <w:t>1. novembrī</w:t>
      </w:r>
      <w:r w:rsidR="00B515A7" w:rsidRPr="00F67611">
        <w:rPr>
          <w:rFonts w:ascii="Times New Roman" w:hAnsi="Times New Roman" w:cs="Times New Roman"/>
          <w:bCs w:val="0"/>
          <w:iCs/>
          <w:sz w:val="28"/>
        </w:rPr>
        <w:t xml:space="preserve"> p</w:t>
      </w:r>
      <w:r w:rsidR="00D80DED" w:rsidRPr="00F67611">
        <w:rPr>
          <w:rFonts w:ascii="Times New Roman" w:hAnsi="Times New Roman" w:cs="Times New Roman"/>
          <w:bCs w:val="0"/>
          <w:iCs/>
          <w:sz w:val="28"/>
        </w:rPr>
        <w:t>lkst. 1</w:t>
      </w:r>
      <w:r w:rsidR="003C3AA4" w:rsidRPr="00F67611">
        <w:rPr>
          <w:rFonts w:ascii="Times New Roman" w:hAnsi="Times New Roman" w:cs="Times New Roman"/>
          <w:bCs w:val="0"/>
          <w:iCs/>
          <w:sz w:val="28"/>
        </w:rPr>
        <w:t>4</w:t>
      </w:r>
      <w:r w:rsidR="00D80DED" w:rsidRPr="00F67611">
        <w:rPr>
          <w:rFonts w:ascii="Times New Roman" w:hAnsi="Times New Roman" w:cs="Times New Roman"/>
          <w:bCs w:val="0"/>
          <w:iCs/>
          <w:sz w:val="28"/>
        </w:rPr>
        <w:t>:</w:t>
      </w:r>
      <w:r w:rsidR="003C3AA4" w:rsidRPr="00F67611">
        <w:rPr>
          <w:rFonts w:ascii="Times New Roman" w:hAnsi="Times New Roman" w:cs="Times New Roman"/>
          <w:bCs w:val="0"/>
          <w:iCs/>
          <w:sz w:val="28"/>
        </w:rPr>
        <w:t>3</w:t>
      </w:r>
      <w:r w:rsidR="00D80DED" w:rsidRPr="00F67611">
        <w:rPr>
          <w:rFonts w:ascii="Times New Roman" w:hAnsi="Times New Roman" w:cs="Times New Roman"/>
          <w:bCs w:val="0"/>
          <w:iCs/>
          <w:sz w:val="28"/>
        </w:rPr>
        <w:t xml:space="preserve">0 </w:t>
      </w:r>
    </w:p>
    <w:bookmarkEnd w:id="0"/>
    <w:p w14:paraId="1224FCF4" w14:textId="53B10850" w:rsidR="00687935" w:rsidRPr="00F96401" w:rsidRDefault="00F96401" w:rsidP="00F96401">
      <w:pPr>
        <w:tabs>
          <w:tab w:val="left" w:pos="7530"/>
        </w:tabs>
        <w:spacing w:line="360" w:lineRule="auto"/>
        <w:jc w:val="center"/>
        <w:rPr>
          <w:rFonts w:ascii="Times New Roman" w:hAnsi="Times New Roman" w:cs="Times New Roman"/>
        </w:rPr>
      </w:pPr>
      <w:r w:rsidRPr="00F96401">
        <w:rPr>
          <w:rFonts w:ascii="Times New Roman" w:hAnsi="Times New Roman" w:cs="Times New Roman"/>
        </w:rPr>
        <w:t> Ventspils bibliotēka, Akmeņu iela 2</w:t>
      </w:r>
    </w:p>
    <w:p w14:paraId="3008D4D7" w14:textId="77777777" w:rsidR="00D852C1" w:rsidRDefault="00D852C1" w:rsidP="00FA6F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9F86C" w14:textId="77777777" w:rsidR="00D80DED" w:rsidRPr="00FA6F92" w:rsidRDefault="00FA6F92" w:rsidP="00FA6F92">
      <w:pPr>
        <w:jc w:val="center"/>
        <w:rPr>
          <w:rFonts w:ascii="Times New Roman" w:hAnsi="Times New Roman" w:cs="Times New Roman"/>
          <w:sz w:val="28"/>
          <w:szCs w:val="28"/>
        </w:rPr>
        <w:sectPr w:rsidR="00D80DED" w:rsidRPr="00FA6F92" w:rsidSect="00FB5EAE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40" w:right="1106" w:bottom="720" w:left="1620" w:header="539" w:footer="28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Darba kārtība</w:t>
      </w:r>
    </w:p>
    <w:p w14:paraId="0E1C298B" w14:textId="77777777" w:rsidR="00D80DED" w:rsidRPr="00687935" w:rsidRDefault="00D80DED" w:rsidP="00FA6F92">
      <w:pPr>
        <w:rPr>
          <w:rFonts w:ascii="Times New Roman" w:hAnsi="Times New Roman" w:cs="Times New Roman"/>
          <w:b w:val="0"/>
          <w:bCs w:val="0"/>
          <w:sz w:val="16"/>
          <w:szCs w:val="16"/>
        </w:rPr>
        <w:sectPr w:rsidR="00D80DED" w:rsidRPr="00687935" w:rsidSect="00FB5EAE">
          <w:type w:val="continuous"/>
          <w:pgSz w:w="11906" w:h="16838" w:code="9"/>
          <w:pgMar w:top="1440" w:right="1106" w:bottom="720" w:left="1620" w:header="539" w:footer="288" w:gutter="0"/>
          <w:cols w:space="708"/>
          <w:titlePg/>
          <w:docGrid w:linePitch="360"/>
        </w:sect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7560"/>
      </w:tblGrid>
      <w:tr w:rsidR="00D80DED" w:rsidRPr="009D6938" w14:paraId="31E91FE3" w14:textId="77777777" w:rsidTr="00FE3B0E">
        <w:trPr>
          <w:trHeight w:val="311"/>
        </w:trPr>
        <w:tc>
          <w:tcPr>
            <w:tcW w:w="1440" w:type="dxa"/>
          </w:tcPr>
          <w:p w14:paraId="697278F5" w14:textId="73D95D9A" w:rsidR="00D80DED" w:rsidRPr="000B114A" w:rsidRDefault="00D80DED" w:rsidP="008C498F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6509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 – 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6797496F" w14:textId="77777777" w:rsidR="00D80DED" w:rsidRPr="00695DD3" w:rsidRDefault="00D80DED" w:rsidP="008C498F">
            <w:pPr>
              <w:spacing w:before="6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>Dalībnieku reģistrācija</w:t>
            </w:r>
            <w:r w:rsidR="001326EB"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5358A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un </w:t>
            </w:r>
            <w:r w:rsidR="005358A7" w:rsidRPr="008F479E">
              <w:rPr>
                <w:rFonts w:ascii="Times New Roman" w:hAnsi="Times New Roman" w:cs="Times New Roman"/>
                <w:bCs w:val="0"/>
                <w:sz w:val="22"/>
                <w:szCs w:val="22"/>
              </w:rPr>
              <w:t>kafijas pauze</w:t>
            </w:r>
          </w:p>
        </w:tc>
      </w:tr>
      <w:tr w:rsidR="00D80DED" w:rsidRPr="009D6938" w14:paraId="17400888" w14:textId="77777777" w:rsidTr="00FE3B0E">
        <w:trPr>
          <w:trHeight w:val="630"/>
        </w:trPr>
        <w:tc>
          <w:tcPr>
            <w:tcW w:w="1440" w:type="dxa"/>
          </w:tcPr>
          <w:p w14:paraId="577904E8" w14:textId="40DB6AC3" w:rsidR="00D80DED" w:rsidRPr="000B114A" w:rsidRDefault="00D80DED" w:rsidP="008C498F">
            <w:pPr>
              <w:spacing w:before="60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E73750"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Pr="000B11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05</w:t>
            </w:r>
            <w:r w:rsidRPr="000B114A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</w:tcPr>
          <w:p w14:paraId="58BE1005" w14:textId="77777777" w:rsidR="004D2EAE" w:rsidRDefault="00381FDE" w:rsidP="00CF4DC9">
            <w:pPr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>Tikšanās</w:t>
            </w:r>
            <w:r w:rsidR="004D2EAE"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atklāšana</w:t>
            </w:r>
          </w:p>
          <w:p w14:paraId="0E79848F" w14:textId="77777777" w:rsidR="00893C73" w:rsidRPr="00695DD3" w:rsidRDefault="00893C73" w:rsidP="00CF4DC9">
            <w:pPr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</w:p>
          <w:p w14:paraId="66DF1546" w14:textId="6F31922C" w:rsidR="00D80DED" w:rsidRPr="00695DD3" w:rsidRDefault="00D3502F" w:rsidP="00D3502F">
            <w:pPr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  <w:r w:rsidRPr="00D350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KPR </w:t>
            </w:r>
            <w:r w:rsidR="009D5482">
              <w:rPr>
                <w:rFonts w:ascii="Times New Roman" w:hAnsi="Times New Roman" w:cs="Times New Roman"/>
                <w:i/>
                <w:sz w:val="22"/>
                <w:szCs w:val="22"/>
              </w:rPr>
              <w:t>pārstāvis</w:t>
            </w:r>
            <w:r w:rsidR="00FD047E" w:rsidRPr="00D350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FE3B0E" w:rsidRPr="009D6938" w14:paraId="681CC69D" w14:textId="77777777" w:rsidTr="00FE3B0E">
        <w:trPr>
          <w:trHeight w:val="630"/>
        </w:trPr>
        <w:tc>
          <w:tcPr>
            <w:tcW w:w="1440" w:type="dxa"/>
          </w:tcPr>
          <w:p w14:paraId="0E9404AE" w14:textId="038D9476" w:rsidR="00FE3B0E" w:rsidRPr="000B114A" w:rsidRDefault="00FE3B0E" w:rsidP="008500AF">
            <w:pPr>
              <w:spacing w:before="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05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="00E264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</w:t>
            </w:r>
            <w:r w:rsidRPr="006472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7560" w:type="dxa"/>
          </w:tcPr>
          <w:p w14:paraId="4FE7AEC9" w14:textId="693B3DB4" w:rsidR="008500AF" w:rsidRDefault="008500AF" w:rsidP="00FE3B0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KPR DI plāna </w:t>
            </w:r>
            <w:r w:rsidR="00E571C7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prezentācija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77013828" w14:textId="77777777" w:rsidR="008500AF" w:rsidRPr="008500AF" w:rsidRDefault="008500AF" w:rsidP="00FE3B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8A131" w14:textId="06293C76" w:rsidR="00FE3B0E" w:rsidRPr="00695DD3" w:rsidRDefault="008500AF" w:rsidP="00FE3B0E">
            <w:pPr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</w:p>
        </w:tc>
      </w:tr>
      <w:tr w:rsidR="00D80DED" w:rsidRPr="009D6938" w14:paraId="2775B4E5" w14:textId="77777777" w:rsidTr="00FE3B0E">
        <w:trPr>
          <w:trHeight w:val="972"/>
        </w:trPr>
        <w:tc>
          <w:tcPr>
            <w:tcW w:w="1440" w:type="dxa"/>
          </w:tcPr>
          <w:p w14:paraId="32FC71DE" w14:textId="7DEACA9E" w:rsidR="00D80DED" w:rsidRPr="00EE06D6" w:rsidRDefault="008500AF" w:rsidP="008500AF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B101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FE3B0E"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633C9697" w14:textId="488C37BF" w:rsidR="008500AF" w:rsidRPr="00E571C7" w:rsidRDefault="00E571C7" w:rsidP="0085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Diskusija par </w:t>
            </w:r>
            <w:r w:rsidR="00A76C0E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KPR </w:t>
            </w:r>
            <w:r w:rsidR="00A76C0E"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>DI plān</w:t>
            </w:r>
            <w:r w:rsidR="00A76C0E">
              <w:rPr>
                <w:rFonts w:ascii="Times New Roman" w:hAnsi="Times New Roman" w:cs="Times New Roman"/>
                <w:bCs w:val="0"/>
                <w:sz w:val="22"/>
                <w:szCs w:val="22"/>
              </w:rPr>
              <w:t>ā</w:t>
            </w:r>
            <w:r w:rsidR="00A76C0E"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piedāvātajiem risinājumiem </w:t>
            </w:r>
          </w:p>
          <w:p w14:paraId="4D6348E1" w14:textId="77777777" w:rsidR="00E571C7" w:rsidRPr="00B101FB" w:rsidRDefault="00E571C7" w:rsidP="0085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highlight w:val="yellow"/>
              </w:rPr>
            </w:pPr>
          </w:p>
          <w:p w14:paraId="799014AA" w14:textId="46437487" w:rsidR="009B5415" w:rsidRPr="00FE3B0E" w:rsidRDefault="008500AF" w:rsidP="00722D4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 w:val="0"/>
                <w:bCs w:val="0"/>
                <w:i/>
                <w:sz w:val="22"/>
                <w:szCs w:val="22"/>
                <w:highlight w:val="yellow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ju – SIA „SAFEGE Baltija” eksperti,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>sabiedriskās apspriedes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dalībnieki </w:t>
            </w:r>
          </w:p>
        </w:tc>
      </w:tr>
      <w:tr w:rsidR="008500AF" w:rsidRPr="009D6938" w14:paraId="5F6F74F6" w14:textId="77777777" w:rsidTr="006952DE">
        <w:trPr>
          <w:trHeight w:val="738"/>
        </w:trPr>
        <w:tc>
          <w:tcPr>
            <w:tcW w:w="1440" w:type="dxa"/>
          </w:tcPr>
          <w:p w14:paraId="5A80295A" w14:textId="66165EE3" w:rsidR="008500AF" w:rsidRPr="00EE06D6" w:rsidRDefault="008500AF" w:rsidP="006952DE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EE06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  <w:r w:rsidR="00E571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47A4CE53" w14:textId="72389449" w:rsidR="00A76C0E" w:rsidRDefault="00E571C7" w:rsidP="00A76C0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Diskusija par</w:t>
            </w:r>
            <w:r w:rsidR="00667728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pašvaldību un nevalstiskā sektora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</w:t>
            </w:r>
            <w:r w:rsidR="00A76C0E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iniciatīvām sabiedrībā balstītu pakalpojumu attīstībai </w:t>
            </w:r>
          </w:p>
          <w:p w14:paraId="23F0BF30" w14:textId="77777777" w:rsidR="008500AF" w:rsidRDefault="008500AF" w:rsidP="006952D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</w:p>
          <w:p w14:paraId="65E36390" w14:textId="24DA263A" w:rsidR="008500AF" w:rsidRPr="00B101FB" w:rsidRDefault="008500AF" w:rsidP="006952DE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  <w:r w:rsidR="00E571C7"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>sabiedriskās apspriedes</w:t>
            </w:r>
            <w:r w:rsidR="00E571C7"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571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dalībnieki </w:t>
            </w:r>
          </w:p>
        </w:tc>
      </w:tr>
      <w:tr w:rsidR="00E571C7" w:rsidRPr="009D6938" w14:paraId="49EAAAF2" w14:textId="77777777" w:rsidTr="006952DE">
        <w:trPr>
          <w:trHeight w:val="738"/>
        </w:trPr>
        <w:tc>
          <w:tcPr>
            <w:tcW w:w="1440" w:type="dxa"/>
          </w:tcPr>
          <w:p w14:paraId="7C3ADE0D" w14:textId="051B6705" w:rsidR="00E571C7" w:rsidRPr="00EE06D6" w:rsidRDefault="00E571C7" w:rsidP="006952DE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 – 1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3C3A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560" w:type="dxa"/>
          </w:tcPr>
          <w:p w14:paraId="54531110" w14:textId="27B6EC39" w:rsidR="00E571C7" w:rsidRDefault="00667728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Turpmākās rīcības KPR</w:t>
            </w:r>
            <w:r w:rsidR="00E571C7" w:rsidRPr="00E571C7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DI plāna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īstenošanai</w:t>
            </w:r>
          </w:p>
          <w:p w14:paraId="6E474C60" w14:textId="77777777" w:rsidR="00E571C7" w:rsidRDefault="00E571C7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79659AA5" w14:textId="0673B7AC" w:rsidR="00E571C7" w:rsidRPr="00E571C7" w:rsidRDefault="00E571C7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eastAsia="lv-LV"/>
              </w:rPr>
            </w:pPr>
            <w:r w:rsidRPr="00E571C7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>Projekta “Kurzeme visiem” vadītāja Inga Kalniņa</w:t>
            </w:r>
          </w:p>
        </w:tc>
      </w:tr>
      <w:tr w:rsidR="003C3AA4" w:rsidRPr="009D6938" w14:paraId="3056DC95" w14:textId="77777777" w:rsidTr="006952DE">
        <w:trPr>
          <w:trHeight w:val="738"/>
        </w:trPr>
        <w:tc>
          <w:tcPr>
            <w:tcW w:w="1440" w:type="dxa"/>
          </w:tcPr>
          <w:p w14:paraId="47366929" w14:textId="0ACF0FB7" w:rsidR="003C3AA4" w:rsidRDefault="003C3AA4" w:rsidP="006952DE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16:45 – 17:00</w:t>
            </w:r>
          </w:p>
        </w:tc>
        <w:tc>
          <w:tcPr>
            <w:tcW w:w="7560" w:type="dxa"/>
          </w:tcPr>
          <w:p w14:paraId="008E5F61" w14:textId="0197A303" w:rsidR="003C3AA4" w:rsidRDefault="003C3AA4" w:rsidP="003C3AA4">
            <w:pPr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5DD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Tikšanās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noslēgums</w:t>
            </w:r>
          </w:p>
          <w:p w14:paraId="0DAE848B" w14:textId="77777777" w:rsidR="003C3AA4" w:rsidRDefault="003C3AA4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0D6D2CA8" w14:textId="1DFC62BB" w:rsidR="003C3AA4" w:rsidRDefault="003C3AA4" w:rsidP="00E5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DI plāna izstrādāt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ā</w:t>
            </w:r>
            <w:r w:rsidRPr="00B101FB">
              <w:rPr>
                <w:rFonts w:ascii="Times New Roman" w:hAnsi="Times New Roman" w:cs="Times New Roman"/>
                <w:i/>
                <w:sz w:val="22"/>
                <w:szCs w:val="22"/>
              </w:rPr>
              <w:t>ju – SIA „SAFEGE Baltija” eksperti</w:t>
            </w:r>
            <w:r w:rsidR="000954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un KPR pārstāvis</w:t>
            </w:r>
          </w:p>
        </w:tc>
      </w:tr>
    </w:tbl>
    <w:p w14:paraId="2D7A2CEF" w14:textId="77777777" w:rsidR="00C610A3" w:rsidRDefault="00C610A3" w:rsidP="00470CDC">
      <w:pPr>
        <w:jc w:val="both"/>
        <w:rPr>
          <w:rFonts w:ascii="Times New Roman" w:hAnsi="Times New Roman" w:cs="Times New Roman"/>
          <w:bCs w:val="0"/>
          <w:iCs/>
        </w:rPr>
      </w:pPr>
    </w:p>
    <w:p w14:paraId="431A9C53" w14:textId="77777777" w:rsidR="00695DD3" w:rsidRPr="00B826E5" w:rsidRDefault="00695DD3" w:rsidP="00695DD3">
      <w:pPr>
        <w:rPr>
          <w:rFonts w:ascii="Times New Roman" w:hAnsi="Times New Roman"/>
        </w:rPr>
      </w:pPr>
      <w:r w:rsidRPr="00B826E5">
        <w:rPr>
          <w:rFonts w:ascii="Times New Roman" w:hAnsi="Times New Roman"/>
        </w:rPr>
        <w:t>Vairāk informācijas pie:</w:t>
      </w:r>
    </w:p>
    <w:p w14:paraId="5C3FBC29" w14:textId="472BA61E" w:rsidR="00667728" w:rsidRPr="00667728" w:rsidRDefault="00667728" w:rsidP="00695DD3">
      <w:pPr>
        <w:rPr>
          <w:rFonts w:ascii="Times New Roman" w:hAnsi="Times New Roman"/>
          <w:b w:val="0"/>
        </w:rPr>
      </w:pPr>
      <w:r w:rsidRPr="00667728">
        <w:rPr>
          <w:rFonts w:ascii="Times New Roman" w:hAnsi="Times New Roman"/>
          <w:b w:val="0"/>
        </w:rPr>
        <w:t xml:space="preserve">Ieva Cēbura, </w:t>
      </w:r>
      <w:r>
        <w:rPr>
          <w:rFonts w:ascii="Times New Roman" w:hAnsi="Times New Roman"/>
          <w:b w:val="0"/>
        </w:rPr>
        <w:t>SIA “SAFEGE Baltija” valdes locekle</w:t>
      </w:r>
    </w:p>
    <w:p w14:paraId="1108BB14" w14:textId="11686B16" w:rsidR="00667728" w:rsidRPr="00667728" w:rsidRDefault="00667728" w:rsidP="00695DD3">
      <w:pPr>
        <w:rPr>
          <w:rFonts w:ascii="Times New Roman" w:hAnsi="Times New Roman"/>
        </w:rPr>
      </w:pPr>
      <w:r w:rsidRPr="00667728">
        <w:rPr>
          <w:rFonts w:ascii="Times New Roman" w:hAnsi="Times New Roman"/>
        </w:rPr>
        <w:t>Tel. +371 29488174</w:t>
      </w:r>
    </w:p>
    <w:p w14:paraId="0773A81B" w14:textId="509C6789" w:rsidR="00667728" w:rsidRPr="00667728" w:rsidRDefault="009E7859" w:rsidP="00695DD3">
      <w:pPr>
        <w:rPr>
          <w:rStyle w:val="Hipersaite"/>
          <w:rFonts w:ascii="Times New Roman" w:hAnsi="Times New Roman"/>
        </w:rPr>
      </w:pPr>
      <w:hyperlink r:id="rId11" w:history="1">
        <w:r w:rsidR="00667728" w:rsidRPr="00667728">
          <w:rPr>
            <w:rStyle w:val="Hipersaite"/>
            <w:rFonts w:ascii="Times New Roman" w:hAnsi="Times New Roman"/>
          </w:rPr>
          <w:t>ieva.cebura@safege.lv</w:t>
        </w:r>
      </w:hyperlink>
    </w:p>
    <w:p w14:paraId="2697BFDB" w14:textId="77777777" w:rsidR="00667728" w:rsidRPr="00667728" w:rsidRDefault="00667728" w:rsidP="00695DD3">
      <w:pPr>
        <w:rPr>
          <w:rStyle w:val="Hipersaite"/>
        </w:rPr>
      </w:pPr>
    </w:p>
    <w:p w14:paraId="6EEBEB46" w14:textId="01D9C969" w:rsidR="00695DD3" w:rsidRPr="00667728" w:rsidRDefault="009B04D5" w:rsidP="00695DD3">
      <w:pPr>
        <w:rPr>
          <w:rFonts w:ascii="Times New Roman" w:hAnsi="Times New Roman"/>
          <w:b w:val="0"/>
        </w:rPr>
      </w:pPr>
      <w:r w:rsidRPr="00667728">
        <w:rPr>
          <w:rFonts w:ascii="Times New Roman" w:hAnsi="Times New Roman"/>
          <w:b w:val="0"/>
        </w:rPr>
        <w:t>Inga Kalniņa</w:t>
      </w:r>
      <w:r w:rsidR="00695DD3" w:rsidRPr="00667728">
        <w:rPr>
          <w:rFonts w:ascii="Times New Roman" w:hAnsi="Times New Roman"/>
          <w:b w:val="0"/>
        </w:rPr>
        <w:t>, projekta</w:t>
      </w:r>
      <w:r w:rsidR="000954DD">
        <w:rPr>
          <w:rFonts w:ascii="Times New Roman" w:hAnsi="Times New Roman"/>
          <w:b w:val="0"/>
        </w:rPr>
        <w:t xml:space="preserve"> “Kurzeme visiem”</w:t>
      </w:r>
      <w:r w:rsidR="00695DD3" w:rsidRPr="00667728">
        <w:rPr>
          <w:rFonts w:ascii="Times New Roman" w:hAnsi="Times New Roman"/>
          <w:b w:val="0"/>
        </w:rPr>
        <w:t xml:space="preserve"> </w:t>
      </w:r>
      <w:r w:rsidRPr="00667728">
        <w:rPr>
          <w:rFonts w:ascii="Times New Roman" w:hAnsi="Times New Roman"/>
          <w:b w:val="0"/>
        </w:rPr>
        <w:t>vadītāja</w:t>
      </w:r>
    </w:p>
    <w:p w14:paraId="6BADD570" w14:textId="504D9F9D" w:rsidR="00695DD3" w:rsidRPr="00667728" w:rsidRDefault="00695DD3" w:rsidP="00695DD3">
      <w:pPr>
        <w:rPr>
          <w:rFonts w:ascii="Times New Roman" w:hAnsi="Times New Roman"/>
        </w:rPr>
      </w:pPr>
      <w:r w:rsidRPr="00667728">
        <w:rPr>
          <w:rFonts w:ascii="Times New Roman" w:hAnsi="Times New Roman"/>
        </w:rPr>
        <w:t xml:space="preserve">Tel. </w:t>
      </w:r>
      <w:r w:rsidR="00692729" w:rsidRPr="00667728">
        <w:rPr>
          <w:rFonts w:ascii="Times New Roman" w:hAnsi="Times New Roman"/>
        </w:rPr>
        <w:t>+371</w:t>
      </w:r>
      <w:r w:rsidR="00217C09" w:rsidRPr="00667728">
        <w:rPr>
          <w:rFonts w:ascii="Times New Roman" w:hAnsi="Times New Roman"/>
        </w:rPr>
        <w:t xml:space="preserve"> </w:t>
      </w:r>
      <w:r w:rsidR="00692729" w:rsidRPr="00667728">
        <w:rPr>
          <w:rFonts w:ascii="Times New Roman" w:hAnsi="Times New Roman"/>
        </w:rPr>
        <w:t>2</w:t>
      </w:r>
      <w:r w:rsidR="009B04D5" w:rsidRPr="00667728">
        <w:rPr>
          <w:rFonts w:ascii="Times New Roman" w:hAnsi="Times New Roman"/>
        </w:rPr>
        <w:t>7008743</w:t>
      </w:r>
    </w:p>
    <w:p w14:paraId="06E21104" w14:textId="53A28317" w:rsidR="00695DD3" w:rsidRDefault="009E7859" w:rsidP="00CF568F">
      <w:pPr>
        <w:rPr>
          <w:rFonts w:ascii="Times New Roman" w:hAnsi="Times New Roman"/>
        </w:rPr>
      </w:pPr>
      <w:hyperlink r:id="rId12" w:history="1">
        <w:r w:rsidR="009B04D5" w:rsidRPr="00667728">
          <w:rPr>
            <w:rStyle w:val="Hipersaite"/>
            <w:rFonts w:ascii="Times New Roman" w:hAnsi="Times New Roman"/>
          </w:rPr>
          <w:t>inga.kalnina@kurzemesregions.lv</w:t>
        </w:r>
      </w:hyperlink>
      <w:r w:rsidR="009B04D5">
        <w:rPr>
          <w:rFonts w:ascii="Times New Roman" w:hAnsi="Times New Roman"/>
        </w:rPr>
        <w:t xml:space="preserve"> </w:t>
      </w:r>
    </w:p>
    <w:p w14:paraId="1C8BFB66" w14:textId="41383D10" w:rsidR="00667728" w:rsidRDefault="00667728" w:rsidP="00CF568F">
      <w:pPr>
        <w:rPr>
          <w:rFonts w:ascii="Times New Roman" w:hAnsi="Times New Roman"/>
        </w:rPr>
      </w:pPr>
    </w:p>
    <w:p w14:paraId="258B73D1" w14:textId="71E6ED11" w:rsidR="00667728" w:rsidRDefault="00667728" w:rsidP="00CF568F">
      <w:pPr>
        <w:rPr>
          <w:rFonts w:ascii="Times New Roman" w:hAnsi="Times New Roman"/>
        </w:rPr>
      </w:pPr>
    </w:p>
    <w:p w14:paraId="4321A4B4" w14:textId="7CB86D38" w:rsidR="00667728" w:rsidRDefault="00667728" w:rsidP="00CF568F">
      <w:pPr>
        <w:rPr>
          <w:rFonts w:ascii="Times New Roman" w:hAnsi="Times New Roman"/>
        </w:rPr>
      </w:pPr>
    </w:p>
    <w:p w14:paraId="4A4309C2" w14:textId="08DA409B" w:rsidR="00667728" w:rsidRDefault="00667728" w:rsidP="00CF568F">
      <w:pPr>
        <w:rPr>
          <w:rFonts w:ascii="Times New Roman" w:hAnsi="Times New Roman"/>
        </w:rPr>
      </w:pPr>
    </w:p>
    <w:p w14:paraId="37ED27B7" w14:textId="2019742B" w:rsidR="00667728" w:rsidRDefault="00667728" w:rsidP="00CF568F">
      <w:pPr>
        <w:rPr>
          <w:rFonts w:ascii="Times New Roman" w:hAnsi="Times New Roman"/>
        </w:rPr>
      </w:pPr>
    </w:p>
    <w:p w14:paraId="0B8A638D" w14:textId="5719C81A" w:rsidR="00667728" w:rsidRDefault="00667728" w:rsidP="00CF568F">
      <w:pPr>
        <w:rPr>
          <w:rFonts w:ascii="Times New Roman" w:hAnsi="Times New Roman"/>
        </w:rPr>
      </w:pPr>
    </w:p>
    <w:p w14:paraId="7619F8A9" w14:textId="5D655C89" w:rsidR="00667728" w:rsidRDefault="00667728" w:rsidP="00CF568F">
      <w:pPr>
        <w:rPr>
          <w:rFonts w:ascii="Times New Roman" w:hAnsi="Times New Roman"/>
        </w:rPr>
      </w:pPr>
    </w:p>
    <w:p w14:paraId="149BD867" w14:textId="39C998B9" w:rsidR="00667728" w:rsidRDefault="00667728" w:rsidP="00CF568F">
      <w:pPr>
        <w:rPr>
          <w:rFonts w:ascii="Times New Roman" w:hAnsi="Times New Roman"/>
        </w:rPr>
      </w:pPr>
    </w:p>
    <w:p w14:paraId="05F4B89E" w14:textId="185B3CD9" w:rsidR="00667728" w:rsidRDefault="00667728" w:rsidP="00CF568F">
      <w:pPr>
        <w:rPr>
          <w:rFonts w:ascii="Times New Roman" w:hAnsi="Times New Roman"/>
        </w:rPr>
      </w:pPr>
    </w:p>
    <w:p w14:paraId="7F3A1430" w14:textId="722580F4" w:rsidR="00667728" w:rsidRDefault="00667728" w:rsidP="00CF568F">
      <w:pPr>
        <w:rPr>
          <w:rFonts w:ascii="Times New Roman" w:hAnsi="Times New Roman"/>
        </w:rPr>
      </w:pPr>
    </w:p>
    <w:p w14:paraId="23D0F2E0" w14:textId="220233F3" w:rsidR="00667728" w:rsidRDefault="00667728" w:rsidP="00CF568F">
      <w:pPr>
        <w:rPr>
          <w:rFonts w:ascii="Times New Roman" w:hAnsi="Times New Roman"/>
        </w:rPr>
      </w:pPr>
    </w:p>
    <w:p w14:paraId="5E18DD36" w14:textId="09CE97E6" w:rsidR="00667728" w:rsidRDefault="00667728" w:rsidP="00CF568F">
      <w:pPr>
        <w:rPr>
          <w:rFonts w:ascii="Times New Roman" w:hAnsi="Times New Roman" w:cs="Times New Roman"/>
          <w:bCs w:val="0"/>
          <w:iCs/>
        </w:rPr>
      </w:pPr>
    </w:p>
    <w:sectPr w:rsidR="00667728" w:rsidSect="00FB5EAE">
      <w:footerReference w:type="default" r:id="rId13"/>
      <w:footerReference w:type="first" r:id="rId14"/>
      <w:type w:val="continuous"/>
      <w:pgSz w:w="11906" w:h="16838" w:code="9"/>
      <w:pgMar w:top="1440" w:right="1106" w:bottom="720" w:left="1620" w:header="53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18DCA" w14:textId="77777777" w:rsidR="009E7859" w:rsidRDefault="009E7859">
      <w:r>
        <w:separator/>
      </w:r>
    </w:p>
  </w:endnote>
  <w:endnote w:type="continuationSeparator" w:id="0">
    <w:p w14:paraId="1A632BCE" w14:textId="77777777" w:rsidR="009E7859" w:rsidRDefault="009E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C3558" w14:textId="77777777" w:rsidR="00244432" w:rsidRDefault="00692729" w:rsidP="00C56F3D">
    <w:pPr>
      <w:pStyle w:val="Kjene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57EFD626" wp14:editId="26F75197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1257300" cy="814070"/>
          <wp:effectExtent l="19050" t="0" r="0" b="0"/>
          <wp:wrapNone/>
          <wp:docPr id="9" name="Picture 9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7901C2E7" wp14:editId="539F08D6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7" name="Picture 7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52174989" w14:textId="77777777" w:rsidR="00244432" w:rsidRDefault="00692729">
    <w:pPr>
      <w:pStyle w:val="Kjene"/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1722C965" wp14:editId="2C94DE64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8" name="Picture 8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6CDB11" w14:textId="77777777" w:rsidR="00244432" w:rsidRDefault="00244432" w:rsidP="00C56F3D">
    <w:pPr>
      <w:pStyle w:val="Paraststmeklis"/>
      <w:jc w:val="center"/>
      <w:rPr>
        <w:sz w:val="18"/>
        <w:szCs w:val="18"/>
      </w:rPr>
    </w:pPr>
  </w:p>
  <w:p w14:paraId="051D1444" w14:textId="77777777" w:rsidR="00244432" w:rsidRPr="00C56F3D" w:rsidRDefault="00244432" w:rsidP="00C56F3D">
    <w:pPr>
      <w:pStyle w:val="Paraststmeklis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C3D6" w14:textId="77777777" w:rsidR="00244432" w:rsidRPr="000D47AC" w:rsidRDefault="00244432" w:rsidP="000D47AC">
    <w:pPr>
      <w:pStyle w:val="Mans1"/>
      <w:spacing w:after="60"/>
      <w:rPr>
        <w:rFonts w:ascii="Times New Roman" w:hAnsi="Times New Roman"/>
        <w:sz w:val="20"/>
        <w:szCs w:val="20"/>
        <w:lang w:val="lv-LV"/>
      </w:rPr>
    </w:pPr>
    <w:r w:rsidRPr="000D47AC">
      <w:rPr>
        <w:rFonts w:ascii="Times New Roman" w:hAnsi="Times New Roman"/>
        <w:b/>
        <w:sz w:val="20"/>
        <w:szCs w:val="20"/>
        <w:lang w:val="lv-LV"/>
      </w:rPr>
      <w:t>P</w:t>
    </w:r>
    <w:r w:rsidR="000D035F">
      <w:rPr>
        <w:rFonts w:ascii="Times New Roman" w:hAnsi="Times New Roman"/>
        <w:b/>
        <w:sz w:val="20"/>
        <w:szCs w:val="20"/>
        <w:lang w:val="lv-LV"/>
      </w:rPr>
      <w:t>rojekta “Kurzeme visiem” (</w:t>
    </w:r>
    <w:r w:rsidRPr="000D47AC">
      <w:rPr>
        <w:rFonts w:ascii="Times New Roman" w:hAnsi="Times New Roman"/>
        <w:b/>
        <w:sz w:val="20"/>
        <w:szCs w:val="20"/>
        <w:lang w:val="lv-LV"/>
      </w:rPr>
      <w:t>Nr</w:t>
    </w:r>
    <w:r w:rsidRPr="000D47AC">
      <w:rPr>
        <w:rFonts w:ascii="Times New Roman" w:hAnsi="Times New Roman"/>
        <w:sz w:val="20"/>
        <w:szCs w:val="20"/>
        <w:lang w:val="lv-LV"/>
      </w:rPr>
      <w:t xml:space="preserve">. </w:t>
    </w:r>
    <w:r w:rsidRPr="000D47AC">
      <w:rPr>
        <w:rStyle w:val="Izteiksmgs"/>
        <w:rFonts w:ascii="Times New Roman" w:hAnsi="Times New Roman"/>
        <w:sz w:val="20"/>
        <w:szCs w:val="20"/>
        <w:lang w:val="lv-LV"/>
      </w:rPr>
      <w:t>9.2.2.1./15/I/004</w:t>
    </w:r>
    <w:r w:rsidR="000D035F">
      <w:rPr>
        <w:rStyle w:val="Izteiksmgs"/>
        <w:rFonts w:ascii="Times New Roman" w:hAnsi="Times New Roman"/>
        <w:sz w:val="20"/>
        <w:szCs w:val="20"/>
        <w:lang w:val="lv-LV"/>
      </w:rPr>
      <w:t xml:space="preserve">) </w:t>
    </w:r>
    <w:r w:rsidRPr="000D035F">
      <w:rPr>
        <w:rFonts w:ascii="Times New Roman" w:hAnsi="Times New Roman"/>
        <w:b/>
        <w:sz w:val="20"/>
        <w:szCs w:val="20"/>
        <w:u w:val="single"/>
      </w:rPr>
      <w:t>mērķis</w:t>
    </w:r>
    <w:r w:rsidRPr="000D035F">
      <w:rPr>
        <w:rFonts w:ascii="Times New Roman" w:hAnsi="Times New Roman"/>
        <w:b/>
        <w:sz w:val="20"/>
        <w:szCs w:val="20"/>
      </w:rPr>
      <w:t xml:space="preserve"> ir</w:t>
    </w:r>
    <w:r w:rsidRPr="000D47AC">
      <w:rPr>
        <w:rFonts w:ascii="Times New Roman" w:hAnsi="Times New Roman"/>
        <w:iCs/>
        <w:sz w:val="20"/>
        <w:szCs w:val="20"/>
      </w:rPr>
      <w:t xml:space="preserve"> palielināt Kurzemes reģionā ģimeniskai videi pietuvinātu un sabiedrībā balstītu sociālo pakalpojumu pieejamību dzīvesvietā personām ar invaliditāti un bērniem.</w:t>
    </w:r>
    <w:r w:rsidR="000D035F">
      <w:rPr>
        <w:rFonts w:ascii="Times New Roman" w:hAnsi="Times New Roman"/>
        <w:iCs/>
        <w:sz w:val="20"/>
        <w:szCs w:val="20"/>
      </w:rPr>
      <w:t xml:space="preserve">                                                  </w:t>
    </w:r>
    <w:r w:rsidRPr="000D47AC">
      <w:rPr>
        <w:rFonts w:ascii="Times New Roman" w:hAnsi="Times New Roman"/>
        <w:sz w:val="20"/>
        <w:szCs w:val="20"/>
        <w:lang w:val="pt-BR"/>
      </w:rPr>
      <w:t>Pasākums „Deinstitucionalizācija”</w:t>
    </w:r>
    <w:r>
      <w:rPr>
        <w:rFonts w:ascii="Times New Roman" w:hAnsi="Times New Roman"/>
        <w:sz w:val="20"/>
        <w:szCs w:val="20"/>
        <w:lang w:val="pt-BR"/>
      </w:rPr>
      <w:t>,</w:t>
    </w:r>
    <w:r w:rsidRPr="000D47AC">
      <w:rPr>
        <w:rStyle w:val="apple-converted-space"/>
        <w:rFonts w:ascii="Times New Roman" w:hAnsi="Times New Roman"/>
        <w:sz w:val="20"/>
        <w:szCs w:val="20"/>
        <w:lang w:val="lv-LV"/>
      </w:rPr>
      <w:t> </w:t>
    </w:r>
    <w:r w:rsidRPr="000D47AC">
      <w:rPr>
        <w:rFonts w:ascii="Times New Roman" w:hAnsi="Times New Roman"/>
        <w:sz w:val="20"/>
        <w:szCs w:val="20"/>
        <w:lang w:val="pt-BR"/>
      </w:rPr>
      <w:t xml:space="preserve"> </w:t>
    </w:r>
    <w:r w:rsidRPr="000D47AC">
      <w:rPr>
        <w:rFonts w:ascii="Times New Roman" w:hAnsi="Times New Roman"/>
        <w:b/>
        <w:sz w:val="20"/>
        <w:szCs w:val="20"/>
        <w:lang w:val="pt-BR"/>
      </w:rPr>
      <w:t>ESF līdzfinansējums ir 85%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360C" w14:textId="77777777" w:rsidR="00244432" w:rsidRDefault="00244432" w:rsidP="00C56F3D">
    <w:pPr>
      <w:pStyle w:val="Kjene"/>
      <w:pBdr>
        <w:top w:val="single" w:sz="4" w:space="1" w:color="auto"/>
      </w:pBdr>
    </w:pPr>
    <w:r>
      <w:tab/>
    </w:r>
  </w:p>
  <w:p w14:paraId="1F752FAC" w14:textId="77777777" w:rsidR="00244432" w:rsidRDefault="00244432">
    <w:pPr>
      <w:pStyle w:val="Kjene"/>
    </w:pPr>
  </w:p>
  <w:p w14:paraId="6DB28DA2" w14:textId="77777777" w:rsidR="00244432" w:rsidRDefault="00244432" w:rsidP="00C56F3D">
    <w:pPr>
      <w:pStyle w:val="Paraststmeklis"/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A911E" w14:textId="77777777" w:rsidR="00244432" w:rsidRDefault="00692729" w:rsidP="00093DCD">
    <w:pPr>
      <w:pStyle w:val="Kjene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36919429" wp14:editId="09EDB6AC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1257300" cy="814070"/>
          <wp:effectExtent l="19050" t="0" r="0" b="0"/>
          <wp:wrapNone/>
          <wp:docPr id="6" name="Picture 6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6192" behindDoc="0" locked="0" layoutInCell="1" allowOverlap="1" wp14:anchorId="7F85ACC9" wp14:editId="4642A616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4" name="Picture 4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4D3DDE2D" w14:textId="77777777" w:rsidR="00244432" w:rsidRDefault="00692729" w:rsidP="00093DCD">
    <w:pPr>
      <w:pStyle w:val="Kjene"/>
    </w:pPr>
    <w:r>
      <w:rPr>
        <w:noProof/>
        <w:lang w:eastAsia="lv-LV"/>
      </w:rPr>
      <w:drawing>
        <wp:anchor distT="0" distB="0" distL="114300" distR="114300" simplePos="0" relativeHeight="251657216" behindDoc="0" locked="0" layoutInCell="1" allowOverlap="1" wp14:anchorId="05EA78A1" wp14:editId="0F227BC7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5" name="Picture 5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81399D" w14:textId="77777777" w:rsidR="00244432" w:rsidRDefault="00244432" w:rsidP="00093DCD">
    <w:pPr>
      <w:pStyle w:val="Paraststmeklis"/>
      <w:jc w:val="center"/>
      <w:rPr>
        <w:sz w:val="18"/>
        <w:szCs w:val="18"/>
      </w:rPr>
    </w:pPr>
  </w:p>
  <w:p w14:paraId="4D8C30FF" w14:textId="77777777" w:rsidR="00244432" w:rsidRPr="00C56F3D" w:rsidRDefault="00244432" w:rsidP="00093DCD">
    <w:pPr>
      <w:pStyle w:val="Paraststmeklis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  <w:p w14:paraId="1640953C" w14:textId="77777777" w:rsidR="00244432" w:rsidRDefault="0024443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BAC0A" w14:textId="77777777" w:rsidR="009E7859" w:rsidRDefault="009E7859">
      <w:r>
        <w:separator/>
      </w:r>
    </w:p>
  </w:footnote>
  <w:footnote w:type="continuationSeparator" w:id="0">
    <w:p w14:paraId="0E9640FA" w14:textId="77777777" w:rsidR="009E7859" w:rsidRDefault="009E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5D6C" w14:textId="77777777" w:rsidR="00244432" w:rsidRDefault="00692729" w:rsidP="0048671D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66246CBB" wp14:editId="1E6C29F0">
          <wp:simplePos x="0" y="0"/>
          <wp:positionH relativeFrom="column">
            <wp:posOffset>438150</wp:posOffset>
          </wp:positionH>
          <wp:positionV relativeFrom="paragraph">
            <wp:posOffset>-342265</wp:posOffset>
          </wp:positionV>
          <wp:extent cx="4819650" cy="914400"/>
          <wp:effectExtent l="1905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832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67"/>
    <w:multiLevelType w:val="hybridMultilevel"/>
    <w:tmpl w:val="0C765A2E"/>
    <w:lvl w:ilvl="0" w:tplc="C074C64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553B1"/>
    <w:multiLevelType w:val="hybridMultilevel"/>
    <w:tmpl w:val="D264E9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53A06"/>
    <w:multiLevelType w:val="hybridMultilevel"/>
    <w:tmpl w:val="C6F64014"/>
    <w:lvl w:ilvl="0" w:tplc="99249E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051"/>
    <w:multiLevelType w:val="hybridMultilevel"/>
    <w:tmpl w:val="1F5A4A9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5344D"/>
    <w:multiLevelType w:val="hybridMultilevel"/>
    <w:tmpl w:val="3FBA2C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42839"/>
    <w:multiLevelType w:val="hybridMultilevel"/>
    <w:tmpl w:val="9D5E9C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21088"/>
    <w:multiLevelType w:val="hybridMultilevel"/>
    <w:tmpl w:val="AA307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D047C"/>
    <w:multiLevelType w:val="hybridMultilevel"/>
    <w:tmpl w:val="793A05E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47932"/>
    <w:multiLevelType w:val="hybridMultilevel"/>
    <w:tmpl w:val="B0D6772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9B1F25"/>
    <w:multiLevelType w:val="hybridMultilevel"/>
    <w:tmpl w:val="4B0E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23A77"/>
    <w:multiLevelType w:val="hybridMultilevel"/>
    <w:tmpl w:val="533CBEEA"/>
    <w:lvl w:ilvl="0" w:tplc="0426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1">
    <w:nsid w:val="52E7201B"/>
    <w:multiLevelType w:val="hybridMultilevel"/>
    <w:tmpl w:val="B93A5A50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0711AD"/>
    <w:multiLevelType w:val="hybridMultilevel"/>
    <w:tmpl w:val="E8DCC3FA"/>
    <w:lvl w:ilvl="0" w:tplc="57FE326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BF3406"/>
    <w:multiLevelType w:val="multilevel"/>
    <w:tmpl w:val="F24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809FD"/>
    <w:multiLevelType w:val="hybridMultilevel"/>
    <w:tmpl w:val="B75602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112350"/>
    <w:multiLevelType w:val="hybridMultilevel"/>
    <w:tmpl w:val="A538D1F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28A1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41758"/>
    <w:multiLevelType w:val="hybridMultilevel"/>
    <w:tmpl w:val="8966B734"/>
    <w:lvl w:ilvl="0" w:tplc="C074C6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169F5"/>
    <w:multiLevelType w:val="hybridMultilevel"/>
    <w:tmpl w:val="4B50D2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E91597"/>
    <w:multiLevelType w:val="hybridMultilevel"/>
    <w:tmpl w:val="E7184870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18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10"/>
  </w:num>
  <w:num w:numId="17">
    <w:abstractNumId w:val="6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F0"/>
    <w:rsid w:val="000021E1"/>
    <w:rsid w:val="0000387A"/>
    <w:rsid w:val="00026137"/>
    <w:rsid w:val="00033CC3"/>
    <w:rsid w:val="000430D6"/>
    <w:rsid w:val="00046724"/>
    <w:rsid w:val="000532E9"/>
    <w:rsid w:val="0006724F"/>
    <w:rsid w:val="00071259"/>
    <w:rsid w:val="00073324"/>
    <w:rsid w:val="00073D4B"/>
    <w:rsid w:val="000767BC"/>
    <w:rsid w:val="00093DCD"/>
    <w:rsid w:val="000951F2"/>
    <w:rsid w:val="000954DD"/>
    <w:rsid w:val="000A5DA4"/>
    <w:rsid w:val="000B114A"/>
    <w:rsid w:val="000B3BBE"/>
    <w:rsid w:val="000B657A"/>
    <w:rsid w:val="000C3488"/>
    <w:rsid w:val="000C51F9"/>
    <w:rsid w:val="000D0101"/>
    <w:rsid w:val="000D035F"/>
    <w:rsid w:val="000D2876"/>
    <w:rsid w:val="000D47AC"/>
    <w:rsid w:val="000F7475"/>
    <w:rsid w:val="001177AB"/>
    <w:rsid w:val="00126390"/>
    <w:rsid w:val="001326EB"/>
    <w:rsid w:val="001402B5"/>
    <w:rsid w:val="001530E2"/>
    <w:rsid w:val="00166FE5"/>
    <w:rsid w:val="00170080"/>
    <w:rsid w:val="00173D1E"/>
    <w:rsid w:val="001741D8"/>
    <w:rsid w:val="001822F5"/>
    <w:rsid w:val="001929C8"/>
    <w:rsid w:val="001A3462"/>
    <w:rsid w:val="001C5657"/>
    <w:rsid w:val="001D4908"/>
    <w:rsid w:val="001D6DBF"/>
    <w:rsid w:val="001E0C4A"/>
    <w:rsid w:val="001E59F6"/>
    <w:rsid w:val="001F6CD4"/>
    <w:rsid w:val="00212AE7"/>
    <w:rsid w:val="00217C09"/>
    <w:rsid w:val="00233673"/>
    <w:rsid w:val="0024031E"/>
    <w:rsid w:val="0024131D"/>
    <w:rsid w:val="00244432"/>
    <w:rsid w:val="00245E5B"/>
    <w:rsid w:val="00261367"/>
    <w:rsid w:val="00271871"/>
    <w:rsid w:val="00283F19"/>
    <w:rsid w:val="002928C8"/>
    <w:rsid w:val="00292B1A"/>
    <w:rsid w:val="002A3AB4"/>
    <w:rsid w:val="002B0042"/>
    <w:rsid w:val="002B6149"/>
    <w:rsid w:val="002D0DFF"/>
    <w:rsid w:val="002D173A"/>
    <w:rsid w:val="002D2F37"/>
    <w:rsid w:val="002D369E"/>
    <w:rsid w:val="002D5021"/>
    <w:rsid w:val="002E0178"/>
    <w:rsid w:val="002E21DD"/>
    <w:rsid w:val="002F060A"/>
    <w:rsid w:val="00302AF1"/>
    <w:rsid w:val="0031008D"/>
    <w:rsid w:val="00314D08"/>
    <w:rsid w:val="00320600"/>
    <w:rsid w:val="00327559"/>
    <w:rsid w:val="00345822"/>
    <w:rsid w:val="003507D9"/>
    <w:rsid w:val="003529E5"/>
    <w:rsid w:val="00366E3F"/>
    <w:rsid w:val="003755EE"/>
    <w:rsid w:val="00381FDE"/>
    <w:rsid w:val="00383691"/>
    <w:rsid w:val="00394582"/>
    <w:rsid w:val="003A1FFD"/>
    <w:rsid w:val="003A2231"/>
    <w:rsid w:val="003A2A91"/>
    <w:rsid w:val="003B429B"/>
    <w:rsid w:val="003B5F42"/>
    <w:rsid w:val="003C3AA4"/>
    <w:rsid w:val="003C4717"/>
    <w:rsid w:val="003C723F"/>
    <w:rsid w:val="003D086F"/>
    <w:rsid w:val="003D213E"/>
    <w:rsid w:val="003D50BE"/>
    <w:rsid w:val="003E2283"/>
    <w:rsid w:val="003E374C"/>
    <w:rsid w:val="003E6999"/>
    <w:rsid w:val="003F4A76"/>
    <w:rsid w:val="003F77E0"/>
    <w:rsid w:val="003F7F80"/>
    <w:rsid w:val="00416EF3"/>
    <w:rsid w:val="00426719"/>
    <w:rsid w:val="00470CDC"/>
    <w:rsid w:val="0047567A"/>
    <w:rsid w:val="0048157D"/>
    <w:rsid w:val="00483934"/>
    <w:rsid w:val="0048671D"/>
    <w:rsid w:val="004A2541"/>
    <w:rsid w:val="004A417B"/>
    <w:rsid w:val="004D2EAE"/>
    <w:rsid w:val="004E16AE"/>
    <w:rsid w:val="005016FD"/>
    <w:rsid w:val="005019D5"/>
    <w:rsid w:val="00525DA7"/>
    <w:rsid w:val="005266EF"/>
    <w:rsid w:val="005358A7"/>
    <w:rsid w:val="00537103"/>
    <w:rsid w:val="00543797"/>
    <w:rsid w:val="00553FB4"/>
    <w:rsid w:val="005557A7"/>
    <w:rsid w:val="00555C36"/>
    <w:rsid w:val="005632C0"/>
    <w:rsid w:val="00575CC3"/>
    <w:rsid w:val="00582D0F"/>
    <w:rsid w:val="005857D2"/>
    <w:rsid w:val="00585EA3"/>
    <w:rsid w:val="005A7C92"/>
    <w:rsid w:val="005B0193"/>
    <w:rsid w:val="005B1F80"/>
    <w:rsid w:val="005B22C4"/>
    <w:rsid w:val="005B553D"/>
    <w:rsid w:val="005C5B56"/>
    <w:rsid w:val="005E50A7"/>
    <w:rsid w:val="005F3121"/>
    <w:rsid w:val="005F6E14"/>
    <w:rsid w:val="00601E20"/>
    <w:rsid w:val="00607E0E"/>
    <w:rsid w:val="00611BD4"/>
    <w:rsid w:val="00613108"/>
    <w:rsid w:val="006156CC"/>
    <w:rsid w:val="00623AC4"/>
    <w:rsid w:val="00630536"/>
    <w:rsid w:val="0064721A"/>
    <w:rsid w:val="006509C2"/>
    <w:rsid w:val="00650A12"/>
    <w:rsid w:val="00650DBA"/>
    <w:rsid w:val="00650F54"/>
    <w:rsid w:val="00661D13"/>
    <w:rsid w:val="00667728"/>
    <w:rsid w:val="006707F1"/>
    <w:rsid w:val="00670831"/>
    <w:rsid w:val="00676DE5"/>
    <w:rsid w:val="0067745E"/>
    <w:rsid w:val="006776DC"/>
    <w:rsid w:val="00682A11"/>
    <w:rsid w:val="00684811"/>
    <w:rsid w:val="006856FB"/>
    <w:rsid w:val="00687935"/>
    <w:rsid w:val="00687AE5"/>
    <w:rsid w:val="00692729"/>
    <w:rsid w:val="00695DD3"/>
    <w:rsid w:val="006C2FDE"/>
    <w:rsid w:val="006C71C1"/>
    <w:rsid w:val="006D6F97"/>
    <w:rsid w:val="006E0C4B"/>
    <w:rsid w:val="006F25CC"/>
    <w:rsid w:val="006F7CFB"/>
    <w:rsid w:val="00706FF5"/>
    <w:rsid w:val="00722D40"/>
    <w:rsid w:val="00740208"/>
    <w:rsid w:val="007561AF"/>
    <w:rsid w:val="0076209B"/>
    <w:rsid w:val="00764964"/>
    <w:rsid w:val="0077323C"/>
    <w:rsid w:val="00781183"/>
    <w:rsid w:val="00782BB9"/>
    <w:rsid w:val="0078686E"/>
    <w:rsid w:val="00786A90"/>
    <w:rsid w:val="007A0CDB"/>
    <w:rsid w:val="007A4137"/>
    <w:rsid w:val="007A6B2D"/>
    <w:rsid w:val="007A726F"/>
    <w:rsid w:val="007C250D"/>
    <w:rsid w:val="007C3705"/>
    <w:rsid w:val="007C62B5"/>
    <w:rsid w:val="007D3C31"/>
    <w:rsid w:val="007D5C32"/>
    <w:rsid w:val="007D7FE2"/>
    <w:rsid w:val="007E525D"/>
    <w:rsid w:val="007E57FE"/>
    <w:rsid w:val="007E687E"/>
    <w:rsid w:val="007F1F03"/>
    <w:rsid w:val="00801858"/>
    <w:rsid w:val="00803070"/>
    <w:rsid w:val="00811A25"/>
    <w:rsid w:val="00813608"/>
    <w:rsid w:val="00821884"/>
    <w:rsid w:val="00823358"/>
    <w:rsid w:val="00824448"/>
    <w:rsid w:val="00824DF4"/>
    <w:rsid w:val="008462D6"/>
    <w:rsid w:val="00847BF1"/>
    <w:rsid w:val="008500AF"/>
    <w:rsid w:val="00851C42"/>
    <w:rsid w:val="00863AD4"/>
    <w:rsid w:val="008733CE"/>
    <w:rsid w:val="008771E8"/>
    <w:rsid w:val="00893C73"/>
    <w:rsid w:val="00897695"/>
    <w:rsid w:val="008A76E2"/>
    <w:rsid w:val="008A7E42"/>
    <w:rsid w:val="008B01F9"/>
    <w:rsid w:val="008B0C10"/>
    <w:rsid w:val="008B203A"/>
    <w:rsid w:val="008B32B9"/>
    <w:rsid w:val="008B77F9"/>
    <w:rsid w:val="008C498F"/>
    <w:rsid w:val="008E5369"/>
    <w:rsid w:val="008F479E"/>
    <w:rsid w:val="00902167"/>
    <w:rsid w:val="009026AE"/>
    <w:rsid w:val="00916C3B"/>
    <w:rsid w:val="00923FC3"/>
    <w:rsid w:val="00924E01"/>
    <w:rsid w:val="00930CE9"/>
    <w:rsid w:val="00936B30"/>
    <w:rsid w:val="00955AF5"/>
    <w:rsid w:val="0096119D"/>
    <w:rsid w:val="00974CE3"/>
    <w:rsid w:val="00976925"/>
    <w:rsid w:val="00992F90"/>
    <w:rsid w:val="009B04D5"/>
    <w:rsid w:val="009B1AD9"/>
    <w:rsid w:val="009B3124"/>
    <w:rsid w:val="009B3472"/>
    <w:rsid w:val="009B5415"/>
    <w:rsid w:val="009C7EC2"/>
    <w:rsid w:val="009D5482"/>
    <w:rsid w:val="009E1E73"/>
    <w:rsid w:val="009E7859"/>
    <w:rsid w:val="009F40CF"/>
    <w:rsid w:val="00A1275B"/>
    <w:rsid w:val="00A15D7D"/>
    <w:rsid w:val="00A230AD"/>
    <w:rsid w:val="00A278CE"/>
    <w:rsid w:val="00A33CA3"/>
    <w:rsid w:val="00A40D8D"/>
    <w:rsid w:val="00A411FF"/>
    <w:rsid w:val="00A532DD"/>
    <w:rsid w:val="00A5655D"/>
    <w:rsid w:val="00A641DB"/>
    <w:rsid w:val="00A65AAC"/>
    <w:rsid w:val="00A6709F"/>
    <w:rsid w:val="00A706FD"/>
    <w:rsid w:val="00A74B32"/>
    <w:rsid w:val="00A76C0E"/>
    <w:rsid w:val="00A80CAA"/>
    <w:rsid w:val="00A82B8A"/>
    <w:rsid w:val="00A86B5D"/>
    <w:rsid w:val="00A906C6"/>
    <w:rsid w:val="00AA0DE9"/>
    <w:rsid w:val="00AA1A52"/>
    <w:rsid w:val="00AA2840"/>
    <w:rsid w:val="00AA3D8D"/>
    <w:rsid w:val="00AA4BCC"/>
    <w:rsid w:val="00AC7572"/>
    <w:rsid w:val="00AF7007"/>
    <w:rsid w:val="00B006F0"/>
    <w:rsid w:val="00B026AD"/>
    <w:rsid w:val="00B101FB"/>
    <w:rsid w:val="00B120AA"/>
    <w:rsid w:val="00B2101C"/>
    <w:rsid w:val="00B24307"/>
    <w:rsid w:val="00B27C31"/>
    <w:rsid w:val="00B515A7"/>
    <w:rsid w:val="00B57844"/>
    <w:rsid w:val="00B74B6C"/>
    <w:rsid w:val="00B752D6"/>
    <w:rsid w:val="00B76CAC"/>
    <w:rsid w:val="00B85C02"/>
    <w:rsid w:val="00B95B1D"/>
    <w:rsid w:val="00B96BA7"/>
    <w:rsid w:val="00BA2BE6"/>
    <w:rsid w:val="00BA519A"/>
    <w:rsid w:val="00BA6C3A"/>
    <w:rsid w:val="00BB66FA"/>
    <w:rsid w:val="00BC1747"/>
    <w:rsid w:val="00BC7F19"/>
    <w:rsid w:val="00BE047C"/>
    <w:rsid w:val="00C0500A"/>
    <w:rsid w:val="00C11DD7"/>
    <w:rsid w:val="00C25BD2"/>
    <w:rsid w:val="00C44AD1"/>
    <w:rsid w:val="00C51935"/>
    <w:rsid w:val="00C51CF3"/>
    <w:rsid w:val="00C55817"/>
    <w:rsid w:val="00C56F3D"/>
    <w:rsid w:val="00C57539"/>
    <w:rsid w:val="00C57769"/>
    <w:rsid w:val="00C610A3"/>
    <w:rsid w:val="00C627DE"/>
    <w:rsid w:val="00C63904"/>
    <w:rsid w:val="00C67A6F"/>
    <w:rsid w:val="00C7055C"/>
    <w:rsid w:val="00C7193B"/>
    <w:rsid w:val="00C76165"/>
    <w:rsid w:val="00C836C7"/>
    <w:rsid w:val="00C863A7"/>
    <w:rsid w:val="00C928EC"/>
    <w:rsid w:val="00C93205"/>
    <w:rsid w:val="00CA4E39"/>
    <w:rsid w:val="00CF0880"/>
    <w:rsid w:val="00CF4DC9"/>
    <w:rsid w:val="00CF568F"/>
    <w:rsid w:val="00D02CE1"/>
    <w:rsid w:val="00D02F5C"/>
    <w:rsid w:val="00D1214A"/>
    <w:rsid w:val="00D14FA5"/>
    <w:rsid w:val="00D161E3"/>
    <w:rsid w:val="00D229B3"/>
    <w:rsid w:val="00D252FD"/>
    <w:rsid w:val="00D3502F"/>
    <w:rsid w:val="00D66718"/>
    <w:rsid w:val="00D678FD"/>
    <w:rsid w:val="00D72878"/>
    <w:rsid w:val="00D766AC"/>
    <w:rsid w:val="00D772D9"/>
    <w:rsid w:val="00D801C9"/>
    <w:rsid w:val="00D80DED"/>
    <w:rsid w:val="00D8304D"/>
    <w:rsid w:val="00D852C1"/>
    <w:rsid w:val="00D860E4"/>
    <w:rsid w:val="00D9572B"/>
    <w:rsid w:val="00DB0088"/>
    <w:rsid w:val="00DB5F47"/>
    <w:rsid w:val="00DD3393"/>
    <w:rsid w:val="00DE50F9"/>
    <w:rsid w:val="00DF38E0"/>
    <w:rsid w:val="00DF61DD"/>
    <w:rsid w:val="00E03065"/>
    <w:rsid w:val="00E10635"/>
    <w:rsid w:val="00E20E9E"/>
    <w:rsid w:val="00E21EC0"/>
    <w:rsid w:val="00E256EF"/>
    <w:rsid w:val="00E260DF"/>
    <w:rsid w:val="00E2648A"/>
    <w:rsid w:val="00E41106"/>
    <w:rsid w:val="00E571C7"/>
    <w:rsid w:val="00E72D70"/>
    <w:rsid w:val="00E73750"/>
    <w:rsid w:val="00E7757B"/>
    <w:rsid w:val="00E81C19"/>
    <w:rsid w:val="00E842EA"/>
    <w:rsid w:val="00E91476"/>
    <w:rsid w:val="00EB1709"/>
    <w:rsid w:val="00EC41ED"/>
    <w:rsid w:val="00EC4EB5"/>
    <w:rsid w:val="00ED1C5B"/>
    <w:rsid w:val="00ED4FAD"/>
    <w:rsid w:val="00EE06D6"/>
    <w:rsid w:val="00EE5223"/>
    <w:rsid w:val="00EE690A"/>
    <w:rsid w:val="00F10240"/>
    <w:rsid w:val="00F16AD8"/>
    <w:rsid w:val="00F2318D"/>
    <w:rsid w:val="00F2729A"/>
    <w:rsid w:val="00F314F2"/>
    <w:rsid w:val="00F406DE"/>
    <w:rsid w:val="00F519FB"/>
    <w:rsid w:val="00F62527"/>
    <w:rsid w:val="00F67611"/>
    <w:rsid w:val="00F67B54"/>
    <w:rsid w:val="00F80332"/>
    <w:rsid w:val="00F85784"/>
    <w:rsid w:val="00F87434"/>
    <w:rsid w:val="00F96401"/>
    <w:rsid w:val="00FA3546"/>
    <w:rsid w:val="00FA3C4C"/>
    <w:rsid w:val="00FA6F92"/>
    <w:rsid w:val="00FA7ED3"/>
    <w:rsid w:val="00FB478F"/>
    <w:rsid w:val="00FB5EAE"/>
    <w:rsid w:val="00FB6229"/>
    <w:rsid w:val="00FB70C7"/>
    <w:rsid w:val="00FC1B41"/>
    <w:rsid w:val="00FD047E"/>
    <w:rsid w:val="00FD328C"/>
    <w:rsid w:val="00FE3B0E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E7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006F0"/>
    <w:rPr>
      <w:rFonts w:ascii="Arial" w:hAnsi="Arial" w:cs="Arial"/>
      <w:b/>
      <w:bCs/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B006F0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rsid w:val="00470CDC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470CDC"/>
    <w:pPr>
      <w:keepNext/>
      <w:spacing w:before="240" w:after="60"/>
      <w:outlineLvl w:val="2"/>
    </w:pPr>
    <w:rPr>
      <w:sz w:val="26"/>
      <w:szCs w:val="26"/>
    </w:rPr>
  </w:style>
  <w:style w:type="paragraph" w:styleId="Virsraksts5">
    <w:name w:val="heading 5"/>
    <w:basedOn w:val="Parasts"/>
    <w:next w:val="Parasts"/>
    <w:qFormat/>
    <w:rsid w:val="00470CDC"/>
    <w:pPr>
      <w:spacing w:before="240" w:after="60"/>
      <w:outlineLvl w:val="4"/>
    </w:pPr>
    <w:rPr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470CDC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006F0"/>
    <w:pPr>
      <w:tabs>
        <w:tab w:val="center" w:pos="4153"/>
        <w:tab w:val="right" w:pos="8306"/>
      </w:tabs>
    </w:pPr>
  </w:style>
  <w:style w:type="character" w:styleId="Hipersaite">
    <w:name w:val="Hyperlink"/>
    <w:rsid w:val="00B006F0"/>
    <w:rPr>
      <w:color w:val="0000FF"/>
      <w:u w:val="single"/>
    </w:rPr>
  </w:style>
  <w:style w:type="paragraph" w:styleId="Kjene">
    <w:name w:val="footer"/>
    <w:basedOn w:val="Parasts"/>
    <w:rsid w:val="00B006F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B006F0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C56F3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eastAsia="lv-LV"/>
    </w:rPr>
  </w:style>
  <w:style w:type="paragraph" w:styleId="Pamatteksts">
    <w:name w:val="Body Text"/>
    <w:basedOn w:val="Parasts"/>
    <w:rsid w:val="00470CDC"/>
    <w:pPr>
      <w:jc w:val="both"/>
    </w:pPr>
    <w:rPr>
      <w:b w:val="0"/>
      <w:bCs w:val="0"/>
    </w:rPr>
  </w:style>
  <w:style w:type="paragraph" w:customStyle="1" w:styleId="StilsPamattekstsPirmrindia127cm">
    <w:name w:val="Stils Pamatteksts + Pirmā rindiņa:  1.27 cm"/>
    <w:basedOn w:val="Pamatteksts"/>
    <w:rsid w:val="00470CDC"/>
    <w:pPr>
      <w:spacing w:line="360" w:lineRule="auto"/>
      <w:ind w:firstLine="720"/>
    </w:pPr>
    <w:rPr>
      <w:rFonts w:ascii="Times New Roman" w:hAnsi="Times New Roman" w:cs="Times New Roman"/>
      <w:szCs w:val="20"/>
    </w:rPr>
  </w:style>
  <w:style w:type="character" w:customStyle="1" w:styleId="c51">
    <w:name w:val="c51"/>
    <w:basedOn w:val="Noklusjumarindkopasfonts"/>
    <w:rsid w:val="00470CDC"/>
  </w:style>
  <w:style w:type="paragraph" w:styleId="Nosaukums">
    <w:name w:val="Title"/>
    <w:basedOn w:val="Parasts"/>
    <w:qFormat/>
    <w:rsid w:val="00470CDC"/>
    <w:pPr>
      <w:jc w:val="center"/>
    </w:pPr>
    <w:rPr>
      <w:rFonts w:ascii="Times New Roman" w:hAnsi="Times New Roman" w:cs="Times New Roman"/>
      <w:lang w:eastAsia="lv-LV" w:bidi="ne-NP"/>
    </w:rPr>
  </w:style>
  <w:style w:type="paragraph" w:customStyle="1" w:styleId="DefaultLTTitel">
    <w:name w:val="Default~LT~Titel"/>
    <w:rsid w:val="00601E2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eastAsia="Arial Unicode MS" w:hAnsi="Tahoma" w:cs="Tahoma"/>
      <w:color w:val="660066"/>
      <w:sz w:val="88"/>
      <w:szCs w:val="88"/>
    </w:rPr>
  </w:style>
  <w:style w:type="paragraph" w:customStyle="1" w:styleId="msolistparagraph0">
    <w:name w:val="msolistparagraph"/>
    <w:basedOn w:val="Parasts"/>
    <w:rsid w:val="005A7C92"/>
    <w:pPr>
      <w:ind w:left="720"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DinaKaupere">
    <w:name w:val="Dina.Kaupere"/>
    <w:semiHidden/>
    <w:rsid w:val="00212AE7"/>
    <w:rPr>
      <w:rFonts w:ascii="Arial" w:hAnsi="Arial" w:cs="Arial"/>
      <w:color w:val="auto"/>
      <w:sz w:val="20"/>
      <w:szCs w:val="20"/>
    </w:rPr>
  </w:style>
  <w:style w:type="character" w:styleId="Izteiksmgs">
    <w:name w:val="Strong"/>
    <w:qFormat/>
    <w:rsid w:val="000021E1"/>
    <w:rPr>
      <w:b/>
      <w:bCs/>
    </w:rPr>
  </w:style>
  <w:style w:type="paragraph" w:customStyle="1" w:styleId="Default">
    <w:name w:val="Default"/>
    <w:rsid w:val="00676DE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customStyle="1" w:styleId="a">
    <w:basedOn w:val="Parasts"/>
    <w:next w:val="Tekstabloks"/>
    <w:rsid w:val="000767BC"/>
    <w:pPr>
      <w:spacing w:before="120" w:after="160" w:line="240" w:lineRule="exact"/>
      <w:ind w:firstLine="720"/>
      <w:jc w:val="both"/>
    </w:pPr>
    <w:rPr>
      <w:rFonts w:ascii="Verdana" w:hAnsi="Verdana" w:cs="Times New Roman"/>
      <w:b w:val="0"/>
      <w:bCs w:val="0"/>
      <w:sz w:val="20"/>
      <w:szCs w:val="20"/>
      <w:lang w:val="en-US"/>
    </w:rPr>
  </w:style>
  <w:style w:type="paragraph" w:styleId="Tekstabloks">
    <w:name w:val="Block Text"/>
    <w:basedOn w:val="Parasts"/>
    <w:rsid w:val="000767BC"/>
    <w:pPr>
      <w:spacing w:after="120"/>
      <w:ind w:left="1440" w:right="1440"/>
    </w:pPr>
  </w:style>
  <w:style w:type="paragraph" w:customStyle="1" w:styleId="RakstzRakstz1">
    <w:name w:val="Rakstz. Rakstz.1"/>
    <w:basedOn w:val="Parasts"/>
    <w:rsid w:val="00283F19"/>
    <w:pPr>
      <w:spacing w:after="160" w:line="240" w:lineRule="exact"/>
    </w:pPr>
    <w:rPr>
      <w:rFonts w:ascii="Tahoma" w:hAnsi="Tahoma" w:cs="Times New Roman"/>
      <w:b w:val="0"/>
      <w:bCs w:val="0"/>
      <w:sz w:val="20"/>
      <w:szCs w:val="20"/>
      <w:lang w:val="en-US"/>
    </w:rPr>
  </w:style>
  <w:style w:type="paragraph" w:styleId="Sarakstarindkopa">
    <w:name w:val="List Paragraph"/>
    <w:basedOn w:val="Parasts"/>
    <w:qFormat/>
    <w:rsid w:val="00D80DED"/>
    <w:pPr>
      <w:ind w:left="720"/>
      <w:contextualSpacing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apple-style-span">
    <w:name w:val="apple-style-span"/>
    <w:basedOn w:val="Noklusjumarindkopasfonts"/>
    <w:rsid w:val="00D80DED"/>
  </w:style>
  <w:style w:type="character" w:styleId="Komentraatsauce">
    <w:name w:val="annotation reference"/>
    <w:semiHidden/>
    <w:rsid w:val="00F314F2"/>
    <w:rPr>
      <w:sz w:val="16"/>
      <w:szCs w:val="16"/>
    </w:rPr>
  </w:style>
  <w:style w:type="paragraph" w:styleId="Komentrateksts">
    <w:name w:val="annotation text"/>
    <w:basedOn w:val="Parasts"/>
    <w:semiHidden/>
    <w:rsid w:val="00F314F2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F314F2"/>
  </w:style>
  <w:style w:type="character" w:customStyle="1" w:styleId="apple-converted-space">
    <w:name w:val="apple-converted-space"/>
    <w:rsid w:val="000D47AC"/>
    <w:rPr>
      <w:rFonts w:cs="Times New Roman"/>
    </w:rPr>
  </w:style>
  <w:style w:type="paragraph" w:customStyle="1" w:styleId="Mans1">
    <w:name w:val="Mans1"/>
    <w:rsid w:val="000D47AC"/>
    <w:pPr>
      <w:spacing w:after="160"/>
      <w:jc w:val="both"/>
    </w:pPr>
    <w:rPr>
      <w:rFonts w:ascii="Arial" w:hAnsi="Arial"/>
      <w:sz w:val="22"/>
      <w:szCs w:val="18"/>
      <w:shd w:val="clear" w:color="auto" w:fill="FFFFFF"/>
      <w:lang w:val="en-US" w:eastAsia="en-US"/>
    </w:rPr>
  </w:style>
  <w:style w:type="character" w:customStyle="1" w:styleId="gmail-m-3197278512562700244gmail-il">
    <w:name w:val="gmail-m_-3197278512562700244gmail-il"/>
    <w:basedOn w:val="Noklusjumarindkopasfonts"/>
    <w:rsid w:val="00D66718"/>
  </w:style>
  <w:style w:type="character" w:customStyle="1" w:styleId="Mention1">
    <w:name w:val="Mention1"/>
    <w:basedOn w:val="Noklusjumarindkopasfonts"/>
    <w:uiPriority w:val="99"/>
    <w:semiHidden/>
    <w:unhideWhenUsed/>
    <w:rsid w:val="009B04D5"/>
    <w:rPr>
      <w:color w:val="2B579A"/>
      <w:shd w:val="clear" w:color="auto" w:fill="E6E6E6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67728"/>
    <w:rPr>
      <w:color w:val="808080"/>
      <w:shd w:val="clear" w:color="auto" w:fill="E6E6E6"/>
    </w:rPr>
  </w:style>
  <w:style w:type="character" w:customStyle="1" w:styleId="m-4546469947947720678gmail-xbe">
    <w:name w:val="m_-4546469947947720678gmail-xbe"/>
    <w:basedOn w:val="Noklusjumarindkopasfonts"/>
    <w:rsid w:val="00F9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006F0"/>
    <w:rPr>
      <w:rFonts w:ascii="Arial" w:hAnsi="Arial" w:cs="Arial"/>
      <w:b/>
      <w:bCs/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B006F0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rsid w:val="00470CDC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470CDC"/>
    <w:pPr>
      <w:keepNext/>
      <w:spacing w:before="240" w:after="60"/>
      <w:outlineLvl w:val="2"/>
    </w:pPr>
    <w:rPr>
      <w:sz w:val="26"/>
      <w:szCs w:val="26"/>
    </w:rPr>
  </w:style>
  <w:style w:type="paragraph" w:styleId="Virsraksts5">
    <w:name w:val="heading 5"/>
    <w:basedOn w:val="Parasts"/>
    <w:next w:val="Parasts"/>
    <w:qFormat/>
    <w:rsid w:val="00470CDC"/>
    <w:pPr>
      <w:spacing w:before="240" w:after="60"/>
      <w:outlineLvl w:val="4"/>
    </w:pPr>
    <w:rPr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470CDC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006F0"/>
    <w:pPr>
      <w:tabs>
        <w:tab w:val="center" w:pos="4153"/>
        <w:tab w:val="right" w:pos="8306"/>
      </w:tabs>
    </w:pPr>
  </w:style>
  <w:style w:type="character" w:styleId="Hipersaite">
    <w:name w:val="Hyperlink"/>
    <w:rsid w:val="00B006F0"/>
    <w:rPr>
      <w:color w:val="0000FF"/>
      <w:u w:val="single"/>
    </w:rPr>
  </w:style>
  <w:style w:type="paragraph" w:styleId="Kjene">
    <w:name w:val="footer"/>
    <w:basedOn w:val="Parasts"/>
    <w:rsid w:val="00B006F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B006F0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C56F3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eastAsia="lv-LV"/>
    </w:rPr>
  </w:style>
  <w:style w:type="paragraph" w:styleId="Pamatteksts">
    <w:name w:val="Body Text"/>
    <w:basedOn w:val="Parasts"/>
    <w:rsid w:val="00470CDC"/>
    <w:pPr>
      <w:jc w:val="both"/>
    </w:pPr>
    <w:rPr>
      <w:b w:val="0"/>
      <w:bCs w:val="0"/>
    </w:rPr>
  </w:style>
  <w:style w:type="paragraph" w:customStyle="1" w:styleId="StilsPamattekstsPirmrindia127cm">
    <w:name w:val="Stils Pamatteksts + Pirmā rindiņa:  1.27 cm"/>
    <w:basedOn w:val="Pamatteksts"/>
    <w:rsid w:val="00470CDC"/>
    <w:pPr>
      <w:spacing w:line="360" w:lineRule="auto"/>
      <w:ind w:firstLine="720"/>
    </w:pPr>
    <w:rPr>
      <w:rFonts w:ascii="Times New Roman" w:hAnsi="Times New Roman" w:cs="Times New Roman"/>
      <w:szCs w:val="20"/>
    </w:rPr>
  </w:style>
  <w:style w:type="character" w:customStyle="1" w:styleId="c51">
    <w:name w:val="c51"/>
    <w:basedOn w:val="Noklusjumarindkopasfonts"/>
    <w:rsid w:val="00470CDC"/>
  </w:style>
  <w:style w:type="paragraph" w:styleId="Nosaukums">
    <w:name w:val="Title"/>
    <w:basedOn w:val="Parasts"/>
    <w:qFormat/>
    <w:rsid w:val="00470CDC"/>
    <w:pPr>
      <w:jc w:val="center"/>
    </w:pPr>
    <w:rPr>
      <w:rFonts w:ascii="Times New Roman" w:hAnsi="Times New Roman" w:cs="Times New Roman"/>
      <w:lang w:eastAsia="lv-LV" w:bidi="ne-NP"/>
    </w:rPr>
  </w:style>
  <w:style w:type="paragraph" w:customStyle="1" w:styleId="DefaultLTTitel">
    <w:name w:val="Default~LT~Titel"/>
    <w:rsid w:val="00601E2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eastAsia="Arial Unicode MS" w:hAnsi="Tahoma" w:cs="Tahoma"/>
      <w:color w:val="660066"/>
      <w:sz w:val="88"/>
      <w:szCs w:val="88"/>
    </w:rPr>
  </w:style>
  <w:style w:type="paragraph" w:customStyle="1" w:styleId="msolistparagraph0">
    <w:name w:val="msolistparagraph"/>
    <w:basedOn w:val="Parasts"/>
    <w:rsid w:val="005A7C92"/>
    <w:pPr>
      <w:ind w:left="720"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DinaKaupere">
    <w:name w:val="Dina.Kaupere"/>
    <w:semiHidden/>
    <w:rsid w:val="00212AE7"/>
    <w:rPr>
      <w:rFonts w:ascii="Arial" w:hAnsi="Arial" w:cs="Arial"/>
      <w:color w:val="auto"/>
      <w:sz w:val="20"/>
      <w:szCs w:val="20"/>
    </w:rPr>
  </w:style>
  <w:style w:type="character" w:styleId="Izteiksmgs">
    <w:name w:val="Strong"/>
    <w:qFormat/>
    <w:rsid w:val="000021E1"/>
    <w:rPr>
      <w:b/>
      <w:bCs/>
    </w:rPr>
  </w:style>
  <w:style w:type="paragraph" w:customStyle="1" w:styleId="Default">
    <w:name w:val="Default"/>
    <w:rsid w:val="00676DE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customStyle="1" w:styleId="a">
    <w:basedOn w:val="Parasts"/>
    <w:next w:val="Tekstabloks"/>
    <w:rsid w:val="000767BC"/>
    <w:pPr>
      <w:spacing w:before="120" w:after="160" w:line="240" w:lineRule="exact"/>
      <w:ind w:firstLine="720"/>
      <w:jc w:val="both"/>
    </w:pPr>
    <w:rPr>
      <w:rFonts w:ascii="Verdana" w:hAnsi="Verdana" w:cs="Times New Roman"/>
      <w:b w:val="0"/>
      <w:bCs w:val="0"/>
      <w:sz w:val="20"/>
      <w:szCs w:val="20"/>
      <w:lang w:val="en-US"/>
    </w:rPr>
  </w:style>
  <w:style w:type="paragraph" w:styleId="Tekstabloks">
    <w:name w:val="Block Text"/>
    <w:basedOn w:val="Parasts"/>
    <w:rsid w:val="000767BC"/>
    <w:pPr>
      <w:spacing w:after="120"/>
      <w:ind w:left="1440" w:right="1440"/>
    </w:pPr>
  </w:style>
  <w:style w:type="paragraph" w:customStyle="1" w:styleId="RakstzRakstz1">
    <w:name w:val="Rakstz. Rakstz.1"/>
    <w:basedOn w:val="Parasts"/>
    <w:rsid w:val="00283F19"/>
    <w:pPr>
      <w:spacing w:after="160" w:line="240" w:lineRule="exact"/>
    </w:pPr>
    <w:rPr>
      <w:rFonts w:ascii="Tahoma" w:hAnsi="Tahoma" w:cs="Times New Roman"/>
      <w:b w:val="0"/>
      <w:bCs w:val="0"/>
      <w:sz w:val="20"/>
      <w:szCs w:val="20"/>
      <w:lang w:val="en-US"/>
    </w:rPr>
  </w:style>
  <w:style w:type="paragraph" w:styleId="Sarakstarindkopa">
    <w:name w:val="List Paragraph"/>
    <w:basedOn w:val="Parasts"/>
    <w:qFormat/>
    <w:rsid w:val="00D80DED"/>
    <w:pPr>
      <w:ind w:left="720"/>
      <w:contextualSpacing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apple-style-span">
    <w:name w:val="apple-style-span"/>
    <w:basedOn w:val="Noklusjumarindkopasfonts"/>
    <w:rsid w:val="00D80DED"/>
  </w:style>
  <w:style w:type="character" w:styleId="Komentraatsauce">
    <w:name w:val="annotation reference"/>
    <w:semiHidden/>
    <w:rsid w:val="00F314F2"/>
    <w:rPr>
      <w:sz w:val="16"/>
      <w:szCs w:val="16"/>
    </w:rPr>
  </w:style>
  <w:style w:type="paragraph" w:styleId="Komentrateksts">
    <w:name w:val="annotation text"/>
    <w:basedOn w:val="Parasts"/>
    <w:semiHidden/>
    <w:rsid w:val="00F314F2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F314F2"/>
  </w:style>
  <w:style w:type="character" w:customStyle="1" w:styleId="apple-converted-space">
    <w:name w:val="apple-converted-space"/>
    <w:rsid w:val="000D47AC"/>
    <w:rPr>
      <w:rFonts w:cs="Times New Roman"/>
    </w:rPr>
  </w:style>
  <w:style w:type="paragraph" w:customStyle="1" w:styleId="Mans1">
    <w:name w:val="Mans1"/>
    <w:rsid w:val="000D47AC"/>
    <w:pPr>
      <w:spacing w:after="160"/>
      <w:jc w:val="both"/>
    </w:pPr>
    <w:rPr>
      <w:rFonts w:ascii="Arial" w:hAnsi="Arial"/>
      <w:sz w:val="22"/>
      <w:szCs w:val="18"/>
      <w:shd w:val="clear" w:color="auto" w:fill="FFFFFF"/>
      <w:lang w:val="en-US" w:eastAsia="en-US"/>
    </w:rPr>
  </w:style>
  <w:style w:type="character" w:customStyle="1" w:styleId="gmail-m-3197278512562700244gmail-il">
    <w:name w:val="gmail-m_-3197278512562700244gmail-il"/>
    <w:basedOn w:val="Noklusjumarindkopasfonts"/>
    <w:rsid w:val="00D66718"/>
  </w:style>
  <w:style w:type="character" w:customStyle="1" w:styleId="Mention1">
    <w:name w:val="Mention1"/>
    <w:basedOn w:val="Noklusjumarindkopasfonts"/>
    <w:uiPriority w:val="99"/>
    <w:semiHidden/>
    <w:unhideWhenUsed/>
    <w:rsid w:val="009B04D5"/>
    <w:rPr>
      <w:color w:val="2B579A"/>
      <w:shd w:val="clear" w:color="auto" w:fill="E6E6E6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67728"/>
    <w:rPr>
      <w:color w:val="808080"/>
      <w:shd w:val="clear" w:color="auto" w:fill="E6E6E6"/>
    </w:rPr>
  </w:style>
  <w:style w:type="character" w:customStyle="1" w:styleId="m-4546469947947720678gmail-xbe">
    <w:name w:val="m_-4546469947947720678gmail-xbe"/>
    <w:basedOn w:val="Noklusjumarindkopasfonts"/>
    <w:rsid w:val="00F9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ga.kalnina@kurzemesregions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eva.cebura@safege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Rīgā</vt:lpstr>
    </vt:vector>
  </TitlesOfParts>
  <Company>Kurzemes Planosanas Regions</Company>
  <LinksUpToDate>false</LinksUpToDate>
  <CharactersWithSpaces>1269</CharactersWithSpaces>
  <SharedDoc>false</SharedDoc>
  <HLinks>
    <vt:vector size="6" baseType="variant"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mailto:sandra.mikelsone@kurzemesregions.lv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creator>Evita Dreijere</dc:creator>
  <cp:lastModifiedBy>Inese Siliņa</cp:lastModifiedBy>
  <cp:revision>7</cp:revision>
  <cp:lastPrinted>2016-08-22T10:11:00Z</cp:lastPrinted>
  <dcterms:created xsi:type="dcterms:W3CDTF">2017-10-19T10:37:00Z</dcterms:created>
  <dcterms:modified xsi:type="dcterms:W3CDTF">2017-10-26T18:02:00Z</dcterms:modified>
</cp:coreProperties>
</file>