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A9211" w14:textId="1DEC9E50" w:rsidR="00734BD5" w:rsidRPr="00B650D9" w:rsidRDefault="00CD2A0E" w:rsidP="00B650D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TIRGUS IZPĒTES NOTEIKUMI</w:t>
      </w:r>
      <w:r w:rsidR="00C925EE">
        <w:rPr>
          <w:rFonts w:ascii="Times New Roman" w:hAnsi="Times New Roman" w:cs="Times New Roman"/>
          <w:b/>
          <w:color w:val="000000" w:themeColor="text1"/>
          <w:sz w:val="24"/>
          <w:szCs w:val="24"/>
        </w:rPr>
        <w:t xml:space="preserve"> </w:t>
      </w:r>
    </w:p>
    <w:p w14:paraId="2DC3D3A9" w14:textId="58DFE9F9" w:rsidR="00734D5F" w:rsidRDefault="00FC3A01" w:rsidP="00734D5F">
      <w:pPr>
        <w:jc w:val="center"/>
        <w:rPr>
          <w:rFonts w:ascii="Times New Roman" w:hAnsi="Times New Roman" w:cs="Times New Roman"/>
          <w:i/>
          <w:color w:val="000000" w:themeColor="text1"/>
          <w:sz w:val="24"/>
          <w:szCs w:val="24"/>
        </w:rPr>
      </w:pPr>
      <w:bookmarkStart w:id="0" w:name="_Hlk8166414"/>
      <w:r>
        <w:rPr>
          <w:rFonts w:ascii="Times New Roman" w:hAnsi="Times New Roman" w:cs="Times New Roman"/>
          <w:i/>
          <w:color w:val="000000" w:themeColor="text1"/>
          <w:sz w:val="24"/>
          <w:szCs w:val="24"/>
        </w:rPr>
        <w:t>koka konstrukciju izgatavošanai</w:t>
      </w:r>
    </w:p>
    <w:bookmarkEnd w:id="0"/>
    <w:p w14:paraId="00DEB4AF" w14:textId="1F790F97" w:rsidR="006416E0" w:rsidRPr="006416E0" w:rsidRDefault="006416E0" w:rsidP="00734D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Rīgā, 201</w:t>
      </w:r>
      <w:r w:rsidR="00433163">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gada </w:t>
      </w:r>
      <w:r w:rsidR="00BC3410">
        <w:rPr>
          <w:rFonts w:ascii="Times New Roman" w:hAnsi="Times New Roman" w:cs="Times New Roman"/>
          <w:color w:val="000000" w:themeColor="text1"/>
          <w:sz w:val="24"/>
          <w:szCs w:val="24"/>
        </w:rPr>
        <w:t>1</w:t>
      </w:r>
      <w:r w:rsidR="004563D4">
        <w:rPr>
          <w:rFonts w:ascii="Times New Roman" w:hAnsi="Times New Roman" w:cs="Times New Roman"/>
          <w:color w:val="000000" w:themeColor="text1"/>
          <w:sz w:val="24"/>
          <w:szCs w:val="24"/>
        </w:rPr>
        <w:t>9</w:t>
      </w:r>
      <w:r w:rsidR="00760D1B">
        <w:rPr>
          <w:rFonts w:ascii="Times New Roman" w:hAnsi="Times New Roman" w:cs="Times New Roman"/>
          <w:color w:val="000000" w:themeColor="text1"/>
          <w:sz w:val="24"/>
          <w:szCs w:val="24"/>
        </w:rPr>
        <w:t xml:space="preserve">. </w:t>
      </w:r>
      <w:r w:rsidR="00BC3410">
        <w:rPr>
          <w:rFonts w:ascii="Times New Roman" w:hAnsi="Times New Roman" w:cs="Times New Roman"/>
          <w:color w:val="000000" w:themeColor="text1"/>
          <w:sz w:val="24"/>
          <w:szCs w:val="24"/>
        </w:rPr>
        <w:t>jū</w:t>
      </w:r>
      <w:r w:rsidR="00FC3A01">
        <w:rPr>
          <w:rFonts w:ascii="Times New Roman" w:hAnsi="Times New Roman" w:cs="Times New Roman"/>
          <w:color w:val="000000" w:themeColor="text1"/>
          <w:sz w:val="24"/>
          <w:szCs w:val="24"/>
        </w:rPr>
        <w:t>l</w:t>
      </w:r>
      <w:r w:rsidR="00BC3410">
        <w:rPr>
          <w:rFonts w:ascii="Times New Roman" w:hAnsi="Times New Roman" w:cs="Times New Roman"/>
          <w:color w:val="000000" w:themeColor="text1"/>
          <w:sz w:val="24"/>
          <w:szCs w:val="24"/>
        </w:rPr>
        <w:t>ijā</w:t>
      </w:r>
    </w:p>
    <w:p w14:paraId="7CAC8099" w14:textId="32685EB5" w:rsidR="00B650D9" w:rsidRPr="00DB3CB5" w:rsidRDefault="00DB3CB5" w:rsidP="00DB3CB5">
      <w:pPr>
        <w:pStyle w:val="Sarakstarindkopa"/>
        <w:numPr>
          <w:ilvl w:val="0"/>
          <w:numId w:val="2"/>
        </w:numPr>
        <w:spacing w:after="120" w:line="240" w:lineRule="auto"/>
        <w:ind w:left="714" w:hanging="357"/>
        <w:contextualSpacing w:val="0"/>
        <w:jc w:val="both"/>
        <w:rPr>
          <w:rFonts w:ascii="Times New Roman" w:hAnsi="Times New Roman"/>
          <w:b/>
          <w:sz w:val="24"/>
          <w:szCs w:val="24"/>
        </w:rPr>
      </w:pPr>
      <w:r>
        <w:rPr>
          <w:rFonts w:ascii="Times New Roman" w:hAnsi="Times New Roman"/>
          <w:b/>
          <w:sz w:val="24"/>
          <w:szCs w:val="24"/>
        </w:rPr>
        <w:t>TIRGUS IZPĒTES VEICĒJS</w:t>
      </w:r>
    </w:p>
    <w:tbl>
      <w:tblPr>
        <w:tblW w:w="8364" w:type="dxa"/>
        <w:tblInd w:w="-5" w:type="dxa"/>
        <w:tblLayout w:type="fixed"/>
        <w:tblLook w:val="0000" w:firstRow="0" w:lastRow="0" w:firstColumn="0" w:lastColumn="0" w:noHBand="0" w:noVBand="0"/>
      </w:tblPr>
      <w:tblGrid>
        <w:gridCol w:w="2658"/>
        <w:gridCol w:w="5706"/>
      </w:tblGrid>
      <w:tr w:rsidR="00AE1821" w:rsidRPr="00D6554C" w14:paraId="2F30BFB7" w14:textId="77777777" w:rsidTr="00433163">
        <w:tc>
          <w:tcPr>
            <w:tcW w:w="2658" w:type="dxa"/>
            <w:tcBorders>
              <w:top w:val="single" w:sz="4" w:space="0" w:color="000000"/>
              <w:left w:val="single" w:sz="4" w:space="0" w:color="000000"/>
              <w:bottom w:val="single" w:sz="4" w:space="0" w:color="000000"/>
            </w:tcBorders>
            <w:shd w:val="clear" w:color="auto" w:fill="auto"/>
          </w:tcPr>
          <w:p w14:paraId="7B573D72"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Pasūtītājs</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5CDD41C3" w14:textId="23FF26E1"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Kurzemes plānošanas reģions</w:t>
            </w:r>
          </w:p>
        </w:tc>
      </w:tr>
      <w:tr w:rsidR="00AE1821" w:rsidRPr="00D6554C" w14:paraId="0195A578" w14:textId="77777777" w:rsidTr="00433163">
        <w:tc>
          <w:tcPr>
            <w:tcW w:w="2658" w:type="dxa"/>
            <w:tcBorders>
              <w:top w:val="single" w:sz="4" w:space="0" w:color="000000"/>
              <w:left w:val="single" w:sz="4" w:space="0" w:color="000000"/>
              <w:bottom w:val="single" w:sz="4" w:space="0" w:color="000000"/>
            </w:tcBorders>
            <w:shd w:val="clear" w:color="auto" w:fill="auto"/>
          </w:tcPr>
          <w:p w14:paraId="7C379C34"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Juridiskā adrese</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7C707717" w14:textId="7E436623"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 xml:space="preserve">Avotu iela 12, Saldus, </w:t>
            </w:r>
            <w:r w:rsidR="00DB3CB5">
              <w:rPr>
                <w:rFonts w:ascii="Times New Roman" w:hAnsi="Times New Roman" w:cs="Times New Roman"/>
                <w:sz w:val="24"/>
                <w:szCs w:val="24"/>
              </w:rPr>
              <w:t xml:space="preserve">Saldus novads, </w:t>
            </w:r>
            <w:r w:rsidRPr="00AE1821">
              <w:rPr>
                <w:rFonts w:ascii="Times New Roman" w:hAnsi="Times New Roman" w:cs="Times New Roman"/>
                <w:sz w:val="24"/>
                <w:szCs w:val="24"/>
              </w:rPr>
              <w:t>LV-3801</w:t>
            </w:r>
          </w:p>
        </w:tc>
      </w:tr>
      <w:tr w:rsidR="00AE1821" w:rsidRPr="00D6554C" w14:paraId="18A2F6DA" w14:textId="77777777" w:rsidTr="00433163">
        <w:tc>
          <w:tcPr>
            <w:tcW w:w="2658" w:type="dxa"/>
            <w:tcBorders>
              <w:top w:val="single" w:sz="4" w:space="0" w:color="000000"/>
              <w:left w:val="single" w:sz="4" w:space="0" w:color="000000"/>
              <w:bottom w:val="single" w:sz="4" w:space="0" w:color="000000"/>
            </w:tcBorders>
            <w:shd w:val="clear" w:color="auto" w:fill="auto"/>
          </w:tcPr>
          <w:p w14:paraId="64F9A6A9"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Reģistrācijas Nr.</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587B98D5" w14:textId="7A7199E0"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90002183562</w:t>
            </w:r>
          </w:p>
        </w:tc>
      </w:tr>
      <w:tr w:rsidR="00AE1821" w:rsidRPr="00D6554C" w14:paraId="64014C75" w14:textId="77777777" w:rsidTr="00433163">
        <w:tc>
          <w:tcPr>
            <w:tcW w:w="2658" w:type="dxa"/>
            <w:tcBorders>
              <w:top w:val="single" w:sz="4" w:space="0" w:color="000000"/>
              <w:left w:val="single" w:sz="4" w:space="0" w:color="000000"/>
              <w:bottom w:val="single" w:sz="4" w:space="0" w:color="000000"/>
            </w:tcBorders>
            <w:shd w:val="clear" w:color="auto" w:fill="auto"/>
          </w:tcPr>
          <w:p w14:paraId="3EE4CA02"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Kontakti</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6A268D22" w14:textId="0B020161"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Birojs: Valguma iela 4a, Rīga, LV-1048</w:t>
            </w:r>
          </w:p>
        </w:tc>
      </w:tr>
      <w:tr w:rsidR="00AE1821" w:rsidRPr="00D6554C" w14:paraId="51AF7596" w14:textId="77777777" w:rsidTr="00433163">
        <w:tc>
          <w:tcPr>
            <w:tcW w:w="2658" w:type="dxa"/>
            <w:tcBorders>
              <w:top w:val="single" w:sz="4" w:space="0" w:color="000000"/>
              <w:left w:val="single" w:sz="4" w:space="0" w:color="000000"/>
              <w:bottom w:val="single" w:sz="4" w:space="0" w:color="000000"/>
            </w:tcBorders>
            <w:shd w:val="clear" w:color="auto" w:fill="auto"/>
          </w:tcPr>
          <w:p w14:paraId="20DF0F0E"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Kontaktpersona</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1C3B43C9" w14:textId="5D522C99" w:rsidR="008B09C4" w:rsidRDefault="00620881" w:rsidP="00D973F2">
            <w:pPr>
              <w:snapToGri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Alise Lūse</w:t>
            </w:r>
            <w:r w:rsidR="00AE1821" w:rsidRPr="00AE1821">
              <w:rPr>
                <w:rFonts w:ascii="Times New Roman" w:hAnsi="Times New Roman" w:cs="Times New Roman"/>
                <w:sz w:val="24"/>
                <w:szCs w:val="24"/>
              </w:rPr>
              <w:t>, tālr.</w:t>
            </w:r>
            <w:r w:rsidR="008B09C4">
              <w:rPr>
                <w:rFonts w:ascii="Times New Roman" w:hAnsi="Times New Roman" w:cs="Times New Roman"/>
                <w:sz w:val="24"/>
                <w:szCs w:val="24"/>
              </w:rPr>
              <w:t> </w:t>
            </w:r>
            <w:r w:rsidR="00AE1821" w:rsidRPr="00AE1821">
              <w:rPr>
                <w:rFonts w:ascii="Times New Roman" w:hAnsi="Times New Roman" w:cs="Times New Roman"/>
                <w:sz w:val="24"/>
                <w:szCs w:val="24"/>
              </w:rPr>
              <w:t>2</w:t>
            </w:r>
            <w:r>
              <w:rPr>
                <w:rFonts w:ascii="Times New Roman" w:hAnsi="Times New Roman" w:cs="Times New Roman"/>
                <w:sz w:val="24"/>
                <w:szCs w:val="24"/>
              </w:rPr>
              <w:t>6567874</w:t>
            </w:r>
            <w:r w:rsidR="00AE1821" w:rsidRPr="00AE1821">
              <w:rPr>
                <w:rFonts w:ascii="Times New Roman" w:hAnsi="Times New Roman" w:cs="Times New Roman"/>
                <w:sz w:val="24"/>
                <w:szCs w:val="24"/>
              </w:rPr>
              <w:t xml:space="preserve">, </w:t>
            </w:r>
          </w:p>
          <w:p w14:paraId="28514ACD" w14:textId="11BA0128"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e-pasts:</w:t>
            </w:r>
            <w:r w:rsidR="008B09C4">
              <w:rPr>
                <w:rFonts w:ascii="Times New Roman" w:hAnsi="Times New Roman" w:cs="Times New Roman"/>
                <w:sz w:val="24"/>
                <w:szCs w:val="24"/>
              </w:rPr>
              <w:t> </w:t>
            </w:r>
            <w:r w:rsidR="00620881">
              <w:rPr>
                <w:rFonts w:ascii="Times New Roman" w:hAnsi="Times New Roman" w:cs="Times New Roman"/>
                <w:sz w:val="24"/>
                <w:szCs w:val="24"/>
              </w:rPr>
              <w:t>alise.luse</w:t>
            </w:r>
            <w:r w:rsidRPr="00AE1821">
              <w:rPr>
                <w:rFonts w:ascii="Times New Roman" w:hAnsi="Times New Roman" w:cs="Times New Roman"/>
                <w:sz w:val="24"/>
                <w:szCs w:val="24"/>
              </w:rPr>
              <w:t>@kurzemesregions.lv</w:t>
            </w:r>
          </w:p>
        </w:tc>
      </w:tr>
    </w:tbl>
    <w:p w14:paraId="1D699B4A" w14:textId="12AEB662" w:rsidR="00B650D9" w:rsidRPr="00F406A6" w:rsidRDefault="004563D4" w:rsidP="004A77FD">
      <w:pPr>
        <w:pStyle w:val="Sarakstarindkopa"/>
        <w:numPr>
          <w:ilvl w:val="0"/>
          <w:numId w:val="2"/>
        </w:numPr>
        <w:spacing w:before="120" w:after="120" w:line="240" w:lineRule="auto"/>
        <w:ind w:left="714" w:hanging="357"/>
        <w:contextualSpacing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PIEGĀDE</w:t>
      </w:r>
    </w:p>
    <w:p w14:paraId="05BF2078" w14:textId="1BD6F53E" w:rsidR="00562D9C" w:rsidRDefault="00562D9C" w:rsidP="006C3841">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Iepirkuma</w:t>
      </w:r>
      <w:r w:rsidRPr="00562D9C">
        <w:rPr>
          <w:rFonts w:ascii="Times New Roman" w:hAnsi="Times New Roman" w:cs="Times New Roman"/>
          <w:color w:val="000000" w:themeColor="text1"/>
          <w:sz w:val="24"/>
          <w:szCs w:val="24"/>
        </w:rPr>
        <w:t xml:space="preserve"> </w:t>
      </w:r>
      <w:r w:rsidRPr="00480935">
        <w:rPr>
          <w:rFonts w:ascii="Times New Roman" w:hAnsi="Times New Roman" w:cs="Times New Roman"/>
          <w:color w:val="000000" w:themeColor="text1"/>
          <w:sz w:val="24"/>
          <w:szCs w:val="24"/>
        </w:rPr>
        <w:t xml:space="preserve">priekšmets ir </w:t>
      </w:r>
      <w:r w:rsidR="00DC1166">
        <w:rPr>
          <w:rFonts w:ascii="Times New Roman" w:hAnsi="Times New Roman" w:cs="Times New Roman"/>
          <w:sz w:val="24"/>
          <w:szCs w:val="24"/>
        </w:rPr>
        <w:t>koka konstrukciju izgatavošana</w:t>
      </w:r>
      <w:r w:rsidR="00CE2862" w:rsidRPr="00480935">
        <w:rPr>
          <w:rFonts w:ascii="Times New Roman" w:hAnsi="Times New Roman" w:cs="Times New Roman"/>
          <w:sz w:val="24"/>
          <w:szCs w:val="24"/>
        </w:rPr>
        <w:t xml:space="preserve"> saskaņā ar tehnisko specifikāciju projekta Nr.CB786 īstenošanas laikā</w:t>
      </w:r>
      <w:r w:rsidR="00CE2862" w:rsidRPr="00480935">
        <w:rPr>
          <w:rFonts w:ascii="Times New Roman" w:hAnsi="Times New Roman" w:cs="Times New Roman"/>
          <w:color w:val="000000" w:themeColor="text1"/>
          <w:sz w:val="24"/>
          <w:szCs w:val="24"/>
        </w:rPr>
        <w:t xml:space="preserve"> </w:t>
      </w:r>
      <w:r w:rsidRPr="00480935">
        <w:rPr>
          <w:rFonts w:ascii="Times New Roman" w:hAnsi="Times New Roman" w:cs="Times New Roman"/>
          <w:color w:val="000000" w:themeColor="text1"/>
          <w:sz w:val="24"/>
          <w:szCs w:val="24"/>
        </w:rPr>
        <w:t>(turpmāk – Iepirkuma priekšmets).</w:t>
      </w:r>
    </w:p>
    <w:p w14:paraId="5B2E2E1F" w14:textId="3A83A821" w:rsidR="00562D9C" w:rsidRDefault="00562D9C" w:rsidP="006C3841">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sidRPr="00562D9C">
        <w:rPr>
          <w:rFonts w:ascii="Times New Roman" w:hAnsi="Times New Roman" w:cs="Times New Roman"/>
          <w:color w:val="000000" w:themeColor="text1"/>
          <w:sz w:val="24"/>
          <w:szCs w:val="24"/>
        </w:rPr>
        <w:t xml:space="preserve">Iepirkuma priekšmets ir aprakstīts </w:t>
      </w:r>
      <w:r w:rsidR="00CD2A0E">
        <w:rPr>
          <w:rFonts w:ascii="Times New Roman" w:hAnsi="Times New Roman" w:cs="Times New Roman"/>
          <w:color w:val="000000" w:themeColor="text1"/>
          <w:sz w:val="24"/>
          <w:szCs w:val="24"/>
        </w:rPr>
        <w:t>tirgus izpētes noteikumu</w:t>
      </w:r>
      <w:r w:rsidRPr="00562D9C">
        <w:rPr>
          <w:rFonts w:ascii="Times New Roman" w:hAnsi="Times New Roman" w:cs="Times New Roman"/>
          <w:color w:val="000000" w:themeColor="text1"/>
          <w:sz w:val="24"/>
          <w:szCs w:val="24"/>
        </w:rPr>
        <w:t xml:space="preserve"> (turpmāk – </w:t>
      </w:r>
      <w:r w:rsidR="00CD2A0E">
        <w:rPr>
          <w:rFonts w:ascii="Times New Roman" w:hAnsi="Times New Roman" w:cs="Times New Roman"/>
          <w:color w:val="000000" w:themeColor="text1"/>
          <w:sz w:val="24"/>
          <w:szCs w:val="24"/>
        </w:rPr>
        <w:t>noteikumi</w:t>
      </w:r>
      <w:r w:rsidRPr="00562D9C">
        <w:rPr>
          <w:rFonts w:ascii="Times New Roman" w:hAnsi="Times New Roman" w:cs="Times New Roman"/>
          <w:color w:val="000000" w:themeColor="text1"/>
          <w:sz w:val="24"/>
          <w:szCs w:val="24"/>
        </w:rPr>
        <w:t>) 1.pielikumā „Tehniskā specifikācija”.</w:t>
      </w:r>
    </w:p>
    <w:p w14:paraId="47A228D9" w14:textId="79040381" w:rsidR="00A30BA5" w:rsidRDefault="00562D9C" w:rsidP="002D45CA">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sidRPr="00562D9C">
        <w:rPr>
          <w:rFonts w:ascii="Times New Roman" w:hAnsi="Times New Roman" w:cs="Times New Roman"/>
          <w:color w:val="000000" w:themeColor="text1"/>
          <w:sz w:val="24"/>
          <w:szCs w:val="24"/>
        </w:rPr>
        <w:t>Iepirkum</w:t>
      </w:r>
      <w:r w:rsidR="00E67778">
        <w:rPr>
          <w:rFonts w:ascii="Times New Roman" w:hAnsi="Times New Roman" w:cs="Times New Roman"/>
          <w:color w:val="000000" w:themeColor="text1"/>
          <w:sz w:val="24"/>
          <w:szCs w:val="24"/>
        </w:rPr>
        <w:t>a priekšmets</w:t>
      </w:r>
      <w:r w:rsidRPr="00562D9C">
        <w:rPr>
          <w:rFonts w:ascii="Times New Roman" w:hAnsi="Times New Roman" w:cs="Times New Roman"/>
          <w:color w:val="000000" w:themeColor="text1"/>
          <w:sz w:val="24"/>
          <w:szCs w:val="24"/>
        </w:rPr>
        <w:t xml:space="preserve"> tiek finansēts no </w:t>
      </w:r>
      <w:r w:rsidR="002D45CA" w:rsidRPr="002D45CA">
        <w:rPr>
          <w:rFonts w:ascii="Times New Roman" w:hAnsi="Times New Roman" w:cs="Times New Roman"/>
          <w:color w:val="000000" w:themeColor="text1"/>
          <w:sz w:val="24"/>
          <w:szCs w:val="24"/>
        </w:rPr>
        <w:t xml:space="preserve">INTERREG </w:t>
      </w:r>
      <w:r w:rsidR="00CE2862">
        <w:rPr>
          <w:rFonts w:ascii="Times New Roman" w:hAnsi="Times New Roman" w:cs="Times New Roman"/>
          <w:color w:val="000000" w:themeColor="text1"/>
          <w:sz w:val="24"/>
          <w:szCs w:val="24"/>
        </w:rPr>
        <w:t xml:space="preserve">Centrālās </w:t>
      </w:r>
      <w:r w:rsidR="002D45CA" w:rsidRPr="002D45CA">
        <w:rPr>
          <w:rFonts w:ascii="Times New Roman" w:hAnsi="Times New Roman" w:cs="Times New Roman"/>
          <w:color w:val="000000" w:themeColor="text1"/>
          <w:sz w:val="24"/>
          <w:szCs w:val="24"/>
        </w:rPr>
        <w:t xml:space="preserve">Baltijas </w:t>
      </w:r>
      <w:r w:rsidR="00CE2862">
        <w:rPr>
          <w:rFonts w:ascii="Times New Roman" w:hAnsi="Times New Roman" w:cs="Times New Roman"/>
          <w:color w:val="000000" w:themeColor="text1"/>
          <w:sz w:val="24"/>
          <w:szCs w:val="24"/>
        </w:rPr>
        <w:t xml:space="preserve">jūras reģiona </w:t>
      </w:r>
      <w:r w:rsidR="002D45CA" w:rsidRPr="002D45CA">
        <w:rPr>
          <w:rFonts w:ascii="Times New Roman" w:hAnsi="Times New Roman" w:cs="Times New Roman"/>
          <w:color w:val="000000" w:themeColor="text1"/>
          <w:sz w:val="24"/>
          <w:szCs w:val="24"/>
        </w:rPr>
        <w:t xml:space="preserve">programmas 2014.-2020. gadam līdzfinansētā projekta Nr. </w:t>
      </w:r>
      <w:r w:rsidR="00CE2862">
        <w:rPr>
          <w:rFonts w:ascii="Times New Roman" w:hAnsi="Times New Roman" w:cs="Times New Roman"/>
          <w:color w:val="000000" w:themeColor="text1"/>
          <w:sz w:val="24"/>
          <w:szCs w:val="24"/>
        </w:rPr>
        <w:t>CB786</w:t>
      </w:r>
      <w:r w:rsidR="002D45CA" w:rsidRPr="002D45CA">
        <w:rPr>
          <w:rFonts w:ascii="Times New Roman" w:hAnsi="Times New Roman" w:cs="Times New Roman"/>
          <w:color w:val="000000" w:themeColor="text1"/>
          <w:sz w:val="24"/>
          <w:szCs w:val="24"/>
        </w:rPr>
        <w:t xml:space="preserve"> “</w:t>
      </w:r>
      <w:r w:rsidR="00CE2862">
        <w:rPr>
          <w:rFonts w:ascii="Times New Roman" w:hAnsi="Times New Roman" w:cs="Times New Roman"/>
          <w:color w:val="000000" w:themeColor="text1"/>
          <w:sz w:val="24"/>
          <w:szCs w:val="24"/>
        </w:rPr>
        <w:t>Dabas pieejamība visiem</w:t>
      </w:r>
      <w:r w:rsidR="002D45CA" w:rsidRPr="002D45CA">
        <w:rPr>
          <w:rFonts w:ascii="Times New Roman" w:hAnsi="Times New Roman" w:cs="Times New Roman"/>
          <w:color w:val="000000" w:themeColor="text1"/>
          <w:sz w:val="24"/>
          <w:szCs w:val="24"/>
        </w:rPr>
        <w:t>” (,,</w:t>
      </w:r>
      <w:r w:rsidR="00CE2862">
        <w:rPr>
          <w:rFonts w:ascii="Times New Roman" w:hAnsi="Times New Roman" w:cs="Times New Roman"/>
          <w:color w:val="000000" w:themeColor="text1"/>
          <w:sz w:val="24"/>
          <w:szCs w:val="24"/>
        </w:rPr>
        <w:t>NatAc</w:t>
      </w:r>
      <w:r w:rsidR="002D45CA" w:rsidRPr="002D45CA">
        <w:rPr>
          <w:rFonts w:ascii="Times New Roman" w:hAnsi="Times New Roman" w:cs="Times New Roman"/>
          <w:color w:val="000000" w:themeColor="text1"/>
          <w:sz w:val="24"/>
          <w:szCs w:val="24"/>
        </w:rPr>
        <w:t>’’)</w:t>
      </w:r>
      <w:r w:rsidR="00A30BA5">
        <w:rPr>
          <w:rFonts w:ascii="Times New Roman" w:hAnsi="Times New Roman" w:cs="Times New Roman"/>
          <w:color w:val="000000" w:themeColor="text1"/>
          <w:sz w:val="24"/>
          <w:szCs w:val="24"/>
        </w:rPr>
        <w:t>.</w:t>
      </w:r>
    </w:p>
    <w:p w14:paraId="53393FC4" w14:textId="23611D91" w:rsidR="00562D9C" w:rsidRDefault="004563D4" w:rsidP="002D45CA">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Piegādes</w:t>
      </w:r>
      <w:r w:rsidR="00562D9C">
        <w:rPr>
          <w:rFonts w:ascii="Times New Roman" w:hAnsi="Times New Roman" w:cs="Times New Roman"/>
          <w:color w:val="000000" w:themeColor="text1"/>
          <w:sz w:val="24"/>
          <w:szCs w:val="24"/>
        </w:rPr>
        <w:t xml:space="preserve"> sniegšanas termiņš: </w:t>
      </w:r>
      <w:r w:rsidR="0053083C">
        <w:rPr>
          <w:rFonts w:ascii="Times New Roman" w:hAnsi="Times New Roman" w:cs="Times New Roman"/>
          <w:color w:val="000000" w:themeColor="text1"/>
          <w:sz w:val="24"/>
          <w:szCs w:val="24"/>
        </w:rPr>
        <w:t>atbilstoši noteikumu 1. pielikumā norādītajam</w:t>
      </w:r>
      <w:r w:rsidR="00562D9C">
        <w:rPr>
          <w:rFonts w:ascii="Times New Roman" w:hAnsi="Times New Roman" w:cs="Times New Roman"/>
          <w:color w:val="000000" w:themeColor="text1"/>
          <w:sz w:val="24"/>
          <w:szCs w:val="24"/>
        </w:rPr>
        <w:t>.</w:t>
      </w:r>
    </w:p>
    <w:p w14:paraId="0CDF86CD" w14:textId="408A328A" w:rsidR="008072D6" w:rsidRPr="00161731" w:rsidRDefault="008072D6" w:rsidP="00F406A6">
      <w:pPr>
        <w:pStyle w:val="Sarakstarindkopa"/>
        <w:numPr>
          <w:ilvl w:val="0"/>
          <w:numId w:val="2"/>
        </w:numPr>
        <w:spacing w:after="120" w:line="240" w:lineRule="auto"/>
        <w:ind w:left="714" w:hanging="357"/>
        <w:contextualSpacing w:val="0"/>
        <w:rPr>
          <w:rFonts w:ascii="Times New Roman" w:hAnsi="Times New Roman" w:cs="Times New Roman"/>
          <w:b/>
          <w:color w:val="000000" w:themeColor="text1"/>
          <w:sz w:val="24"/>
          <w:szCs w:val="24"/>
        </w:rPr>
      </w:pPr>
      <w:r w:rsidRPr="00161731">
        <w:rPr>
          <w:rFonts w:ascii="Times New Roman" w:hAnsi="Times New Roman" w:cs="Times New Roman"/>
          <w:b/>
          <w:color w:val="000000" w:themeColor="text1"/>
          <w:sz w:val="24"/>
          <w:szCs w:val="24"/>
        </w:rPr>
        <w:t>PIEDĀVĀJUMA IZVĒLES KRITĒRIJS</w:t>
      </w:r>
    </w:p>
    <w:p w14:paraId="14C9D9DD" w14:textId="77777777" w:rsidR="00805D04" w:rsidRPr="00805D04" w:rsidRDefault="008C46C9" w:rsidP="00805D04">
      <w:pPr>
        <w:spacing w:after="120" w:line="240" w:lineRule="auto"/>
        <w:jc w:val="both"/>
        <w:rPr>
          <w:rFonts w:ascii="Times New Roman" w:hAnsi="Times New Roman"/>
          <w:bCs/>
          <w:sz w:val="24"/>
          <w:szCs w:val="24"/>
        </w:rPr>
      </w:pPr>
      <w:r w:rsidRPr="00805D04">
        <w:rPr>
          <w:rFonts w:ascii="Times New Roman" w:hAnsi="Times New Roman"/>
          <w:bCs/>
          <w:sz w:val="24"/>
          <w:szCs w:val="24"/>
        </w:rPr>
        <w:t xml:space="preserve">Piedāvājuma izvēles kritērijs ir </w:t>
      </w:r>
      <w:r w:rsidR="00805D04" w:rsidRPr="00805D04">
        <w:rPr>
          <w:rFonts w:ascii="Times New Roman" w:hAnsi="Times New Roman"/>
          <w:b/>
          <w:bCs/>
          <w:sz w:val="24"/>
          <w:szCs w:val="24"/>
        </w:rPr>
        <w:t>zemākā cena</w:t>
      </w:r>
      <w:r w:rsidR="00805D04" w:rsidRPr="00805D04">
        <w:rPr>
          <w:rFonts w:ascii="Times New Roman" w:hAnsi="Times New Roman"/>
          <w:sz w:val="24"/>
          <w:szCs w:val="24"/>
        </w:rPr>
        <w:t>.</w:t>
      </w:r>
    </w:p>
    <w:p w14:paraId="0CE07DF4" w14:textId="26EB191D" w:rsidR="00B650D9" w:rsidRPr="00161731" w:rsidRDefault="008C46C9" w:rsidP="00C87EC4">
      <w:pPr>
        <w:pStyle w:val="Sarakstarindkopa"/>
        <w:numPr>
          <w:ilvl w:val="0"/>
          <w:numId w:val="2"/>
        </w:numPr>
        <w:spacing w:after="120" w:line="240" w:lineRule="auto"/>
        <w:contextualSpacing w:val="0"/>
        <w:jc w:val="both"/>
        <w:rPr>
          <w:rFonts w:ascii="Times New Roman" w:hAnsi="Times New Roman" w:cs="Times New Roman"/>
          <w:b/>
          <w:color w:val="000000" w:themeColor="text1"/>
          <w:sz w:val="24"/>
          <w:szCs w:val="24"/>
        </w:rPr>
      </w:pPr>
      <w:r w:rsidRPr="00C23E45">
        <w:rPr>
          <w:rFonts w:ascii="Times New Roman" w:hAnsi="Times New Roman"/>
          <w:b/>
          <w:bCs/>
          <w:sz w:val="24"/>
          <w:szCs w:val="24"/>
        </w:rPr>
        <w:t xml:space="preserve"> </w:t>
      </w:r>
      <w:r w:rsidR="00161731" w:rsidRPr="00161731">
        <w:rPr>
          <w:rFonts w:ascii="Times New Roman" w:hAnsi="Times New Roman" w:cs="Times New Roman"/>
          <w:b/>
          <w:color w:val="000000" w:themeColor="text1"/>
          <w:sz w:val="24"/>
          <w:szCs w:val="24"/>
        </w:rPr>
        <w:t>PIEDĀVĀJUMA IESNIEGŠANAS NOTEIKUMI</w:t>
      </w:r>
    </w:p>
    <w:p w14:paraId="4A618BE6" w14:textId="5B188976" w:rsidR="00710C37" w:rsidRPr="00C87EC4" w:rsidRDefault="00710C37" w:rsidP="00C87EC4">
      <w:pPr>
        <w:spacing w:after="120" w:line="240" w:lineRule="auto"/>
        <w:jc w:val="both"/>
        <w:rPr>
          <w:rFonts w:ascii="Times New Roman" w:hAnsi="Times New Roman" w:cs="Times New Roman"/>
          <w:color w:val="000000" w:themeColor="text1"/>
          <w:sz w:val="24"/>
          <w:szCs w:val="24"/>
        </w:rPr>
      </w:pPr>
      <w:r w:rsidRPr="00C87EC4">
        <w:rPr>
          <w:rFonts w:ascii="Times New Roman" w:hAnsi="Times New Roman" w:cs="Times New Roman"/>
          <w:color w:val="000000" w:themeColor="text1"/>
          <w:sz w:val="24"/>
          <w:szCs w:val="24"/>
        </w:rPr>
        <w:t xml:space="preserve">Piedāvājums iesniedzams līdz </w:t>
      </w:r>
      <w:r w:rsidRPr="00C87EC4">
        <w:rPr>
          <w:rFonts w:ascii="Times New Roman" w:hAnsi="Times New Roman" w:cs="Times New Roman"/>
          <w:b/>
          <w:color w:val="000000" w:themeColor="text1"/>
          <w:sz w:val="24"/>
          <w:szCs w:val="24"/>
        </w:rPr>
        <w:t xml:space="preserve">2019. gada </w:t>
      </w:r>
      <w:r w:rsidR="004563D4">
        <w:rPr>
          <w:rFonts w:ascii="Times New Roman" w:hAnsi="Times New Roman" w:cs="Times New Roman"/>
          <w:b/>
          <w:color w:val="000000" w:themeColor="text1"/>
          <w:sz w:val="24"/>
          <w:szCs w:val="24"/>
        </w:rPr>
        <w:t>2</w:t>
      </w:r>
      <w:r w:rsidR="007C6728">
        <w:rPr>
          <w:rFonts w:ascii="Times New Roman" w:hAnsi="Times New Roman" w:cs="Times New Roman"/>
          <w:b/>
          <w:color w:val="000000" w:themeColor="text1"/>
          <w:sz w:val="24"/>
          <w:szCs w:val="24"/>
        </w:rPr>
        <w:t>9</w:t>
      </w:r>
      <w:bookmarkStart w:id="1" w:name="_GoBack"/>
      <w:bookmarkEnd w:id="1"/>
      <w:r w:rsidR="00F70A8C" w:rsidRPr="00C87EC4">
        <w:rPr>
          <w:rFonts w:ascii="Times New Roman" w:hAnsi="Times New Roman" w:cs="Times New Roman"/>
          <w:b/>
          <w:color w:val="000000" w:themeColor="text1"/>
          <w:sz w:val="24"/>
          <w:szCs w:val="24"/>
        </w:rPr>
        <w:t>.</w:t>
      </w:r>
      <w:r w:rsidR="00E91E80" w:rsidRPr="00C87EC4">
        <w:rPr>
          <w:rFonts w:ascii="Times New Roman" w:hAnsi="Times New Roman" w:cs="Times New Roman"/>
          <w:b/>
          <w:color w:val="000000" w:themeColor="text1"/>
          <w:sz w:val="24"/>
          <w:szCs w:val="24"/>
        </w:rPr>
        <w:t xml:space="preserve"> </w:t>
      </w:r>
      <w:r w:rsidR="00FB4A0E" w:rsidRPr="00C87EC4">
        <w:rPr>
          <w:rFonts w:ascii="Times New Roman" w:hAnsi="Times New Roman" w:cs="Times New Roman"/>
          <w:b/>
          <w:color w:val="000000" w:themeColor="text1"/>
          <w:sz w:val="24"/>
          <w:szCs w:val="24"/>
        </w:rPr>
        <w:t>jū</w:t>
      </w:r>
      <w:r w:rsidR="004563D4">
        <w:rPr>
          <w:rFonts w:ascii="Times New Roman" w:hAnsi="Times New Roman" w:cs="Times New Roman"/>
          <w:b/>
          <w:color w:val="000000" w:themeColor="text1"/>
          <w:sz w:val="24"/>
          <w:szCs w:val="24"/>
        </w:rPr>
        <w:t>l</w:t>
      </w:r>
      <w:r w:rsidR="00FB4A0E" w:rsidRPr="00C87EC4">
        <w:rPr>
          <w:rFonts w:ascii="Times New Roman" w:hAnsi="Times New Roman" w:cs="Times New Roman"/>
          <w:b/>
          <w:color w:val="000000" w:themeColor="text1"/>
          <w:sz w:val="24"/>
          <w:szCs w:val="24"/>
        </w:rPr>
        <w:t>ija</w:t>
      </w:r>
      <w:r w:rsidRPr="00C87EC4">
        <w:rPr>
          <w:rFonts w:ascii="Times New Roman" w:hAnsi="Times New Roman" w:cs="Times New Roman"/>
          <w:b/>
          <w:color w:val="000000" w:themeColor="text1"/>
          <w:sz w:val="24"/>
          <w:szCs w:val="24"/>
        </w:rPr>
        <w:t xml:space="preserve"> pulksten 1</w:t>
      </w:r>
      <w:r w:rsidR="00FB4A0E" w:rsidRPr="00C87EC4">
        <w:rPr>
          <w:rFonts w:ascii="Times New Roman" w:hAnsi="Times New Roman" w:cs="Times New Roman"/>
          <w:b/>
          <w:color w:val="000000" w:themeColor="text1"/>
          <w:sz w:val="24"/>
          <w:szCs w:val="24"/>
        </w:rPr>
        <w:t>7</w:t>
      </w:r>
      <w:r w:rsidRPr="00C87EC4">
        <w:rPr>
          <w:rFonts w:ascii="Times New Roman" w:hAnsi="Times New Roman" w:cs="Times New Roman"/>
          <w:b/>
          <w:color w:val="000000" w:themeColor="text1"/>
          <w:sz w:val="24"/>
          <w:szCs w:val="24"/>
        </w:rPr>
        <w:t xml:space="preserve">.00, </w:t>
      </w:r>
      <w:r w:rsidRPr="00C87EC4">
        <w:rPr>
          <w:rFonts w:ascii="Times New Roman" w:hAnsi="Times New Roman" w:cs="Times New Roman"/>
          <w:color w:val="000000" w:themeColor="text1"/>
          <w:sz w:val="24"/>
          <w:szCs w:val="24"/>
        </w:rPr>
        <w:t xml:space="preserve">nosūtot aizpildītu </w:t>
      </w:r>
      <w:r w:rsidR="002A32C2" w:rsidRPr="00C87EC4">
        <w:rPr>
          <w:rFonts w:ascii="Times New Roman" w:hAnsi="Times New Roman" w:cs="Times New Roman"/>
          <w:color w:val="000000" w:themeColor="text1"/>
          <w:sz w:val="24"/>
          <w:szCs w:val="24"/>
        </w:rPr>
        <w:t>pieteikuma</w:t>
      </w:r>
      <w:r w:rsidRPr="00C87EC4">
        <w:rPr>
          <w:rFonts w:ascii="Times New Roman" w:hAnsi="Times New Roman" w:cs="Times New Roman"/>
          <w:color w:val="000000" w:themeColor="text1"/>
          <w:sz w:val="24"/>
          <w:szCs w:val="24"/>
        </w:rPr>
        <w:t xml:space="preserve"> formu (</w:t>
      </w:r>
      <w:r w:rsidR="00EA5AAF">
        <w:rPr>
          <w:rFonts w:ascii="Times New Roman" w:hAnsi="Times New Roman" w:cs="Times New Roman"/>
          <w:color w:val="000000" w:themeColor="text1"/>
          <w:sz w:val="24"/>
          <w:szCs w:val="24"/>
        </w:rPr>
        <w:t>2</w:t>
      </w:r>
      <w:r w:rsidRPr="00C87EC4">
        <w:rPr>
          <w:rFonts w:ascii="Times New Roman" w:hAnsi="Times New Roman" w:cs="Times New Roman"/>
          <w:color w:val="000000" w:themeColor="text1"/>
          <w:sz w:val="24"/>
          <w:szCs w:val="24"/>
        </w:rPr>
        <w:t xml:space="preserve">. pielikums) un piedāvājumu uz e-pastu: </w:t>
      </w:r>
      <w:hyperlink r:id="rId8" w:history="1">
        <w:r w:rsidR="00480935" w:rsidRPr="00C87EC4">
          <w:rPr>
            <w:rStyle w:val="Hipersaite"/>
            <w:rFonts w:ascii="Times New Roman" w:hAnsi="Times New Roman" w:cs="Times New Roman"/>
            <w:sz w:val="24"/>
            <w:szCs w:val="24"/>
          </w:rPr>
          <w:t>alise.luse@kurzemesregions.lv</w:t>
        </w:r>
      </w:hyperlink>
      <w:r w:rsidRPr="00C87EC4">
        <w:rPr>
          <w:rFonts w:ascii="Times New Roman" w:hAnsi="Times New Roman" w:cs="Times New Roman"/>
          <w:color w:val="000000" w:themeColor="text1"/>
          <w:sz w:val="24"/>
          <w:szCs w:val="24"/>
        </w:rPr>
        <w:t>.</w:t>
      </w:r>
    </w:p>
    <w:p w14:paraId="091E9089" w14:textId="2B597C0E" w:rsidR="00940AEE" w:rsidRPr="00940AEE" w:rsidRDefault="00940AEE" w:rsidP="00940AEE">
      <w:pPr>
        <w:tabs>
          <w:tab w:val="left" w:pos="709"/>
        </w:tabs>
        <w:spacing w:after="120" w:line="240" w:lineRule="auto"/>
        <w:jc w:val="center"/>
        <w:rPr>
          <w:rStyle w:val="Izteiksmgs"/>
          <w:rFonts w:ascii="Times New Roman" w:hAnsi="Times New Roman" w:cs="Times New Roman"/>
          <w:sz w:val="24"/>
          <w:szCs w:val="24"/>
        </w:rPr>
      </w:pPr>
      <w:r>
        <w:rPr>
          <w:rStyle w:val="Izteiksmgs"/>
          <w:rFonts w:ascii="Times New Roman" w:hAnsi="Times New Roman" w:cs="Times New Roman"/>
          <w:sz w:val="24"/>
          <w:szCs w:val="24"/>
        </w:rPr>
        <w:t>5</w:t>
      </w:r>
      <w:r w:rsidRPr="00940AEE">
        <w:rPr>
          <w:rStyle w:val="Izteiksmgs"/>
          <w:rFonts w:ascii="Times New Roman" w:hAnsi="Times New Roman" w:cs="Times New Roman"/>
          <w:sz w:val="24"/>
          <w:szCs w:val="24"/>
        </w:rPr>
        <w:t xml:space="preserve">. </w:t>
      </w:r>
      <w:r>
        <w:rPr>
          <w:rStyle w:val="Izteiksmgs"/>
          <w:rFonts w:ascii="Times New Roman" w:hAnsi="Times New Roman" w:cs="Times New Roman"/>
          <w:sz w:val="24"/>
          <w:szCs w:val="24"/>
        </w:rPr>
        <w:t xml:space="preserve">PIEDĀVĀJUMA </w:t>
      </w:r>
      <w:r w:rsidRPr="00940AEE">
        <w:rPr>
          <w:rStyle w:val="Izteiksmgs"/>
          <w:rFonts w:ascii="Times New Roman" w:hAnsi="Times New Roman" w:cs="Times New Roman"/>
          <w:sz w:val="24"/>
          <w:szCs w:val="24"/>
        </w:rPr>
        <w:t>IZVĒRTĒŠANA, LĒMUMA PIEŅEMŠANA UN IEPIRKUMA LĪGUMA SLĒGŠANA</w:t>
      </w:r>
    </w:p>
    <w:p w14:paraId="749B8699" w14:textId="38F7D720" w:rsidR="00940AEE" w:rsidRPr="00FB6D32" w:rsidRDefault="00B3544B" w:rsidP="00940AEE">
      <w:pPr>
        <w:spacing w:after="120" w:line="240" w:lineRule="auto"/>
        <w:rPr>
          <w:rStyle w:val="Izteiksmgs"/>
          <w:rFonts w:ascii="Times New Roman" w:hAnsi="Times New Roman" w:cs="Times New Roman"/>
          <w:sz w:val="24"/>
          <w:szCs w:val="24"/>
        </w:rPr>
      </w:pPr>
      <w:r>
        <w:rPr>
          <w:rStyle w:val="Izteiksmgs"/>
          <w:rFonts w:ascii="Times New Roman" w:hAnsi="Times New Roman" w:cs="Times New Roman"/>
          <w:sz w:val="24"/>
          <w:szCs w:val="24"/>
        </w:rPr>
        <w:t>5</w:t>
      </w:r>
      <w:r w:rsidR="00940AEE" w:rsidRPr="00FB6D32">
        <w:rPr>
          <w:rStyle w:val="Izteiksmgs"/>
          <w:rFonts w:ascii="Times New Roman" w:hAnsi="Times New Roman" w:cs="Times New Roman"/>
          <w:sz w:val="24"/>
          <w:szCs w:val="24"/>
        </w:rPr>
        <w:t>.1. Piedāvājuma izvērtēšanas pamatnoteikumi</w:t>
      </w:r>
    </w:p>
    <w:p w14:paraId="0D878995" w14:textId="556CD73D" w:rsidR="00940AEE" w:rsidRPr="00F73875"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F73875">
        <w:rPr>
          <w:rFonts w:ascii="Times New Roman" w:hAnsi="Times New Roman" w:cs="Times New Roman"/>
          <w:color w:val="000000"/>
          <w:sz w:val="24"/>
          <w:szCs w:val="24"/>
        </w:rPr>
        <w:t xml:space="preserve">Pēc piedāvājumu iesniegšanas termiņa beigām notiks </w:t>
      </w:r>
      <w:r w:rsidR="00FB6D32" w:rsidRPr="00F73875">
        <w:rPr>
          <w:rFonts w:ascii="Times New Roman" w:hAnsi="Times New Roman" w:cs="Times New Roman"/>
          <w:color w:val="000000"/>
          <w:sz w:val="24"/>
          <w:szCs w:val="24"/>
        </w:rPr>
        <w:t xml:space="preserve">piedāvājumu izskatīšana un </w:t>
      </w:r>
      <w:r w:rsidR="0050420A" w:rsidRPr="00F73875">
        <w:rPr>
          <w:rFonts w:ascii="Times New Roman" w:hAnsi="Times New Roman" w:cs="Times New Roman"/>
          <w:color w:val="000000"/>
          <w:sz w:val="24"/>
          <w:szCs w:val="24"/>
        </w:rPr>
        <w:t>i</w:t>
      </w:r>
      <w:r w:rsidR="00124135" w:rsidRPr="00F73875">
        <w:rPr>
          <w:rFonts w:ascii="Times New Roman" w:hAnsi="Times New Roman" w:cs="Times New Roman"/>
          <w:color w:val="000000"/>
          <w:sz w:val="24"/>
          <w:szCs w:val="24"/>
        </w:rPr>
        <w:t>z</w:t>
      </w:r>
      <w:r w:rsidR="00FB6D32" w:rsidRPr="00F73875">
        <w:rPr>
          <w:rFonts w:ascii="Times New Roman" w:hAnsi="Times New Roman" w:cs="Times New Roman"/>
          <w:color w:val="000000"/>
          <w:sz w:val="24"/>
          <w:szCs w:val="24"/>
        </w:rPr>
        <w:t>vērtēšana</w:t>
      </w:r>
      <w:r w:rsidRPr="00F73875">
        <w:rPr>
          <w:rFonts w:ascii="Times New Roman" w:hAnsi="Times New Roman" w:cs="Times New Roman"/>
          <w:color w:val="000000"/>
          <w:sz w:val="24"/>
          <w:szCs w:val="24"/>
        </w:rPr>
        <w:t>.</w:t>
      </w:r>
      <w:r w:rsidR="00F73875">
        <w:rPr>
          <w:rFonts w:ascii="Times New Roman" w:hAnsi="Times New Roman" w:cs="Times New Roman"/>
          <w:color w:val="000000"/>
          <w:sz w:val="24"/>
          <w:szCs w:val="24"/>
        </w:rPr>
        <w:t xml:space="preserve"> </w:t>
      </w:r>
    </w:p>
    <w:p w14:paraId="23B5BF1F" w14:textId="02B5F261" w:rsidR="00940AEE" w:rsidRPr="00FB6D32"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940AEE" w:rsidRPr="00FB6D32">
        <w:rPr>
          <w:rFonts w:ascii="Times New Roman" w:hAnsi="Times New Roman" w:cs="Times New Roman"/>
          <w:color w:val="000000"/>
          <w:sz w:val="24"/>
          <w:szCs w:val="24"/>
        </w:rPr>
        <w:t xml:space="preserve">, pēc </w:t>
      </w:r>
      <w:r w:rsidR="00F41508">
        <w:rPr>
          <w:rFonts w:ascii="Times New Roman" w:hAnsi="Times New Roman" w:cs="Times New Roman"/>
          <w:color w:val="000000"/>
          <w:sz w:val="24"/>
          <w:szCs w:val="24"/>
        </w:rPr>
        <w:t xml:space="preserve">piedāvājumu </w:t>
      </w:r>
      <w:r w:rsidR="00940AEE" w:rsidRPr="00FB6D32">
        <w:rPr>
          <w:rFonts w:ascii="Times New Roman" w:hAnsi="Times New Roman" w:cs="Times New Roman"/>
          <w:color w:val="000000"/>
          <w:sz w:val="24"/>
          <w:szCs w:val="24"/>
        </w:rPr>
        <w:t xml:space="preserve">saņemšanas, ir tiesības veikt sarunas ar </w:t>
      </w:r>
      <w:r w:rsidR="00F41508">
        <w:rPr>
          <w:rFonts w:ascii="Times New Roman" w:hAnsi="Times New Roman" w:cs="Times New Roman"/>
          <w:color w:val="000000"/>
          <w:sz w:val="24"/>
          <w:szCs w:val="24"/>
        </w:rPr>
        <w:t>p</w:t>
      </w:r>
      <w:r w:rsidR="00940AEE" w:rsidRPr="00FB6D32">
        <w:rPr>
          <w:rFonts w:ascii="Times New Roman" w:hAnsi="Times New Roman" w:cs="Times New Roman"/>
          <w:color w:val="000000"/>
          <w:sz w:val="24"/>
          <w:szCs w:val="24"/>
        </w:rPr>
        <w:t>retendentiem</w:t>
      </w:r>
      <w:r w:rsidR="00E63C3A">
        <w:rPr>
          <w:rFonts w:ascii="Times New Roman" w:hAnsi="Times New Roman" w:cs="Times New Roman"/>
          <w:color w:val="000000"/>
          <w:sz w:val="24"/>
          <w:szCs w:val="24"/>
        </w:rPr>
        <w:t xml:space="preserve"> par piedāvājumu uzlabošanu un iepirkuma līguma noteikumiem. </w:t>
      </w:r>
    </w:p>
    <w:p w14:paraId="0E71BF43" w14:textId="3C5A567B" w:rsidR="00940AEE" w:rsidRPr="00FB6D32"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940AEE" w:rsidRPr="00FB6D32">
        <w:rPr>
          <w:rFonts w:ascii="Times New Roman" w:hAnsi="Times New Roman" w:cs="Times New Roman"/>
          <w:color w:val="000000"/>
          <w:sz w:val="24"/>
          <w:szCs w:val="24"/>
        </w:rPr>
        <w:t xml:space="preserve"> jebkurā brīdī līdz galīgā lēmuma pieņemšanai par tirgus izpētes rezultātiem ir tiesības uzaicināt citus </w:t>
      </w:r>
      <w:r w:rsidR="00A015FF">
        <w:rPr>
          <w:rFonts w:ascii="Times New Roman" w:hAnsi="Times New Roman" w:cs="Times New Roman"/>
          <w:color w:val="000000"/>
          <w:sz w:val="24"/>
          <w:szCs w:val="24"/>
        </w:rPr>
        <w:t>pretendentus</w:t>
      </w:r>
      <w:r w:rsidR="00940AEE" w:rsidRPr="00FB6D32">
        <w:rPr>
          <w:rFonts w:ascii="Times New Roman" w:hAnsi="Times New Roman" w:cs="Times New Roman"/>
          <w:color w:val="000000"/>
          <w:sz w:val="24"/>
          <w:szCs w:val="24"/>
        </w:rPr>
        <w:t xml:space="preserve"> iesniegt </w:t>
      </w:r>
      <w:r w:rsidR="00F41508">
        <w:rPr>
          <w:rFonts w:ascii="Times New Roman" w:hAnsi="Times New Roman" w:cs="Times New Roman"/>
          <w:color w:val="000000"/>
          <w:sz w:val="24"/>
          <w:szCs w:val="24"/>
        </w:rPr>
        <w:t>piedāvājumus</w:t>
      </w:r>
      <w:r w:rsidR="00940AEE" w:rsidRPr="00FB6D32">
        <w:rPr>
          <w:rFonts w:ascii="Times New Roman" w:hAnsi="Times New Roman" w:cs="Times New Roman"/>
          <w:color w:val="000000"/>
          <w:sz w:val="24"/>
          <w:szCs w:val="24"/>
        </w:rPr>
        <w:t xml:space="preserve">, kā arī uzaicināt viņus uz sarunām. </w:t>
      </w:r>
    </w:p>
    <w:p w14:paraId="3CC32D41" w14:textId="62E440BB" w:rsidR="00940AEE" w:rsidRPr="00940AEE"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F41508">
        <w:rPr>
          <w:rFonts w:ascii="Times New Roman" w:hAnsi="Times New Roman" w:cs="Times New Roman"/>
          <w:color w:val="000000"/>
          <w:sz w:val="24"/>
          <w:szCs w:val="24"/>
        </w:rPr>
        <w:t xml:space="preserve"> ir tiesības sarunas veikt</w:t>
      </w:r>
      <w:r w:rsidR="00940AEE" w:rsidRPr="00FB6D32">
        <w:rPr>
          <w:rFonts w:ascii="Times New Roman" w:hAnsi="Times New Roman" w:cs="Times New Roman"/>
          <w:color w:val="000000"/>
          <w:sz w:val="24"/>
          <w:szCs w:val="24"/>
        </w:rPr>
        <w:t xml:space="preserve"> tikai </w:t>
      </w:r>
      <w:r w:rsidR="00F41508">
        <w:rPr>
          <w:rFonts w:ascii="Times New Roman" w:hAnsi="Times New Roman" w:cs="Times New Roman"/>
          <w:color w:val="000000"/>
          <w:sz w:val="24"/>
          <w:szCs w:val="24"/>
        </w:rPr>
        <w:t>ar tiem p</w:t>
      </w:r>
      <w:r w:rsidR="00940AEE" w:rsidRPr="00FB6D32">
        <w:rPr>
          <w:rFonts w:ascii="Times New Roman" w:hAnsi="Times New Roman" w:cs="Times New Roman"/>
          <w:color w:val="000000"/>
          <w:sz w:val="24"/>
          <w:szCs w:val="24"/>
        </w:rPr>
        <w:t>retendent</w:t>
      </w:r>
      <w:r w:rsidR="00F41508">
        <w:rPr>
          <w:rFonts w:ascii="Times New Roman" w:hAnsi="Times New Roman" w:cs="Times New Roman"/>
          <w:color w:val="000000"/>
          <w:sz w:val="24"/>
          <w:szCs w:val="24"/>
        </w:rPr>
        <w:t>iem</w:t>
      </w:r>
      <w:r w:rsidR="00940AEE" w:rsidRPr="00FB6D32">
        <w:rPr>
          <w:rFonts w:ascii="Times New Roman" w:hAnsi="Times New Roman" w:cs="Times New Roman"/>
          <w:color w:val="000000"/>
          <w:sz w:val="24"/>
          <w:szCs w:val="24"/>
        </w:rPr>
        <w:t xml:space="preserve">, kuru </w:t>
      </w:r>
      <w:r w:rsidR="00F41508">
        <w:rPr>
          <w:rFonts w:ascii="Times New Roman" w:hAnsi="Times New Roman" w:cs="Times New Roman"/>
          <w:color w:val="000000"/>
          <w:sz w:val="24"/>
          <w:szCs w:val="24"/>
        </w:rPr>
        <w:t xml:space="preserve">iesniegtie piedāvājumi </w:t>
      </w:r>
      <w:r w:rsidR="00940AEE" w:rsidRPr="00FB6D32">
        <w:rPr>
          <w:rFonts w:ascii="Times New Roman" w:hAnsi="Times New Roman" w:cs="Times New Roman"/>
          <w:color w:val="000000"/>
          <w:sz w:val="24"/>
          <w:szCs w:val="24"/>
        </w:rPr>
        <w:t xml:space="preserve">ir potenciāli visizdevīgākie. </w:t>
      </w:r>
      <w:r>
        <w:rPr>
          <w:rFonts w:ascii="Times New Roman" w:hAnsi="Times New Roman" w:cs="Times New Roman"/>
          <w:color w:val="000000"/>
          <w:sz w:val="24"/>
          <w:szCs w:val="24"/>
        </w:rPr>
        <w:t>Tirgus izpētes veicējs</w:t>
      </w:r>
      <w:r w:rsidR="00940AEE" w:rsidRPr="00FB6D32">
        <w:rPr>
          <w:rFonts w:ascii="Times New Roman" w:hAnsi="Times New Roman" w:cs="Times New Roman"/>
          <w:color w:val="000000"/>
          <w:sz w:val="24"/>
          <w:szCs w:val="24"/>
        </w:rPr>
        <w:t xml:space="preserve"> ir tiesīgs </w:t>
      </w:r>
      <w:r w:rsidR="00552F81">
        <w:rPr>
          <w:rFonts w:ascii="Times New Roman" w:hAnsi="Times New Roman" w:cs="Times New Roman"/>
          <w:color w:val="000000"/>
          <w:sz w:val="24"/>
          <w:szCs w:val="24"/>
        </w:rPr>
        <w:t>uzsākt</w:t>
      </w:r>
      <w:r w:rsidR="00940AEE" w:rsidRPr="00FB6D32">
        <w:rPr>
          <w:rFonts w:ascii="Times New Roman" w:hAnsi="Times New Roman" w:cs="Times New Roman"/>
          <w:color w:val="000000"/>
          <w:sz w:val="24"/>
          <w:szCs w:val="24"/>
        </w:rPr>
        <w:t xml:space="preserve"> sarunas ar</w:t>
      </w:r>
      <w:r w:rsidR="00552F81">
        <w:rPr>
          <w:rFonts w:ascii="Times New Roman" w:hAnsi="Times New Roman" w:cs="Times New Roman"/>
          <w:color w:val="000000"/>
          <w:sz w:val="24"/>
          <w:szCs w:val="24"/>
        </w:rPr>
        <w:t>ī ar</w:t>
      </w:r>
      <w:r w:rsidR="00940AEE" w:rsidRPr="00FB6D32">
        <w:rPr>
          <w:rFonts w:ascii="Times New Roman" w:hAnsi="Times New Roman" w:cs="Times New Roman"/>
          <w:color w:val="000000"/>
          <w:sz w:val="24"/>
          <w:szCs w:val="24"/>
        </w:rPr>
        <w:t xml:space="preserve"> </w:t>
      </w:r>
      <w:r w:rsidR="00552F81">
        <w:rPr>
          <w:rFonts w:ascii="Times New Roman" w:hAnsi="Times New Roman" w:cs="Times New Roman"/>
          <w:color w:val="000000"/>
          <w:sz w:val="24"/>
          <w:szCs w:val="24"/>
        </w:rPr>
        <w:t>p</w:t>
      </w:r>
      <w:r w:rsidR="00940AEE" w:rsidRPr="00FB6D32">
        <w:rPr>
          <w:rFonts w:ascii="Times New Roman" w:hAnsi="Times New Roman" w:cs="Times New Roman"/>
          <w:color w:val="000000"/>
          <w:sz w:val="24"/>
          <w:szCs w:val="24"/>
        </w:rPr>
        <w:t xml:space="preserve">retendentu, </w:t>
      </w:r>
      <w:r w:rsidR="00552F81">
        <w:rPr>
          <w:rFonts w:ascii="Times New Roman" w:hAnsi="Times New Roman" w:cs="Times New Roman"/>
          <w:color w:val="000000"/>
          <w:sz w:val="24"/>
          <w:szCs w:val="24"/>
        </w:rPr>
        <w:t>ar kuru</w:t>
      </w:r>
      <w:r w:rsidR="00940AEE" w:rsidRPr="00FB6D32">
        <w:rPr>
          <w:rFonts w:ascii="Times New Roman" w:hAnsi="Times New Roman" w:cs="Times New Roman"/>
          <w:color w:val="000000"/>
          <w:sz w:val="24"/>
          <w:szCs w:val="24"/>
        </w:rPr>
        <w:t xml:space="preserve"> </w:t>
      </w:r>
      <w:r w:rsidR="00552F81">
        <w:rPr>
          <w:rFonts w:ascii="Times New Roman" w:hAnsi="Times New Roman" w:cs="Times New Roman"/>
          <w:color w:val="000000"/>
          <w:sz w:val="24"/>
          <w:szCs w:val="24"/>
        </w:rPr>
        <w:t>iepriekš sarunas netika veiktas.</w:t>
      </w:r>
    </w:p>
    <w:p w14:paraId="2CDB47D3" w14:textId="160EC9FA" w:rsidR="00940AEE" w:rsidRPr="00940AEE"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veicējs</w:t>
      </w:r>
      <w:r w:rsidR="00940AEE" w:rsidRPr="00940AEE">
        <w:rPr>
          <w:rFonts w:ascii="Times New Roman" w:hAnsi="Times New Roman" w:cs="Times New Roman"/>
          <w:color w:val="000000"/>
          <w:sz w:val="24"/>
          <w:szCs w:val="24"/>
        </w:rPr>
        <w:t xml:space="preserve"> lūdz </w:t>
      </w:r>
      <w:r w:rsidR="00552F81">
        <w:rPr>
          <w:rFonts w:ascii="Times New Roman" w:hAnsi="Times New Roman" w:cs="Times New Roman"/>
          <w:color w:val="000000"/>
          <w:sz w:val="24"/>
          <w:szCs w:val="24"/>
        </w:rPr>
        <w:t>p</w:t>
      </w:r>
      <w:r w:rsidR="00940AEE" w:rsidRPr="00940AEE">
        <w:rPr>
          <w:rFonts w:ascii="Times New Roman" w:hAnsi="Times New Roman" w:cs="Times New Roman"/>
          <w:color w:val="000000"/>
          <w:sz w:val="24"/>
          <w:szCs w:val="24"/>
        </w:rPr>
        <w:t xml:space="preserve">retendentus, ar kuriem notikušas sarunas, apstiprināt savu </w:t>
      </w:r>
      <w:r w:rsidR="00552F81">
        <w:rPr>
          <w:rFonts w:ascii="Times New Roman" w:hAnsi="Times New Roman" w:cs="Times New Roman"/>
          <w:color w:val="000000"/>
          <w:sz w:val="24"/>
          <w:szCs w:val="24"/>
        </w:rPr>
        <w:t>gala piedāvājumu</w:t>
      </w:r>
      <w:r w:rsidR="00940AEE" w:rsidRPr="00940AEE">
        <w:rPr>
          <w:rFonts w:ascii="Times New Roman" w:hAnsi="Times New Roman" w:cs="Times New Roman"/>
          <w:color w:val="000000"/>
          <w:sz w:val="24"/>
          <w:szCs w:val="24"/>
        </w:rPr>
        <w:t xml:space="preserve">, ja uzskata, ka ir iegūts tā vajadzībām atbilstošs piedāvājums. </w:t>
      </w:r>
    </w:p>
    <w:p w14:paraId="735F2957" w14:textId="023E1CC7" w:rsidR="00940AEE"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940AEE">
        <w:rPr>
          <w:rFonts w:ascii="Times New Roman" w:hAnsi="Times New Roman" w:cs="Times New Roman"/>
          <w:color w:val="000000"/>
          <w:sz w:val="24"/>
          <w:szCs w:val="24"/>
        </w:rPr>
        <w:lastRenderedPageBreak/>
        <w:t>No</w:t>
      </w:r>
      <w:r w:rsidR="0093380F">
        <w:rPr>
          <w:rFonts w:ascii="Times New Roman" w:hAnsi="Times New Roman" w:cs="Times New Roman"/>
          <w:color w:val="000000"/>
          <w:sz w:val="24"/>
          <w:szCs w:val="24"/>
        </w:rPr>
        <w:t xml:space="preserve"> iesniegtajiem</w:t>
      </w:r>
      <w:r w:rsidRPr="00940AEE">
        <w:rPr>
          <w:rFonts w:ascii="Times New Roman" w:hAnsi="Times New Roman" w:cs="Times New Roman"/>
          <w:color w:val="000000"/>
          <w:sz w:val="24"/>
          <w:szCs w:val="24"/>
        </w:rPr>
        <w:t xml:space="preserve"> </w:t>
      </w:r>
      <w:r w:rsidR="00137E2F">
        <w:rPr>
          <w:rFonts w:ascii="Times New Roman" w:hAnsi="Times New Roman" w:cs="Times New Roman"/>
          <w:color w:val="000000"/>
          <w:sz w:val="24"/>
          <w:szCs w:val="24"/>
        </w:rPr>
        <w:t>piedāvājumiem</w:t>
      </w:r>
      <w:r w:rsidRPr="00940AEE">
        <w:rPr>
          <w:rFonts w:ascii="Times New Roman" w:hAnsi="Times New Roman" w:cs="Times New Roman"/>
          <w:color w:val="000000"/>
          <w:sz w:val="24"/>
          <w:szCs w:val="24"/>
        </w:rPr>
        <w:t xml:space="preserve"> </w:t>
      </w:r>
      <w:r w:rsidR="0093380F">
        <w:rPr>
          <w:rFonts w:ascii="Times New Roman" w:hAnsi="Times New Roman" w:cs="Times New Roman"/>
          <w:color w:val="000000"/>
          <w:sz w:val="24"/>
          <w:szCs w:val="24"/>
        </w:rPr>
        <w:t xml:space="preserve">tiks </w:t>
      </w:r>
      <w:r w:rsidRPr="00940AEE">
        <w:rPr>
          <w:rFonts w:ascii="Times New Roman" w:hAnsi="Times New Roman" w:cs="Times New Roman"/>
          <w:color w:val="000000"/>
          <w:sz w:val="24"/>
          <w:szCs w:val="24"/>
        </w:rPr>
        <w:t xml:space="preserve">izvēlēts </w:t>
      </w:r>
      <w:r w:rsidR="002E198F">
        <w:rPr>
          <w:rFonts w:ascii="Times New Roman" w:hAnsi="Times New Roman" w:cs="Times New Roman"/>
          <w:color w:val="000000"/>
          <w:sz w:val="24"/>
          <w:szCs w:val="24"/>
        </w:rPr>
        <w:t>piedāvājums ar zemāko cenu</w:t>
      </w:r>
      <w:r w:rsidR="0050420A">
        <w:rPr>
          <w:rFonts w:ascii="Times New Roman" w:hAnsi="Times New Roman" w:cs="Times New Roman"/>
          <w:color w:val="000000"/>
          <w:sz w:val="24"/>
          <w:szCs w:val="24"/>
        </w:rPr>
        <w:t>.</w:t>
      </w:r>
    </w:p>
    <w:p w14:paraId="7B6713BC" w14:textId="396F1BD7" w:rsidR="00A87BDB" w:rsidRPr="00940AEE" w:rsidRDefault="00A87BDB"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 xml:space="preserve">Tirgus izpētes veicējam ir tiesības pārtraukt tirgus izpēti, ja piedāvātā cena pārsniedz tirgus izpētes veicēja budžeta iespējas vai ja nav iespējams saņemt Tirgus izpētes veicējam vajadzībām atbilstošu piedāvājumu. </w:t>
      </w:r>
    </w:p>
    <w:p w14:paraId="3B78350A" w14:textId="2FEB4C08" w:rsidR="00940AEE" w:rsidRPr="00940AEE"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940AEE">
        <w:rPr>
          <w:rFonts w:ascii="Times New Roman" w:hAnsi="Times New Roman" w:cs="Times New Roman"/>
          <w:bCs/>
          <w:sz w:val="24"/>
          <w:szCs w:val="24"/>
        </w:rPr>
        <w:t xml:space="preserve">Ja </w:t>
      </w:r>
      <w:r w:rsidR="0093380F">
        <w:rPr>
          <w:rFonts w:ascii="Times New Roman" w:hAnsi="Times New Roman" w:cs="Times New Roman"/>
          <w:bCs/>
          <w:sz w:val="24"/>
          <w:szCs w:val="24"/>
        </w:rPr>
        <w:t>p</w:t>
      </w:r>
      <w:r w:rsidRPr="00940AEE">
        <w:rPr>
          <w:rFonts w:ascii="Times New Roman" w:hAnsi="Times New Roman" w:cs="Times New Roman"/>
          <w:bCs/>
          <w:sz w:val="24"/>
          <w:szCs w:val="24"/>
        </w:rPr>
        <w:t xml:space="preserve">retendents, kurš ir iesniedzis noteikumu prasībām atbilstošu piedāvājumu, ir atzīts par uzvarētāju tirgus izpētē, nenoslēdz </w:t>
      </w:r>
      <w:r w:rsidR="0093380F">
        <w:rPr>
          <w:rFonts w:ascii="Times New Roman" w:hAnsi="Times New Roman" w:cs="Times New Roman"/>
          <w:bCs/>
          <w:sz w:val="24"/>
          <w:szCs w:val="24"/>
        </w:rPr>
        <w:t>i</w:t>
      </w:r>
      <w:r w:rsidRPr="00940AEE">
        <w:rPr>
          <w:rFonts w:ascii="Times New Roman" w:hAnsi="Times New Roman" w:cs="Times New Roman"/>
          <w:bCs/>
          <w:sz w:val="24"/>
          <w:szCs w:val="24"/>
        </w:rPr>
        <w:t xml:space="preserve">epirkuma līgumu, </w:t>
      </w:r>
      <w:r w:rsidR="0050420A">
        <w:rPr>
          <w:rFonts w:ascii="Times New Roman" w:hAnsi="Times New Roman" w:cs="Times New Roman"/>
          <w:bCs/>
          <w:sz w:val="24"/>
          <w:szCs w:val="24"/>
        </w:rPr>
        <w:t>Tirgus izpētes veicējam</w:t>
      </w:r>
      <w:r w:rsidRPr="00940AEE">
        <w:rPr>
          <w:rFonts w:ascii="Times New Roman" w:hAnsi="Times New Roman" w:cs="Times New Roman"/>
          <w:bCs/>
          <w:sz w:val="24"/>
          <w:szCs w:val="24"/>
        </w:rPr>
        <w:t xml:space="preserve"> ir tiesības izvēlēties nākamo </w:t>
      </w:r>
      <w:r w:rsidR="0093380F">
        <w:rPr>
          <w:rFonts w:ascii="Times New Roman" w:hAnsi="Times New Roman" w:cs="Times New Roman"/>
          <w:bCs/>
          <w:sz w:val="24"/>
          <w:szCs w:val="24"/>
        </w:rPr>
        <w:t>piedāvājumu</w:t>
      </w:r>
      <w:r w:rsidR="002E198F">
        <w:rPr>
          <w:rFonts w:ascii="Times New Roman" w:hAnsi="Times New Roman" w:cs="Times New Roman"/>
          <w:bCs/>
          <w:sz w:val="24"/>
          <w:szCs w:val="24"/>
        </w:rPr>
        <w:t xml:space="preserve"> ar zemāko cenu</w:t>
      </w:r>
      <w:r w:rsidR="0093380F">
        <w:rPr>
          <w:rFonts w:ascii="Times New Roman" w:hAnsi="Times New Roman" w:cs="Times New Roman"/>
          <w:bCs/>
          <w:sz w:val="24"/>
          <w:szCs w:val="24"/>
        </w:rPr>
        <w:t>.</w:t>
      </w:r>
    </w:p>
    <w:p w14:paraId="0D97862B" w14:textId="453421D3" w:rsidR="00940AEE" w:rsidRPr="00940AEE" w:rsidRDefault="00F73875" w:rsidP="00940AEE">
      <w:pPr>
        <w:spacing w:after="120" w:line="240" w:lineRule="auto"/>
        <w:rPr>
          <w:rStyle w:val="Izteiksmgs"/>
          <w:rFonts w:ascii="Times New Roman" w:hAnsi="Times New Roman" w:cs="Times New Roman"/>
        </w:rPr>
      </w:pPr>
      <w:r>
        <w:rPr>
          <w:rStyle w:val="Izteiksmgs"/>
          <w:rFonts w:ascii="Times New Roman" w:hAnsi="Times New Roman" w:cs="Times New Roman"/>
          <w:sz w:val="24"/>
          <w:szCs w:val="24"/>
        </w:rPr>
        <w:t>5</w:t>
      </w:r>
      <w:r w:rsidR="00940AEE" w:rsidRPr="00940AEE">
        <w:rPr>
          <w:rStyle w:val="Izteiksmgs"/>
          <w:rFonts w:ascii="Times New Roman" w:hAnsi="Times New Roman" w:cs="Times New Roman"/>
          <w:sz w:val="24"/>
          <w:szCs w:val="24"/>
        </w:rPr>
        <w:t xml:space="preserve">.2. </w:t>
      </w:r>
      <w:r w:rsidR="004B6276">
        <w:rPr>
          <w:rStyle w:val="Izteiksmgs"/>
          <w:rFonts w:ascii="Times New Roman" w:hAnsi="Times New Roman" w:cs="Times New Roman"/>
          <w:sz w:val="24"/>
          <w:szCs w:val="24"/>
        </w:rPr>
        <w:t>Tirgus izpētes rezultātu</w:t>
      </w:r>
      <w:r w:rsidR="00940AEE" w:rsidRPr="00940AEE">
        <w:rPr>
          <w:rStyle w:val="Izteiksmgs"/>
          <w:rFonts w:ascii="Times New Roman" w:hAnsi="Times New Roman" w:cs="Times New Roman"/>
          <w:sz w:val="24"/>
          <w:szCs w:val="24"/>
        </w:rPr>
        <w:t xml:space="preserve"> paziņošana</w:t>
      </w:r>
    </w:p>
    <w:p w14:paraId="0902E8AE" w14:textId="7E12FDF2" w:rsidR="00940AEE" w:rsidRPr="00940AEE" w:rsidRDefault="00940AEE" w:rsidP="00940AEE">
      <w:pPr>
        <w:spacing w:after="120" w:line="240" w:lineRule="auto"/>
        <w:jc w:val="both"/>
        <w:rPr>
          <w:rFonts w:ascii="Times New Roman" w:hAnsi="Times New Roman" w:cs="Times New Roman"/>
        </w:rPr>
      </w:pPr>
      <w:r w:rsidRPr="00940AEE">
        <w:rPr>
          <w:rFonts w:ascii="Times New Roman" w:hAnsi="Times New Roman" w:cs="Times New Roman"/>
          <w:sz w:val="24"/>
          <w:szCs w:val="24"/>
        </w:rPr>
        <w:t xml:space="preserve">Triju darbdienu laikā pēc </w:t>
      </w:r>
      <w:r w:rsidR="004B6276">
        <w:rPr>
          <w:rFonts w:ascii="Times New Roman" w:hAnsi="Times New Roman" w:cs="Times New Roman"/>
          <w:sz w:val="24"/>
          <w:szCs w:val="24"/>
        </w:rPr>
        <w:t>tirgus izpētes rezultātu apstiprināšanas,</w:t>
      </w:r>
      <w:r w:rsidRPr="00940AEE">
        <w:rPr>
          <w:rFonts w:ascii="Times New Roman" w:hAnsi="Times New Roman" w:cs="Times New Roman"/>
          <w:sz w:val="24"/>
          <w:szCs w:val="24"/>
        </w:rPr>
        <w:t xml:space="preserve"> </w:t>
      </w:r>
      <w:r w:rsidR="0050420A">
        <w:rPr>
          <w:rFonts w:ascii="Times New Roman" w:hAnsi="Times New Roman" w:cs="Times New Roman"/>
          <w:sz w:val="24"/>
          <w:szCs w:val="24"/>
        </w:rPr>
        <w:t>Tirgus izpētes veicējs</w:t>
      </w:r>
      <w:r w:rsidRPr="00940AEE">
        <w:rPr>
          <w:rFonts w:ascii="Times New Roman" w:hAnsi="Times New Roman" w:cs="Times New Roman"/>
          <w:sz w:val="24"/>
          <w:szCs w:val="24"/>
        </w:rPr>
        <w:t xml:space="preserve"> informē visus </w:t>
      </w:r>
      <w:r w:rsidR="0093380F">
        <w:rPr>
          <w:rFonts w:ascii="Times New Roman" w:hAnsi="Times New Roman" w:cs="Times New Roman"/>
          <w:sz w:val="24"/>
          <w:szCs w:val="24"/>
        </w:rPr>
        <w:t>p</w:t>
      </w:r>
      <w:r w:rsidRPr="00940AEE">
        <w:rPr>
          <w:rFonts w:ascii="Times New Roman" w:hAnsi="Times New Roman" w:cs="Times New Roman"/>
          <w:sz w:val="24"/>
          <w:szCs w:val="24"/>
        </w:rPr>
        <w:t>retendentus par tirgus izpētes rezultātiem.</w:t>
      </w:r>
    </w:p>
    <w:p w14:paraId="4FA51282" w14:textId="7305027A" w:rsidR="00940AEE" w:rsidRPr="00940AEE" w:rsidRDefault="00F73875" w:rsidP="00940AEE">
      <w:pPr>
        <w:spacing w:after="120" w:line="240" w:lineRule="auto"/>
        <w:rPr>
          <w:rStyle w:val="Izteiksmgs"/>
          <w:rFonts w:ascii="Times New Roman" w:hAnsi="Times New Roman" w:cs="Times New Roman"/>
        </w:rPr>
      </w:pPr>
      <w:r>
        <w:rPr>
          <w:rStyle w:val="Izteiksmgs"/>
          <w:rFonts w:ascii="Times New Roman" w:hAnsi="Times New Roman" w:cs="Times New Roman"/>
          <w:sz w:val="24"/>
          <w:szCs w:val="24"/>
        </w:rPr>
        <w:t>5</w:t>
      </w:r>
      <w:r w:rsidR="00940AEE" w:rsidRPr="00940AEE">
        <w:rPr>
          <w:rStyle w:val="Izteiksmgs"/>
          <w:rFonts w:ascii="Times New Roman" w:hAnsi="Times New Roman" w:cs="Times New Roman"/>
          <w:sz w:val="24"/>
          <w:szCs w:val="24"/>
        </w:rPr>
        <w:t>.3. Iepirkuma līguma slēgšana</w:t>
      </w:r>
    </w:p>
    <w:p w14:paraId="71387248" w14:textId="3E7A4D80" w:rsidR="00415852" w:rsidRPr="00B80F08" w:rsidRDefault="00940AEE" w:rsidP="00B80F08">
      <w:pPr>
        <w:suppressAutoHyphens/>
        <w:overflowPunct w:val="0"/>
        <w:autoSpaceDE w:val="0"/>
        <w:spacing w:after="120" w:line="240" w:lineRule="auto"/>
        <w:jc w:val="both"/>
        <w:textAlignment w:val="baseline"/>
        <w:rPr>
          <w:rFonts w:ascii="Times New Roman" w:hAnsi="Times New Roman" w:cs="Times New Roman"/>
        </w:rPr>
      </w:pPr>
      <w:r w:rsidRPr="00B80F08">
        <w:rPr>
          <w:rFonts w:ascii="Times New Roman" w:hAnsi="Times New Roman" w:cs="Times New Roman"/>
          <w:sz w:val="24"/>
          <w:szCs w:val="24"/>
        </w:rPr>
        <w:t>Pasūtītāj</w:t>
      </w:r>
      <w:r w:rsidR="00F328B9">
        <w:rPr>
          <w:rFonts w:ascii="Times New Roman" w:hAnsi="Times New Roman" w:cs="Times New Roman"/>
          <w:sz w:val="24"/>
          <w:szCs w:val="24"/>
        </w:rPr>
        <w:t>s</w:t>
      </w:r>
      <w:r w:rsidRPr="00B80F08">
        <w:rPr>
          <w:rFonts w:ascii="Times New Roman" w:hAnsi="Times New Roman" w:cs="Times New Roman"/>
          <w:sz w:val="24"/>
          <w:szCs w:val="24"/>
        </w:rPr>
        <w:t xml:space="preserve"> slēdz </w:t>
      </w:r>
      <w:r w:rsidR="0050420A" w:rsidRPr="00B80F08">
        <w:rPr>
          <w:rFonts w:ascii="Times New Roman" w:hAnsi="Times New Roman" w:cs="Times New Roman"/>
          <w:sz w:val="24"/>
          <w:szCs w:val="24"/>
        </w:rPr>
        <w:t>i</w:t>
      </w:r>
      <w:r w:rsidRPr="00B80F08">
        <w:rPr>
          <w:rFonts w:ascii="Times New Roman" w:hAnsi="Times New Roman" w:cs="Times New Roman"/>
          <w:sz w:val="24"/>
          <w:szCs w:val="24"/>
        </w:rPr>
        <w:t xml:space="preserve">epirkuma līgumu ar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 xml:space="preserve">retendentu, pamatojoties uz Tehnisko specifikāciju,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 xml:space="preserve">retendenta iesniegto </w:t>
      </w:r>
      <w:r w:rsidR="0050420A" w:rsidRPr="00B80F08">
        <w:rPr>
          <w:rFonts w:ascii="Times New Roman" w:hAnsi="Times New Roman" w:cs="Times New Roman"/>
          <w:sz w:val="24"/>
          <w:szCs w:val="24"/>
        </w:rPr>
        <w:t>piedāvājumu</w:t>
      </w:r>
      <w:r w:rsidRPr="00B80F08">
        <w:rPr>
          <w:rFonts w:ascii="Times New Roman" w:hAnsi="Times New Roman" w:cs="Times New Roman"/>
          <w:sz w:val="24"/>
          <w:szCs w:val="24"/>
        </w:rPr>
        <w:t xml:space="preserve">, saskaņā ar šādiem noteikumiem, ja </w:t>
      </w:r>
      <w:r w:rsidR="0050420A" w:rsidRPr="00B80F08">
        <w:rPr>
          <w:rFonts w:ascii="Times New Roman" w:hAnsi="Times New Roman" w:cs="Times New Roman"/>
          <w:sz w:val="24"/>
          <w:szCs w:val="24"/>
        </w:rPr>
        <w:t>Tirgus izpētes veicējs</w:t>
      </w:r>
      <w:r w:rsidRPr="00B80F08">
        <w:rPr>
          <w:rFonts w:ascii="Times New Roman" w:hAnsi="Times New Roman" w:cs="Times New Roman"/>
          <w:sz w:val="24"/>
          <w:szCs w:val="24"/>
        </w:rPr>
        <w:t xml:space="preserve"> un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retendents sarunās nav vienojušies par citiem noteikumiem:</w:t>
      </w:r>
    </w:p>
    <w:p w14:paraId="179C1D7D" w14:textId="34D26986" w:rsidR="00940AEE" w:rsidRPr="00B80F08"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rPr>
      </w:pPr>
      <w:r w:rsidRPr="00B80F08">
        <w:rPr>
          <w:rFonts w:ascii="Times New Roman" w:hAnsi="Times New Roman" w:cs="Times New Roman"/>
          <w:sz w:val="24"/>
          <w:szCs w:val="24"/>
        </w:rPr>
        <w:t xml:space="preserve">Piedāvātā cena bez pievienotās vērtības nodokļa ir nemainīga visā </w:t>
      </w:r>
      <w:r w:rsidR="00415852" w:rsidRPr="00B80F08">
        <w:rPr>
          <w:rFonts w:ascii="Times New Roman" w:hAnsi="Times New Roman" w:cs="Times New Roman"/>
          <w:sz w:val="24"/>
          <w:szCs w:val="24"/>
        </w:rPr>
        <w:t>i</w:t>
      </w:r>
      <w:r w:rsidRPr="00B80F08">
        <w:rPr>
          <w:rFonts w:ascii="Times New Roman" w:hAnsi="Times New Roman" w:cs="Times New Roman"/>
          <w:sz w:val="24"/>
          <w:szCs w:val="24"/>
        </w:rPr>
        <w:t>epirkuma līguma darbības laikā;</w:t>
      </w:r>
    </w:p>
    <w:p w14:paraId="5B23FF61" w14:textId="5931E7AC" w:rsidR="00940AEE" w:rsidRPr="00940AEE"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940AEE">
        <w:rPr>
          <w:rFonts w:ascii="Times New Roman" w:hAnsi="Times New Roman" w:cs="Times New Roman"/>
          <w:sz w:val="24"/>
          <w:szCs w:val="24"/>
        </w:rPr>
        <w:t>Pasūtītāj</w:t>
      </w:r>
      <w:r w:rsidR="00415852">
        <w:rPr>
          <w:rFonts w:ascii="Times New Roman" w:hAnsi="Times New Roman" w:cs="Times New Roman"/>
          <w:sz w:val="24"/>
          <w:szCs w:val="24"/>
        </w:rPr>
        <w:t>i</w:t>
      </w:r>
      <w:r w:rsidRPr="00940AEE">
        <w:rPr>
          <w:rFonts w:ascii="Times New Roman" w:hAnsi="Times New Roman" w:cs="Times New Roman"/>
          <w:sz w:val="24"/>
          <w:szCs w:val="24"/>
        </w:rPr>
        <w:t xml:space="preserve"> norēķinās ar </w:t>
      </w:r>
      <w:r w:rsidR="00415852">
        <w:rPr>
          <w:rFonts w:ascii="Times New Roman" w:hAnsi="Times New Roman" w:cs="Times New Roman"/>
          <w:sz w:val="24"/>
          <w:szCs w:val="24"/>
        </w:rPr>
        <w:t>i</w:t>
      </w:r>
      <w:r w:rsidRPr="00940AEE">
        <w:rPr>
          <w:rFonts w:ascii="Times New Roman" w:hAnsi="Times New Roman" w:cs="Times New Roman"/>
          <w:sz w:val="24"/>
          <w:szCs w:val="24"/>
        </w:rPr>
        <w:t>zpildītāju 15 dienu laikā no rēķina izrakstīšanas un pieņemšanas – nodošanas akta parakstīšanas dienas;</w:t>
      </w:r>
    </w:p>
    <w:p w14:paraId="7572BF4F" w14:textId="44275AC7" w:rsidR="00940AEE" w:rsidRPr="00415852"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415852">
        <w:rPr>
          <w:rFonts w:ascii="Times New Roman" w:hAnsi="Times New Roman" w:cs="Times New Roman"/>
          <w:sz w:val="24"/>
          <w:szCs w:val="24"/>
        </w:rPr>
        <w:t xml:space="preserve">Pasūtītājam ir tiesības samazināt </w:t>
      </w:r>
      <w:r w:rsidR="00FF6603">
        <w:rPr>
          <w:rFonts w:ascii="Times New Roman" w:hAnsi="Times New Roman" w:cs="Times New Roman"/>
          <w:sz w:val="24"/>
          <w:szCs w:val="24"/>
        </w:rPr>
        <w:t>izpildītājam</w:t>
      </w:r>
      <w:r w:rsidRPr="00415852">
        <w:rPr>
          <w:rFonts w:ascii="Times New Roman" w:hAnsi="Times New Roman" w:cs="Times New Roman"/>
          <w:sz w:val="24"/>
          <w:szCs w:val="24"/>
        </w:rPr>
        <w:t xml:space="preserve"> veicamo maksājumu par </w:t>
      </w:r>
      <w:r w:rsidR="004563D4">
        <w:rPr>
          <w:rFonts w:ascii="Times New Roman" w:hAnsi="Times New Roman" w:cs="Times New Roman"/>
          <w:sz w:val="24"/>
          <w:szCs w:val="24"/>
        </w:rPr>
        <w:t>piegād</w:t>
      </w:r>
      <w:r w:rsidR="00AC7C82">
        <w:rPr>
          <w:rFonts w:ascii="Times New Roman" w:hAnsi="Times New Roman" w:cs="Times New Roman"/>
          <w:sz w:val="24"/>
          <w:szCs w:val="24"/>
        </w:rPr>
        <w:t>i</w:t>
      </w:r>
      <w:r w:rsidRPr="00415852">
        <w:rPr>
          <w:rFonts w:ascii="Times New Roman" w:hAnsi="Times New Roman" w:cs="Times New Roman"/>
          <w:sz w:val="24"/>
          <w:szCs w:val="24"/>
        </w:rPr>
        <w:t xml:space="preserve">, ja </w:t>
      </w:r>
      <w:r w:rsidR="004563D4">
        <w:rPr>
          <w:rFonts w:ascii="Times New Roman" w:hAnsi="Times New Roman" w:cs="Times New Roman"/>
          <w:sz w:val="24"/>
          <w:szCs w:val="24"/>
        </w:rPr>
        <w:t>piegāde</w:t>
      </w:r>
      <w:r w:rsidRPr="00415852">
        <w:rPr>
          <w:rFonts w:ascii="Times New Roman" w:hAnsi="Times New Roman" w:cs="Times New Roman"/>
          <w:sz w:val="24"/>
          <w:szCs w:val="24"/>
        </w:rPr>
        <w:t xml:space="preserve"> nav bij</w:t>
      </w:r>
      <w:r w:rsidR="004563D4">
        <w:rPr>
          <w:rFonts w:ascii="Times New Roman" w:hAnsi="Times New Roman" w:cs="Times New Roman"/>
          <w:sz w:val="24"/>
          <w:szCs w:val="24"/>
        </w:rPr>
        <w:t>usi</w:t>
      </w:r>
      <w:r w:rsidRPr="00415852">
        <w:rPr>
          <w:rFonts w:ascii="Times New Roman" w:hAnsi="Times New Roman" w:cs="Times New Roman"/>
          <w:sz w:val="24"/>
          <w:szCs w:val="24"/>
        </w:rPr>
        <w:t xml:space="preserve"> nodrošināt</w:t>
      </w:r>
      <w:r w:rsidR="004563D4">
        <w:rPr>
          <w:rFonts w:ascii="Times New Roman" w:hAnsi="Times New Roman" w:cs="Times New Roman"/>
          <w:sz w:val="24"/>
          <w:szCs w:val="24"/>
        </w:rPr>
        <w:t>a</w:t>
      </w:r>
      <w:r w:rsidRPr="00415852">
        <w:rPr>
          <w:rFonts w:ascii="Times New Roman" w:hAnsi="Times New Roman" w:cs="Times New Roman"/>
          <w:sz w:val="24"/>
          <w:szCs w:val="24"/>
        </w:rPr>
        <w:t xml:space="preserve"> atbilstoši Tehniskajai specifikācijai. Pieņemšanas un nodošanas aktā tiek fiksētas atkāpes no Tehniskajā specifikācijā noteiktajām prasībām. </w:t>
      </w:r>
      <w:r w:rsidR="00FF6603">
        <w:rPr>
          <w:rFonts w:ascii="Times New Roman" w:hAnsi="Times New Roman" w:cs="Times New Roman"/>
          <w:sz w:val="24"/>
          <w:szCs w:val="24"/>
        </w:rPr>
        <w:t>I</w:t>
      </w:r>
      <w:r w:rsidRPr="00415852">
        <w:rPr>
          <w:rFonts w:ascii="Times New Roman" w:hAnsi="Times New Roman" w:cs="Times New Roman"/>
          <w:sz w:val="24"/>
          <w:szCs w:val="24"/>
        </w:rPr>
        <w:t xml:space="preserve">zmaksas </w:t>
      </w:r>
      <w:r w:rsidR="00FF6603">
        <w:rPr>
          <w:rFonts w:ascii="Times New Roman" w:hAnsi="Times New Roman" w:cs="Times New Roman"/>
          <w:sz w:val="24"/>
          <w:szCs w:val="24"/>
        </w:rPr>
        <w:t xml:space="preserve">tiek </w:t>
      </w:r>
      <w:r w:rsidRPr="00415852">
        <w:rPr>
          <w:rFonts w:ascii="Times New Roman" w:hAnsi="Times New Roman" w:cs="Times New Roman"/>
          <w:sz w:val="24"/>
          <w:szCs w:val="24"/>
        </w:rPr>
        <w:t>aprēķin</w:t>
      </w:r>
      <w:r w:rsidR="00FF6603">
        <w:rPr>
          <w:rFonts w:ascii="Times New Roman" w:hAnsi="Times New Roman" w:cs="Times New Roman"/>
          <w:sz w:val="24"/>
          <w:szCs w:val="24"/>
        </w:rPr>
        <w:t>ātas</w:t>
      </w:r>
      <w:r w:rsidRPr="00415852">
        <w:rPr>
          <w:rFonts w:ascii="Times New Roman" w:hAnsi="Times New Roman" w:cs="Times New Roman"/>
          <w:sz w:val="24"/>
          <w:szCs w:val="24"/>
        </w:rPr>
        <w:t xml:space="preserve">, veicot attiecīgo </w:t>
      </w:r>
      <w:r w:rsidR="004563D4">
        <w:rPr>
          <w:rFonts w:ascii="Times New Roman" w:hAnsi="Times New Roman" w:cs="Times New Roman"/>
          <w:sz w:val="24"/>
          <w:szCs w:val="24"/>
        </w:rPr>
        <w:t>piegādātāju</w:t>
      </w:r>
      <w:r w:rsidRPr="00415852">
        <w:rPr>
          <w:rFonts w:ascii="Times New Roman" w:hAnsi="Times New Roman" w:cs="Times New Roman"/>
          <w:sz w:val="24"/>
          <w:szCs w:val="24"/>
        </w:rPr>
        <w:t xml:space="preserve"> cenu aptauju, vai pieaicina nozares lietpratēju, kas var noteikt izmaksu apmēru. Izpildītājs var izteikt iebildumus pret izmaksu apmēru, bet, ja Puses nevar vienoties </w:t>
      </w:r>
      <w:r w:rsidR="00FF6603">
        <w:rPr>
          <w:rFonts w:ascii="Times New Roman" w:hAnsi="Times New Roman" w:cs="Times New Roman"/>
          <w:sz w:val="24"/>
          <w:szCs w:val="24"/>
        </w:rPr>
        <w:t>p</w:t>
      </w:r>
      <w:r w:rsidRPr="00415852">
        <w:rPr>
          <w:rFonts w:ascii="Times New Roman" w:hAnsi="Times New Roman" w:cs="Times New Roman"/>
          <w:sz w:val="24"/>
          <w:szCs w:val="24"/>
        </w:rPr>
        <w:t>asūtītāj</w:t>
      </w:r>
      <w:r w:rsidR="00FF6603">
        <w:rPr>
          <w:rFonts w:ascii="Times New Roman" w:hAnsi="Times New Roman" w:cs="Times New Roman"/>
          <w:sz w:val="24"/>
          <w:szCs w:val="24"/>
        </w:rPr>
        <w:t>u</w:t>
      </w:r>
      <w:r w:rsidRPr="00415852">
        <w:rPr>
          <w:rFonts w:ascii="Times New Roman" w:hAnsi="Times New Roman" w:cs="Times New Roman"/>
          <w:sz w:val="24"/>
          <w:szCs w:val="24"/>
        </w:rPr>
        <w:t xml:space="preserve"> noteiktā termiņā par izmaksu apmēru, </w:t>
      </w:r>
      <w:r w:rsidR="00FF6603">
        <w:rPr>
          <w:rFonts w:ascii="Times New Roman" w:hAnsi="Times New Roman" w:cs="Times New Roman"/>
          <w:sz w:val="24"/>
          <w:szCs w:val="24"/>
        </w:rPr>
        <w:t>pa</w:t>
      </w:r>
      <w:r w:rsidRPr="00415852">
        <w:rPr>
          <w:rFonts w:ascii="Times New Roman" w:hAnsi="Times New Roman" w:cs="Times New Roman"/>
          <w:sz w:val="24"/>
          <w:szCs w:val="24"/>
        </w:rPr>
        <w:t>sūtītāj</w:t>
      </w:r>
      <w:r w:rsidR="00FF6603">
        <w:rPr>
          <w:rFonts w:ascii="Times New Roman" w:hAnsi="Times New Roman" w:cs="Times New Roman"/>
          <w:sz w:val="24"/>
          <w:szCs w:val="24"/>
        </w:rPr>
        <w:t>iem</w:t>
      </w:r>
      <w:r w:rsidRPr="00415852">
        <w:rPr>
          <w:rFonts w:ascii="Times New Roman" w:hAnsi="Times New Roman" w:cs="Times New Roman"/>
          <w:sz w:val="24"/>
          <w:szCs w:val="24"/>
        </w:rPr>
        <w:t xml:space="preserve"> ir tiesības nepieņemt attiecīgo</w:t>
      </w:r>
      <w:r w:rsidR="004563D4">
        <w:rPr>
          <w:rFonts w:ascii="Times New Roman" w:hAnsi="Times New Roman" w:cs="Times New Roman"/>
          <w:sz w:val="24"/>
          <w:szCs w:val="24"/>
        </w:rPr>
        <w:t xml:space="preserve"> piegādi </w:t>
      </w:r>
      <w:r w:rsidRPr="00415852">
        <w:rPr>
          <w:rFonts w:ascii="Times New Roman" w:hAnsi="Times New Roman" w:cs="Times New Roman"/>
          <w:sz w:val="24"/>
          <w:szCs w:val="24"/>
        </w:rPr>
        <w:t>un neveikt to apmaksu.</w:t>
      </w:r>
    </w:p>
    <w:p w14:paraId="4E2224EC" w14:textId="5189DDA6" w:rsidR="00940AEE"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415852">
        <w:rPr>
          <w:rFonts w:ascii="Times New Roman" w:hAnsi="Times New Roman" w:cs="Times New Roman"/>
          <w:sz w:val="24"/>
          <w:szCs w:val="24"/>
        </w:rPr>
        <w:t xml:space="preserve">Iepirkuma līguma slēgšanas laiks tiks noteikts, </w:t>
      </w:r>
      <w:r w:rsidR="00FF6603">
        <w:rPr>
          <w:rFonts w:ascii="Times New Roman" w:hAnsi="Times New Roman" w:cs="Times New Roman"/>
          <w:sz w:val="24"/>
          <w:szCs w:val="24"/>
        </w:rPr>
        <w:t>p</w:t>
      </w:r>
      <w:r w:rsidRPr="00415852">
        <w:rPr>
          <w:rFonts w:ascii="Times New Roman" w:hAnsi="Times New Roman" w:cs="Times New Roman"/>
          <w:sz w:val="24"/>
          <w:szCs w:val="24"/>
        </w:rPr>
        <w:t xml:space="preserve">retendentam un </w:t>
      </w:r>
      <w:r w:rsidR="00B80F08">
        <w:rPr>
          <w:rFonts w:ascii="Times New Roman" w:hAnsi="Times New Roman" w:cs="Times New Roman"/>
          <w:sz w:val="24"/>
          <w:szCs w:val="24"/>
        </w:rPr>
        <w:t>Tirgus izpētes veicējam</w:t>
      </w:r>
      <w:r w:rsidR="00FF6603">
        <w:rPr>
          <w:rFonts w:ascii="Times New Roman" w:hAnsi="Times New Roman" w:cs="Times New Roman"/>
          <w:sz w:val="24"/>
          <w:szCs w:val="24"/>
        </w:rPr>
        <w:t xml:space="preserve"> </w:t>
      </w:r>
      <w:r w:rsidRPr="00415852">
        <w:rPr>
          <w:rFonts w:ascii="Times New Roman" w:hAnsi="Times New Roman" w:cs="Times New Roman"/>
          <w:sz w:val="24"/>
          <w:szCs w:val="24"/>
        </w:rPr>
        <w:t>vienojoties.</w:t>
      </w:r>
    </w:p>
    <w:p w14:paraId="228F8FE2" w14:textId="58B2B68B" w:rsidR="00AC7C82" w:rsidRDefault="00940AEE" w:rsidP="0079252D">
      <w:pPr>
        <w:spacing w:after="120" w:line="240" w:lineRule="auto"/>
        <w:jc w:val="both"/>
        <w:rPr>
          <w:rFonts w:ascii="Times New Roman" w:hAnsi="Times New Roman" w:cs="Times New Roman"/>
          <w:color w:val="000000" w:themeColor="text1"/>
          <w:sz w:val="24"/>
          <w:szCs w:val="24"/>
        </w:rPr>
      </w:pPr>
      <w:r>
        <w:rPr>
          <w:rFonts w:ascii="Times New Roman" w:hAnsi="Times New Roman"/>
          <w:sz w:val="24"/>
          <w:szCs w:val="24"/>
        </w:rPr>
        <w:br/>
      </w:r>
      <w:r w:rsidR="00AC7C82">
        <w:rPr>
          <w:rFonts w:ascii="Times New Roman" w:hAnsi="Times New Roman" w:cs="Times New Roman"/>
          <w:color w:val="000000" w:themeColor="text1"/>
          <w:sz w:val="24"/>
          <w:szCs w:val="24"/>
        </w:rPr>
        <w:br/>
      </w:r>
    </w:p>
    <w:p w14:paraId="5B11CC42" w14:textId="77777777" w:rsidR="00AC7C82" w:rsidRDefault="00AC7C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9EE9BCA" w14:textId="19EC6C11" w:rsidR="009334A2" w:rsidRPr="009334A2" w:rsidRDefault="009334A2" w:rsidP="009334A2">
      <w:pPr>
        <w:pStyle w:val="Sarakstarindkopa"/>
        <w:numPr>
          <w:ilvl w:val="0"/>
          <w:numId w:val="4"/>
        </w:numPr>
        <w:spacing w:after="120" w:line="240" w:lineRule="auto"/>
        <w:jc w:val="right"/>
        <w:rPr>
          <w:rFonts w:ascii="Times New Roman" w:hAnsi="Times New Roman" w:cs="Times New Roman"/>
          <w:color w:val="000000" w:themeColor="text1"/>
          <w:sz w:val="24"/>
          <w:szCs w:val="24"/>
        </w:rPr>
      </w:pPr>
      <w:r w:rsidRPr="009334A2">
        <w:rPr>
          <w:rFonts w:ascii="Times New Roman" w:hAnsi="Times New Roman" w:cs="Times New Roman"/>
          <w:color w:val="000000" w:themeColor="text1"/>
          <w:sz w:val="24"/>
          <w:szCs w:val="24"/>
        </w:rPr>
        <w:lastRenderedPageBreak/>
        <w:t xml:space="preserve">pielikums </w:t>
      </w:r>
    </w:p>
    <w:p w14:paraId="38ED3E7A" w14:textId="58609DA4" w:rsidR="009334A2" w:rsidRDefault="009334A2" w:rsidP="009334A2">
      <w:pPr>
        <w:jc w:val="center"/>
        <w:rPr>
          <w:rFonts w:ascii="Times New Roman" w:hAnsi="Times New Roman" w:cs="Times New Roman"/>
          <w:b/>
          <w:color w:val="000000" w:themeColor="text1"/>
          <w:sz w:val="24"/>
          <w:szCs w:val="24"/>
        </w:rPr>
      </w:pPr>
      <w:r w:rsidRPr="009334A2">
        <w:rPr>
          <w:rFonts w:ascii="Times New Roman" w:hAnsi="Times New Roman" w:cs="Times New Roman"/>
          <w:b/>
          <w:color w:val="000000" w:themeColor="text1"/>
          <w:sz w:val="24"/>
          <w:szCs w:val="24"/>
        </w:rPr>
        <w:t>TEHNISKĀ SPECIFIKĀCIJA</w:t>
      </w:r>
    </w:p>
    <w:p w14:paraId="0007DEC1" w14:textId="24AD4D8E" w:rsidR="005F2021" w:rsidRPr="005F2021" w:rsidRDefault="005F2021" w:rsidP="005F2021">
      <w:pPr>
        <w:spacing w:after="120"/>
        <w:jc w:val="both"/>
        <w:rPr>
          <w:rFonts w:ascii="Times New Roman" w:hAnsi="Times New Roman" w:cs="Times New Roman"/>
          <w:sz w:val="24"/>
          <w:szCs w:val="24"/>
          <w:u w:val="single"/>
        </w:rPr>
      </w:pPr>
      <w:r w:rsidRPr="005F2021">
        <w:rPr>
          <w:rFonts w:ascii="Times New Roman" w:hAnsi="Times New Roman" w:cs="Times New Roman"/>
          <w:b/>
          <w:sz w:val="24"/>
          <w:szCs w:val="24"/>
          <w:u w:val="single"/>
        </w:rPr>
        <w:t>PROJEKTA APRAKSTS</w:t>
      </w:r>
      <w:r w:rsidRPr="005F2021">
        <w:rPr>
          <w:rFonts w:ascii="Times New Roman" w:hAnsi="Times New Roman" w:cs="Times New Roman"/>
          <w:sz w:val="24"/>
          <w:szCs w:val="24"/>
          <w:u w:val="single"/>
        </w:rPr>
        <w:t xml:space="preserve"> </w:t>
      </w:r>
    </w:p>
    <w:p w14:paraId="485C8504" w14:textId="77777777" w:rsidR="002D0BBF" w:rsidRPr="002D0BBF" w:rsidRDefault="002D0BBF" w:rsidP="002D0BBF">
      <w:pPr>
        <w:jc w:val="both"/>
        <w:rPr>
          <w:rFonts w:ascii="Times New Roman" w:hAnsi="Times New Roman" w:cs="Times New Roman"/>
          <w:sz w:val="24"/>
          <w:szCs w:val="24"/>
        </w:rPr>
      </w:pPr>
      <w:r w:rsidRPr="002D0BBF">
        <w:rPr>
          <w:rFonts w:ascii="Times New Roman" w:hAnsi="Times New Roman" w:cs="Times New Roman"/>
          <w:sz w:val="24"/>
          <w:szCs w:val="24"/>
        </w:rPr>
        <w:t xml:space="preserve">Projekta mērķis ir dabas tūrisma pieejamības veicināšana Latvijā, Igaunijā un Somijā, pielāgojot infrastruktūras un tūrisma produktus visiem, tai skaitā cilvēkiem ar īpašām vajadzībām, un izveidojot pieejamo dabas tūrisma galamērķu ķēdi. Detalizēta informācija par projektu pieejama saitē: </w:t>
      </w:r>
      <w:hyperlink r:id="rId9" w:history="1">
        <w:r w:rsidRPr="002D0BBF">
          <w:rPr>
            <w:rStyle w:val="Hipersaite"/>
            <w:rFonts w:ascii="Times New Roman" w:hAnsi="Times New Roman" w:cs="Times New Roman"/>
            <w:sz w:val="24"/>
            <w:szCs w:val="24"/>
          </w:rPr>
          <w:t>https://www.kurzemesregions.lv/projekti/turisms/natac/</w:t>
        </w:r>
      </w:hyperlink>
      <w:r w:rsidRPr="002D0BBF">
        <w:rPr>
          <w:rFonts w:ascii="Times New Roman" w:hAnsi="Times New Roman" w:cs="Times New Roman"/>
          <w:sz w:val="24"/>
          <w:szCs w:val="24"/>
        </w:rPr>
        <w:t xml:space="preserve"> </w:t>
      </w:r>
    </w:p>
    <w:p w14:paraId="0990614F" w14:textId="6898D90A" w:rsidR="005F2021" w:rsidRPr="002D0BBF" w:rsidRDefault="002D0BBF" w:rsidP="002D0BBF">
      <w:pPr>
        <w:jc w:val="both"/>
        <w:rPr>
          <w:rFonts w:ascii="Times New Roman" w:hAnsi="Times New Roman" w:cs="Times New Roman"/>
          <w:sz w:val="24"/>
          <w:szCs w:val="24"/>
        </w:rPr>
      </w:pPr>
      <w:r w:rsidRPr="002D0BBF">
        <w:rPr>
          <w:rFonts w:ascii="Times New Roman" w:hAnsi="Times New Roman" w:cs="Times New Roman"/>
          <w:sz w:val="24"/>
          <w:szCs w:val="24"/>
        </w:rPr>
        <w:t xml:space="preserve">Detalizēts </w:t>
      </w:r>
      <w:r w:rsidR="00DA2F16">
        <w:rPr>
          <w:rFonts w:ascii="Times New Roman" w:hAnsi="Times New Roman" w:cs="Times New Roman"/>
          <w:sz w:val="24"/>
          <w:szCs w:val="24"/>
        </w:rPr>
        <w:t>nepieciešamās piegādes</w:t>
      </w:r>
      <w:r w:rsidRPr="002D0BBF">
        <w:rPr>
          <w:rFonts w:ascii="Times New Roman" w:hAnsi="Times New Roman" w:cs="Times New Roman"/>
          <w:sz w:val="24"/>
          <w:szCs w:val="24"/>
        </w:rPr>
        <w:t xml:space="preserve"> </w:t>
      </w:r>
      <w:r w:rsidR="00DA2F16">
        <w:rPr>
          <w:rFonts w:ascii="Times New Roman" w:hAnsi="Times New Roman" w:cs="Times New Roman"/>
          <w:sz w:val="24"/>
          <w:szCs w:val="24"/>
        </w:rPr>
        <w:t xml:space="preserve">(izgatavojamo objektu) </w:t>
      </w:r>
      <w:r w:rsidRPr="002D0BBF">
        <w:rPr>
          <w:rFonts w:ascii="Times New Roman" w:hAnsi="Times New Roman" w:cs="Times New Roman"/>
          <w:sz w:val="24"/>
          <w:szCs w:val="24"/>
        </w:rPr>
        <w:t>apraksts iekļauts darba uzdevumā.</w:t>
      </w:r>
      <w:r w:rsidR="005F2021" w:rsidRPr="002D0BBF">
        <w:rPr>
          <w:rFonts w:ascii="Times New Roman" w:hAnsi="Times New Roman" w:cs="Times New Roman"/>
          <w:sz w:val="24"/>
          <w:szCs w:val="24"/>
        </w:rPr>
        <w:t xml:space="preserve"> </w:t>
      </w:r>
    </w:p>
    <w:p w14:paraId="28002E27" w14:textId="5D90214C" w:rsidR="005F2021" w:rsidRPr="00CD2921" w:rsidRDefault="005F2021" w:rsidP="005F2021">
      <w:pPr>
        <w:jc w:val="both"/>
        <w:rPr>
          <w:rFonts w:ascii="Times New Roman" w:hAnsi="Times New Roman" w:cs="Times New Roman"/>
          <w:b/>
          <w:sz w:val="24"/>
          <w:szCs w:val="24"/>
          <w:u w:val="single"/>
        </w:rPr>
      </w:pPr>
      <w:r w:rsidRPr="00CD2921">
        <w:rPr>
          <w:rFonts w:ascii="Times New Roman" w:hAnsi="Times New Roman" w:cs="Times New Roman"/>
          <w:b/>
          <w:sz w:val="24"/>
          <w:szCs w:val="24"/>
          <w:u w:val="single"/>
        </w:rPr>
        <w:t>DARBA UZDEVUM</w:t>
      </w:r>
      <w:r w:rsidR="00CD2921" w:rsidRPr="00CD2921">
        <w:rPr>
          <w:rFonts w:ascii="Times New Roman" w:hAnsi="Times New Roman" w:cs="Times New Roman"/>
          <w:b/>
          <w:sz w:val="24"/>
          <w:szCs w:val="24"/>
          <w:u w:val="single"/>
        </w:rPr>
        <w:t>S</w:t>
      </w:r>
    </w:p>
    <w:p w14:paraId="0D5A456A" w14:textId="3210F7FB" w:rsidR="001D1223" w:rsidRPr="001D1223" w:rsidRDefault="00DA2F16"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3</w:t>
      </w:r>
      <w:r w:rsidR="008E1914">
        <w:rPr>
          <w:rFonts w:ascii="Times New Roman" w:hAnsi="Times New Roman" w:cs="Times New Roman"/>
          <w:sz w:val="24"/>
          <w:szCs w:val="24"/>
        </w:rPr>
        <w:t xml:space="preserve"> s</w:t>
      </w:r>
      <w:r w:rsidR="003431EC">
        <w:rPr>
          <w:rFonts w:ascii="Times New Roman" w:hAnsi="Times New Roman" w:cs="Times New Roman"/>
          <w:sz w:val="24"/>
          <w:szCs w:val="24"/>
        </w:rPr>
        <w:t>aus</w:t>
      </w:r>
      <w:r w:rsidR="008E1914">
        <w:rPr>
          <w:rFonts w:ascii="Times New Roman" w:hAnsi="Times New Roman" w:cs="Times New Roman"/>
          <w:sz w:val="24"/>
          <w:szCs w:val="24"/>
        </w:rPr>
        <w:t>o</w:t>
      </w:r>
      <w:r w:rsidR="003431EC">
        <w:rPr>
          <w:rFonts w:ascii="Times New Roman" w:hAnsi="Times New Roman" w:cs="Times New Roman"/>
          <w:sz w:val="24"/>
          <w:szCs w:val="24"/>
        </w:rPr>
        <w:t xml:space="preserve"> tuale</w:t>
      </w:r>
      <w:r w:rsidR="008E1914">
        <w:rPr>
          <w:rFonts w:ascii="Times New Roman" w:hAnsi="Times New Roman" w:cs="Times New Roman"/>
          <w:sz w:val="24"/>
          <w:szCs w:val="24"/>
        </w:rPr>
        <w:t>šu</w:t>
      </w:r>
      <w:r w:rsidR="003431EC">
        <w:rPr>
          <w:rFonts w:ascii="Times New Roman" w:hAnsi="Times New Roman" w:cs="Times New Roman"/>
          <w:sz w:val="24"/>
          <w:szCs w:val="24"/>
        </w:rPr>
        <w:t xml:space="preserve"> izgatavošana</w:t>
      </w:r>
      <w:r w:rsidR="00E85F4D">
        <w:rPr>
          <w:rFonts w:ascii="Times New Roman" w:hAnsi="Times New Roman" w:cs="Times New Roman"/>
          <w:sz w:val="24"/>
          <w:szCs w:val="24"/>
        </w:rPr>
        <w:t xml:space="preserve"> ar</w:t>
      </w:r>
      <w:r w:rsidR="006C109E">
        <w:rPr>
          <w:rFonts w:ascii="Times New Roman" w:hAnsi="Times New Roman" w:cs="Times New Roman"/>
          <w:sz w:val="24"/>
          <w:szCs w:val="24"/>
        </w:rPr>
        <w:t xml:space="preserve"> aizmugurē atveramu lūku un</w:t>
      </w:r>
      <w:r w:rsidR="00E85F4D">
        <w:rPr>
          <w:rFonts w:ascii="Times New Roman" w:hAnsi="Times New Roman" w:cs="Times New Roman"/>
          <w:sz w:val="24"/>
          <w:szCs w:val="24"/>
        </w:rPr>
        <w:t xml:space="preserve"> izņemamu kasti/konteineru</w:t>
      </w:r>
      <w:r w:rsidR="00CC491E">
        <w:rPr>
          <w:rFonts w:ascii="Times New Roman" w:hAnsi="Times New Roman" w:cs="Times New Roman"/>
          <w:sz w:val="24"/>
          <w:szCs w:val="24"/>
        </w:rPr>
        <w:t>, mitrum</w:t>
      </w:r>
      <w:r w:rsidR="005E430F">
        <w:rPr>
          <w:rFonts w:ascii="Times New Roman" w:hAnsi="Times New Roman" w:cs="Times New Roman"/>
          <w:sz w:val="24"/>
          <w:szCs w:val="24"/>
        </w:rPr>
        <w:t>necaurlaidīgu</w:t>
      </w:r>
      <w:r w:rsidR="00CC491E">
        <w:rPr>
          <w:rFonts w:ascii="Times New Roman" w:hAnsi="Times New Roman" w:cs="Times New Roman"/>
          <w:sz w:val="24"/>
          <w:szCs w:val="24"/>
        </w:rPr>
        <w:t xml:space="preserve"> </w:t>
      </w:r>
      <w:r w:rsidR="00E45EB2">
        <w:rPr>
          <w:rFonts w:ascii="Times New Roman" w:hAnsi="Times New Roman" w:cs="Times New Roman"/>
          <w:sz w:val="24"/>
          <w:szCs w:val="24"/>
        </w:rPr>
        <w:t xml:space="preserve">divslīpu </w:t>
      </w:r>
      <w:r w:rsidR="00CC491E">
        <w:rPr>
          <w:rFonts w:ascii="Times New Roman" w:hAnsi="Times New Roman" w:cs="Times New Roman"/>
          <w:sz w:val="24"/>
          <w:szCs w:val="24"/>
        </w:rPr>
        <w:t xml:space="preserve">jumta </w:t>
      </w:r>
      <w:r w:rsidR="00E45EB2">
        <w:rPr>
          <w:rFonts w:ascii="Times New Roman" w:hAnsi="Times New Roman" w:cs="Times New Roman"/>
          <w:sz w:val="24"/>
          <w:szCs w:val="24"/>
        </w:rPr>
        <w:t>segumu</w:t>
      </w:r>
      <w:r w:rsidR="009D1195">
        <w:rPr>
          <w:rFonts w:ascii="Times New Roman" w:hAnsi="Times New Roman" w:cs="Times New Roman"/>
          <w:sz w:val="24"/>
          <w:szCs w:val="24"/>
        </w:rPr>
        <w:t xml:space="preserve"> un uzbraukšanas rampu</w:t>
      </w:r>
      <w:r w:rsidR="00947919">
        <w:rPr>
          <w:rFonts w:ascii="Times New Roman" w:hAnsi="Times New Roman" w:cs="Times New Roman"/>
          <w:sz w:val="24"/>
          <w:szCs w:val="24"/>
        </w:rPr>
        <w:t xml:space="preserve"> (max </w:t>
      </w:r>
      <w:r w:rsidR="00321E94">
        <w:rPr>
          <w:rFonts w:ascii="Times New Roman" w:hAnsi="Times New Roman" w:cs="Times New Roman"/>
          <w:sz w:val="24"/>
          <w:szCs w:val="24"/>
        </w:rPr>
        <w:t>4</w:t>
      </w:r>
      <w:r w:rsidR="00947919">
        <w:rPr>
          <w:rFonts w:ascii="Times New Roman" w:hAnsi="Times New Roman" w:cs="Times New Roman"/>
          <w:sz w:val="24"/>
          <w:szCs w:val="24"/>
        </w:rPr>
        <w:t>m)</w:t>
      </w:r>
      <w:r w:rsidR="001A3224">
        <w:rPr>
          <w:rFonts w:ascii="Times New Roman" w:hAnsi="Times New Roman" w:cs="Times New Roman"/>
          <w:sz w:val="24"/>
          <w:szCs w:val="24"/>
        </w:rPr>
        <w:t xml:space="preserve"> ar margām</w:t>
      </w:r>
      <w:r w:rsidR="002614AA">
        <w:rPr>
          <w:rFonts w:ascii="Times New Roman" w:hAnsi="Times New Roman" w:cs="Times New Roman"/>
          <w:sz w:val="24"/>
          <w:szCs w:val="24"/>
        </w:rPr>
        <w:t>, nodrošinot max 8 grādu slīpumu</w:t>
      </w:r>
      <w:r w:rsidR="008749AB">
        <w:rPr>
          <w:rFonts w:ascii="Times New Roman" w:hAnsi="Times New Roman" w:cs="Times New Roman"/>
          <w:sz w:val="24"/>
          <w:szCs w:val="24"/>
        </w:rPr>
        <w:t xml:space="preserve"> (rampas izvietojums </w:t>
      </w:r>
      <w:r w:rsidR="00947919">
        <w:rPr>
          <w:rFonts w:ascii="Times New Roman" w:hAnsi="Times New Roman" w:cs="Times New Roman"/>
          <w:sz w:val="24"/>
          <w:szCs w:val="24"/>
        </w:rPr>
        <w:t xml:space="preserve">un garums </w:t>
      </w:r>
      <w:r w:rsidR="008749AB">
        <w:rPr>
          <w:rFonts w:ascii="Times New Roman" w:hAnsi="Times New Roman" w:cs="Times New Roman"/>
          <w:sz w:val="24"/>
          <w:szCs w:val="24"/>
        </w:rPr>
        <w:t>katrai tualetei saskaņojams ar Pasūtītāju atsevišķi)</w:t>
      </w:r>
      <w:r w:rsidR="00CE6510">
        <w:rPr>
          <w:rFonts w:ascii="Times New Roman" w:hAnsi="Times New Roman" w:cs="Times New Roman"/>
          <w:sz w:val="24"/>
          <w:szCs w:val="24"/>
        </w:rPr>
        <w:t>, apstrādātas ar a</w:t>
      </w:r>
      <w:r w:rsidR="00A96ED3">
        <w:rPr>
          <w:rFonts w:ascii="Times New Roman" w:hAnsi="Times New Roman" w:cs="Times New Roman"/>
          <w:sz w:val="24"/>
          <w:szCs w:val="24"/>
        </w:rPr>
        <w:t>nt</w:t>
      </w:r>
      <w:r w:rsidR="00CE6510">
        <w:rPr>
          <w:rFonts w:ascii="Times New Roman" w:hAnsi="Times New Roman" w:cs="Times New Roman"/>
          <w:sz w:val="24"/>
          <w:szCs w:val="24"/>
        </w:rPr>
        <w:t>iseptiķi</w:t>
      </w:r>
      <w:r w:rsidR="00873174">
        <w:rPr>
          <w:rFonts w:ascii="Times New Roman" w:hAnsi="Times New Roman" w:cs="Times New Roman"/>
          <w:sz w:val="24"/>
          <w:szCs w:val="24"/>
        </w:rPr>
        <w:t xml:space="preserve">. Tualetes augstums: 2,5m </w:t>
      </w:r>
      <w:r w:rsidR="00E83486">
        <w:rPr>
          <w:rFonts w:ascii="Times New Roman" w:hAnsi="Times New Roman" w:cs="Times New Roman"/>
          <w:sz w:val="24"/>
          <w:szCs w:val="24"/>
        </w:rPr>
        <w:t xml:space="preserve">garākajā vietā </w:t>
      </w:r>
      <w:r w:rsidR="00873174">
        <w:rPr>
          <w:rFonts w:ascii="Times New Roman" w:hAnsi="Times New Roman" w:cs="Times New Roman"/>
          <w:sz w:val="24"/>
          <w:szCs w:val="24"/>
        </w:rPr>
        <w:t>vidū un 2,10m pa malām. Tualetes izgatavošanā jānodrošina vides pieejamības prasības</w:t>
      </w:r>
      <w:r w:rsidR="008E1914">
        <w:rPr>
          <w:rFonts w:ascii="Times New Roman" w:hAnsi="Times New Roman" w:cs="Times New Roman"/>
          <w:sz w:val="24"/>
          <w:szCs w:val="24"/>
        </w:rPr>
        <w:t xml:space="preserve"> saskaņā ar </w:t>
      </w:r>
      <w:r w:rsidR="00EA5AAF">
        <w:rPr>
          <w:rFonts w:ascii="Times New Roman" w:hAnsi="Times New Roman" w:cs="Times New Roman"/>
          <w:sz w:val="24"/>
          <w:szCs w:val="24"/>
        </w:rPr>
        <w:t>3</w:t>
      </w:r>
      <w:r w:rsidR="008E1914">
        <w:rPr>
          <w:rFonts w:ascii="Times New Roman" w:hAnsi="Times New Roman" w:cs="Times New Roman"/>
          <w:sz w:val="24"/>
          <w:szCs w:val="24"/>
        </w:rPr>
        <w:t>.pielikumu</w:t>
      </w:r>
      <w:r w:rsidR="00A0012B">
        <w:rPr>
          <w:rFonts w:ascii="Times New Roman" w:hAnsi="Times New Roman" w:cs="Times New Roman"/>
          <w:sz w:val="24"/>
          <w:szCs w:val="24"/>
        </w:rPr>
        <w:t xml:space="preserve">. </w:t>
      </w:r>
      <w:r>
        <w:rPr>
          <w:rFonts w:ascii="Times New Roman" w:hAnsi="Times New Roman" w:cs="Times New Roman"/>
          <w:sz w:val="24"/>
          <w:szCs w:val="24"/>
        </w:rPr>
        <w:t xml:space="preserve">Tualetes ieteicamā </w:t>
      </w:r>
      <w:r w:rsidR="00A0012B">
        <w:rPr>
          <w:rFonts w:ascii="Times New Roman" w:hAnsi="Times New Roman" w:cs="Times New Roman"/>
          <w:sz w:val="24"/>
          <w:szCs w:val="24"/>
        </w:rPr>
        <w:t>vizuāl</w:t>
      </w:r>
      <w:r>
        <w:rPr>
          <w:rFonts w:ascii="Times New Roman" w:hAnsi="Times New Roman" w:cs="Times New Roman"/>
          <w:sz w:val="24"/>
          <w:szCs w:val="24"/>
        </w:rPr>
        <w:t>ā izskata</w:t>
      </w:r>
      <w:r w:rsidR="00A0012B">
        <w:rPr>
          <w:rFonts w:ascii="Times New Roman" w:hAnsi="Times New Roman" w:cs="Times New Roman"/>
          <w:sz w:val="24"/>
          <w:szCs w:val="24"/>
        </w:rPr>
        <w:t xml:space="preserve"> foto 5.pielikumā</w:t>
      </w:r>
      <w:r w:rsidR="001D1223" w:rsidRPr="001D1223">
        <w:rPr>
          <w:rFonts w:ascii="Times New Roman" w:hAnsi="Times New Roman" w:cs="Times New Roman"/>
          <w:sz w:val="24"/>
          <w:szCs w:val="24"/>
        </w:rPr>
        <w:t>;</w:t>
      </w:r>
    </w:p>
    <w:p w14:paraId="63A3A363" w14:textId="21AE441D" w:rsidR="00E00D8D" w:rsidRDefault="008D374B"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9 soliņu ar atzveltni izgatavošana saskaņā ar 3.pielikumu;</w:t>
      </w:r>
    </w:p>
    <w:p w14:paraId="3577CA0D" w14:textId="72CE3E7C" w:rsidR="004C57AC" w:rsidRPr="001D1223" w:rsidRDefault="004C57AC"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Impregnētu bortiņu izgatavošana laipai (~184m)</w:t>
      </w:r>
      <w:r w:rsidR="001414BB">
        <w:rPr>
          <w:rFonts w:ascii="Times New Roman" w:hAnsi="Times New Roman" w:cs="Times New Roman"/>
          <w:sz w:val="24"/>
          <w:szCs w:val="24"/>
        </w:rPr>
        <w:t xml:space="preserve"> abās pusēs</w:t>
      </w:r>
      <w:r w:rsidR="00AE135F">
        <w:rPr>
          <w:rFonts w:ascii="Times New Roman" w:hAnsi="Times New Roman" w:cs="Times New Roman"/>
          <w:sz w:val="24"/>
          <w:szCs w:val="24"/>
        </w:rPr>
        <w:t xml:space="preserve"> (</w:t>
      </w:r>
      <w:r w:rsidR="00D454AD">
        <w:rPr>
          <w:rFonts w:ascii="Times New Roman" w:hAnsi="Times New Roman" w:cs="Times New Roman"/>
          <w:sz w:val="24"/>
          <w:szCs w:val="24"/>
        </w:rPr>
        <w:t>augstums</w:t>
      </w:r>
      <w:r w:rsidR="00AE135F">
        <w:rPr>
          <w:rFonts w:ascii="Times New Roman" w:hAnsi="Times New Roman" w:cs="Times New Roman"/>
          <w:sz w:val="24"/>
          <w:szCs w:val="24"/>
        </w:rPr>
        <w:t>=50mm, b</w:t>
      </w:r>
      <w:r w:rsidR="00D454AD">
        <w:rPr>
          <w:rFonts w:ascii="Times New Roman" w:hAnsi="Times New Roman" w:cs="Times New Roman"/>
          <w:sz w:val="24"/>
          <w:szCs w:val="24"/>
        </w:rPr>
        <w:t>iezums</w:t>
      </w:r>
      <w:r w:rsidR="00AE135F">
        <w:rPr>
          <w:rFonts w:ascii="Times New Roman" w:hAnsi="Times New Roman" w:cs="Times New Roman"/>
          <w:sz w:val="24"/>
          <w:szCs w:val="24"/>
        </w:rPr>
        <w:t>=20-30mm</w:t>
      </w:r>
      <w:r w:rsidR="00D454AD">
        <w:rPr>
          <w:rFonts w:ascii="Times New Roman" w:hAnsi="Times New Roman" w:cs="Times New Roman"/>
          <w:sz w:val="24"/>
          <w:szCs w:val="24"/>
        </w:rPr>
        <w:t>, garums=50mm</w:t>
      </w:r>
      <w:r w:rsidR="00AE135F">
        <w:rPr>
          <w:rFonts w:ascii="Times New Roman" w:hAnsi="Times New Roman" w:cs="Times New Roman"/>
          <w:sz w:val="24"/>
          <w:szCs w:val="24"/>
        </w:rPr>
        <w:t>)</w:t>
      </w:r>
      <w:r w:rsidR="003909CE">
        <w:rPr>
          <w:rFonts w:ascii="Times New Roman" w:hAnsi="Times New Roman" w:cs="Times New Roman"/>
          <w:sz w:val="24"/>
          <w:szCs w:val="24"/>
        </w:rPr>
        <w:t>, kopā 368</w:t>
      </w:r>
      <w:r w:rsidR="00A94753">
        <w:rPr>
          <w:rFonts w:ascii="Times New Roman" w:hAnsi="Times New Roman" w:cs="Times New Roman"/>
          <w:sz w:val="24"/>
          <w:szCs w:val="24"/>
        </w:rPr>
        <w:t>m</w:t>
      </w:r>
      <w:r w:rsidR="003909CE">
        <w:rPr>
          <w:rFonts w:ascii="Times New Roman" w:hAnsi="Times New Roman" w:cs="Times New Roman"/>
          <w:sz w:val="24"/>
          <w:szCs w:val="24"/>
        </w:rPr>
        <w:t>.</w:t>
      </w:r>
      <w:r w:rsidR="00A94753">
        <w:rPr>
          <w:rFonts w:ascii="Times New Roman" w:hAnsi="Times New Roman" w:cs="Times New Roman"/>
          <w:sz w:val="24"/>
          <w:szCs w:val="24"/>
        </w:rPr>
        <w:t xml:space="preserve"> Bortiņi izgatavojami atsevišķi katram laipas dēlītim.</w:t>
      </w:r>
    </w:p>
    <w:p w14:paraId="65D0E007" w14:textId="77777777" w:rsidR="00DA2F16" w:rsidRDefault="00DA2F16" w:rsidP="00AC7C8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Darbi </w:t>
      </w:r>
      <w:r w:rsidR="00402DB3">
        <w:rPr>
          <w:rFonts w:ascii="Times New Roman" w:hAnsi="Times New Roman" w:cs="Times New Roman"/>
          <w:sz w:val="24"/>
          <w:szCs w:val="24"/>
        </w:rPr>
        <w:t>veicami līdz 3</w:t>
      </w:r>
      <w:r w:rsidR="00584E54">
        <w:rPr>
          <w:rFonts w:ascii="Times New Roman" w:hAnsi="Times New Roman" w:cs="Times New Roman"/>
          <w:sz w:val="24"/>
          <w:szCs w:val="24"/>
        </w:rPr>
        <w:t>0</w:t>
      </w:r>
      <w:r w:rsidR="00402DB3">
        <w:rPr>
          <w:rFonts w:ascii="Times New Roman" w:hAnsi="Times New Roman" w:cs="Times New Roman"/>
          <w:sz w:val="24"/>
          <w:szCs w:val="24"/>
        </w:rPr>
        <w:t>.1</w:t>
      </w:r>
      <w:r w:rsidR="00584E54">
        <w:rPr>
          <w:rFonts w:ascii="Times New Roman" w:hAnsi="Times New Roman" w:cs="Times New Roman"/>
          <w:sz w:val="24"/>
          <w:szCs w:val="24"/>
        </w:rPr>
        <w:t>2</w:t>
      </w:r>
      <w:r w:rsidR="00402DB3">
        <w:rPr>
          <w:rFonts w:ascii="Times New Roman" w:hAnsi="Times New Roman" w:cs="Times New Roman"/>
          <w:sz w:val="24"/>
          <w:szCs w:val="24"/>
        </w:rPr>
        <w:t>.2019.</w:t>
      </w:r>
      <w:r w:rsidR="00BC7332">
        <w:rPr>
          <w:rFonts w:ascii="Times New Roman" w:hAnsi="Times New Roman" w:cs="Times New Roman"/>
          <w:sz w:val="24"/>
          <w:szCs w:val="24"/>
        </w:rPr>
        <w:t xml:space="preserve"> </w:t>
      </w:r>
    </w:p>
    <w:p w14:paraId="42344B49" w14:textId="5BC52A93" w:rsidR="00A36096" w:rsidRDefault="00B37454" w:rsidP="000D03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Koka konstrukciju transportēšana uz uzstādīšanas vietu un uzstādīšana ir atsevišķs uzdevums. Tirgus izpētes veicējs var izvēlēties, vai transportēšanu un uzstādīšanu veiks koka konstrukciju uzstādītājs vai trešā persona. </w:t>
      </w:r>
    </w:p>
    <w:p w14:paraId="203B5763" w14:textId="77777777" w:rsidR="00B37454" w:rsidRDefault="00B3745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795128E" w14:textId="4D0DA9E3" w:rsidR="00123031" w:rsidRPr="00B37454" w:rsidRDefault="00B37454" w:rsidP="00B37454">
      <w:pPr>
        <w:ind w:left="3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2. </w:t>
      </w:r>
      <w:r w:rsidRPr="00B37454">
        <w:rPr>
          <w:rFonts w:ascii="Times New Roman" w:hAnsi="Times New Roman" w:cs="Times New Roman"/>
          <w:color w:val="000000" w:themeColor="text1"/>
          <w:sz w:val="24"/>
          <w:szCs w:val="24"/>
        </w:rPr>
        <w:t>p</w:t>
      </w:r>
      <w:r w:rsidR="00FB6FBF" w:rsidRPr="00B37454">
        <w:rPr>
          <w:rFonts w:ascii="Times New Roman" w:hAnsi="Times New Roman" w:cs="Times New Roman"/>
          <w:color w:val="000000" w:themeColor="text1"/>
          <w:sz w:val="24"/>
          <w:szCs w:val="24"/>
        </w:rPr>
        <w:t>ielikums</w:t>
      </w:r>
    </w:p>
    <w:p w14:paraId="0D78473F" w14:textId="77777777" w:rsidR="00EA5AAF" w:rsidRPr="00D6554C" w:rsidRDefault="00D369E2" w:rsidP="00EA5AAF">
      <w:pPr>
        <w:spacing w:after="120" w:line="240" w:lineRule="auto"/>
        <w:jc w:val="center"/>
        <w:rPr>
          <w:rFonts w:ascii="Times New Roman" w:hAnsi="Times New Roman"/>
          <w:b/>
          <w:bCs/>
          <w:sz w:val="24"/>
          <w:szCs w:val="24"/>
        </w:rPr>
      </w:pPr>
      <w:r w:rsidRPr="00E96588">
        <w:rPr>
          <w:rFonts w:ascii="Times New Roman" w:hAnsi="Times New Roman" w:cs="Times New Roman"/>
          <w:b/>
          <w:bCs/>
          <w:sz w:val="24"/>
          <w:szCs w:val="24"/>
        </w:rPr>
        <w:t xml:space="preserve">                 </w:t>
      </w:r>
      <w:r w:rsidR="00EA5AAF" w:rsidRPr="00D6554C">
        <w:rPr>
          <w:rFonts w:ascii="Times New Roman" w:hAnsi="Times New Roman"/>
          <w:b/>
          <w:bCs/>
          <w:sz w:val="24"/>
          <w:szCs w:val="24"/>
        </w:rPr>
        <w:t>PIETEIKUMS</w:t>
      </w:r>
    </w:p>
    <w:p w14:paraId="5A520192" w14:textId="77777777" w:rsidR="00EA5AAF" w:rsidRDefault="00EA5AAF" w:rsidP="00EA5AAF">
      <w:pPr>
        <w:spacing w:after="120" w:line="240" w:lineRule="auto"/>
        <w:jc w:val="center"/>
        <w:rPr>
          <w:rFonts w:ascii="Times New Roman" w:hAnsi="Times New Roman"/>
          <w:sz w:val="24"/>
          <w:szCs w:val="24"/>
        </w:rPr>
      </w:pPr>
      <w:r>
        <w:rPr>
          <w:rFonts w:ascii="Times New Roman" w:hAnsi="Times New Roman" w:cs="Times New Roman"/>
          <w:i/>
          <w:color w:val="000000" w:themeColor="text1"/>
          <w:sz w:val="24"/>
          <w:szCs w:val="24"/>
        </w:rPr>
        <w:t>koka konstrukciju izgatavošanai</w:t>
      </w:r>
    </w:p>
    <w:p w14:paraId="17131509" w14:textId="77777777" w:rsidR="00EA5AAF" w:rsidRPr="00D6554C" w:rsidRDefault="00EA5AAF" w:rsidP="00EA5AAF">
      <w:pPr>
        <w:spacing w:after="120" w:line="240" w:lineRule="auto"/>
        <w:jc w:val="both"/>
        <w:rPr>
          <w:rFonts w:ascii="Times New Roman" w:hAnsi="Times New Roman"/>
          <w:sz w:val="24"/>
          <w:szCs w:val="24"/>
        </w:rPr>
      </w:pPr>
      <w:r w:rsidRPr="00D6554C">
        <w:rPr>
          <w:rFonts w:ascii="Times New Roman" w:hAnsi="Times New Roman"/>
          <w:sz w:val="24"/>
          <w:szCs w:val="24"/>
        </w:rPr>
        <w:t xml:space="preserve">Pretendents: </w:t>
      </w:r>
      <w:r w:rsidRPr="00D6554C">
        <w:rPr>
          <w:rFonts w:ascii="Times New Roman" w:hAnsi="Times New Roman"/>
          <w:sz w:val="24"/>
          <w:szCs w:val="24"/>
          <w:vertAlign w:val="superscript"/>
        </w:rPr>
        <w:footnoteReference w:id="1"/>
      </w:r>
    </w:p>
    <w:tbl>
      <w:tblPr>
        <w:tblW w:w="9327" w:type="dxa"/>
        <w:tblInd w:w="-5" w:type="dxa"/>
        <w:tblLayout w:type="fixed"/>
        <w:tblLook w:val="0000" w:firstRow="0" w:lastRow="0" w:firstColumn="0" w:lastColumn="0" w:noHBand="0" w:noVBand="0"/>
      </w:tblPr>
      <w:tblGrid>
        <w:gridCol w:w="3374"/>
        <w:gridCol w:w="5953"/>
      </w:tblGrid>
      <w:tr w:rsidR="00EA5AAF" w:rsidRPr="00D6554C" w14:paraId="71539349" w14:textId="77777777" w:rsidTr="00FD0794">
        <w:tc>
          <w:tcPr>
            <w:tcW w:w="3374" w:type="dxa"/>
            <w:tcBorders>
              <w:top w:val="single" w:sz="4" w:space="0" w:color="000000"/>
              <w:left w:val="single" w:sz="4" w:space="0" w:color="000000"/>
              <w:bottom w:val="single" w:sz="4" w:space="0" w:color="000000"/>
            </w:tcBorders>
            <w:shd w:val="clear" w:color="auto" w:fill="auto"/>
          </w:tcPr>
          <w:p w14:paraId="521AA953"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Nosaukums/Vārds, uzvārds</w:t>
            </w:r>
            <w:r w:rsidRPr="00D6554C">
              <w:rPr>
                <w:rStyle w:val="Vresatsauce"/>
                <w:rFonts w:ascii="Times New Roman" w:hAnsi="Times New Roman"/>
                <w:sz w:val="24"/>
                <w:szCs w:val="24"/>
              </w:rPr>
              <w:footnoteReference w:id="2"/>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3DEB1B0"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5EEA8738" w14:textId="77777777" w:rsidTr="00FD0794">
        <w:tc>
          <w:tcPr>
            <w:tcW w:w="3374" w:type="dxa"/>
            <w:tcBorders>
              <w:top w:val="single" w:sz="4" w:space="0" w:color="000000"/>
              <w:left w:val="single" w:sz="4" w:space="0" w:color="000000"/>
              <w:bottom w:val="single" w:sz="4" w:space="0" w:color="000000"/>
            </w:tcBorders>
            <w:shd w:val="clear" w:color="auto" w:fill="auto"/>
          </w:tcPr>
          <w:p w14:paraId="2E465C5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Reģistrācijas numurs/ personas kods</w:t>
            </w:r>
            <w:r w:rsidRPr="00D6554C">
              <w:rPr>
                <w:rStyle w:val="Vresatsauce"/>
                <w:rFonts w:ascii="Times New Roman" w:hAnsi="Times New Roman"/>
                <w:sz w:val="24"/>
                <w:szCs w:val="24"/>
              </w:rPr>
              <w:footnoteReference w:id="3"/>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C525DEF"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050A12D9" w14:textId="77777777" w:rsidTr="00FD0794">
        <w:tc>
          <w:tcPr>
            <w:tcW w:w="3374" w:type="dxa"/>
            <w:tcBorders>
              <w:top w:val="single" w:sz="4" w:space="0" w:color="000000"/>
              <w:left w:val="single" w:sz="4" w:space="0" w:color="000000"/>
              <w:bottom w:val="single" w:sz="4" w:space="0" w:color="000000"/>
            </w:tcBorders>
            <w:shd w:val="clear" w:color="auto" w:fill="auto"/>
          </w:tcPr>
          <w:p w14:paraId="665250AC"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Juridiskā adrese/ deklarētā dzīvesvietas adrese</w:t>
            </w:r>
            <w:r w:rsidRPr="00D6554C">
              <w:rPr>
                <w:rStyle w:val="Vresatsauce"/>
                <w:rFonts w:ascii="Times New Roman" w:hAnsi="Times New Roman"/>
                <w:sz w:val="24"/>
                <w:szCs w:val="24"/>
              </w:rPr>
              <w:footnoteReference w:id="4"/>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EEDD4CF"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6872C60D" w14:textId="77777777" w:rsidTr="00FD0794">
        <w:tc>
          <w:tcPr>
            <w:tcW w:w="3374" w:type="dxa"/>
            <w:tcBorders>
              <w:top w:val="single" w:sz="4" w:space="0" w:color="000000"/>
              <w:left w:val="single" w:sz="4" w:space="0" w:color="000000"/>
              <w:bottom w:val="single" w:sz="4" w:space="0" w:color="000000"/>
            </w:tcBorders>
            <w:shd w:val="clear" w:color="auto" w:fill="auto"/>
          </w:tcPr>
          <w:p w14:paraId="6E81B5D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 xml:space="preserve">Telefona numurs: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12AF7D8"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264945E3" w14:textId="77777777" w:rsidTr="00FD0794">
        <w:trPr>
          <w:trHeight w:val="326"/>
        </w:trPr>
        <w:tc>
          <w:tcPr>
            <w:tcW w:w="3374" w:type="dxa"/>
            <w:tcBorders>
              <w:top w:val="single" w:sz="4" w:space="0" w:color="000000"/>
              <w:left w:val="single" w:sz="4" w:space="0" w:color="000000"/>
              <w:bottom w:val="single" w:sz="4" w:space="0" w:color="000000"/>
            </w:tcBorders>
            <w:shd w:val="clear" w:color="auto" w:fill="auto"/>
          </w:tcPr>
          <w:p w14:paraId="1624BD7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E-pasts</w:t>
            </w:r>
            <w:r w:rsidRPr="00D6554C">
              <w:rPr>
                <w:rStyle w:val="Vresatsauce"/>
                <w:rFonts w:ascii="Times New Roman" w:hAnsi="Times New Roman"/>
                <w:sz w:val="24"/>
                <w:szCs w:val="24"/>
              </w:rPr>
              <w:footnoteReference w:id="5"/>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A861E68" w14:textId="77777777" w:rsidR="00EA5AAF" w:rsidRPr="00D6554C" w:rsidRDefault="00EA5AAF" w:rsidP="00FD0794">
            <w:pPr>
              <w:spacing w:after="120" w:line="240" w:lineRule="auto"/>
              <w:jc w:val="both"/>
              <w:rPr>
                <w:rFonts w:ascii="Times New Roman" w:hAnsi="Times New Roman"/>
                <w:sz w:val="24"/>
                <w:szCs w:val="24"/>
              </w:rPr>
            </w:pPr>
          </w:p>
        </w:tc>
      </w:tr>
    </w:tbl>
    <w:p w14:paraId="640AE197" w14:textId="77777777" w:rsidR="00EA5AAF" w:rsidRPr="00D6554C" w:rsidRDefault="00EA5AAF" w:rsidP="00EA5AAF">
      <w:pPr>
        <w:spacing w:after="120" w:line="240" w:lineRule="auto"/>
        <w:jc w:val="both"/>
        <w:rPr>
          <w:rFonts w:ascii="Times New Roman" w:hAnsi="Times New Roman"/>
          <w:sz w:val="24"/>
          <w:szCs w:val="24"/>
        </w:rPr>
      </w:pPr>
    </w:p>
    <w:tbl>
      <w:tblPr>
        <w:tblW w:w="9327" w:type="dxa"/>
        <w:tblInd w:w="-5" w:type="dxa"/>
        <w:tblLayout w:type="fixed"/>
        <w:tblLook w:val="0000" w:firstRow="0" w:lastRow="0" w:firstColumn="0" w:lastColumn="0" w:noHBand="0" w:noVBand="0"/>
      </w:tblPr>
      <w:tblGrid>
        <w:gridCol w:w="3348"/>
        <w:gridCol w:w="5979"/>
      </w:tblGrid>
      <w:tr w:rsidR="00EA5AAF" w:rsidRPr="00D6554C" w14:paraId="5F158304" w14:textId="77777777" w:rsidTr="00FD0794">
        <w:tc>
          <w:tcPr>
            <w:tcW w:w="3348" w:type="dxa"/>
            <w:tcBorders>
              <w:top w:val="single" w:sz="4" w:space="0" w:color="000000"/>
              <w:left w:val="single" w:sz="4" w:space="0" w:color="000000"/>
              <w:bottom w:val="single" w:sz="4" w:space="0" w:color="000000"/>
            </w:tcBorders>
            <w:shd w:val="clear" w:color="auto" w:fill="auto"/>
          </w:tcPr>
          <w:p w14:paraId="107D4CA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Kontaktpersona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31F35520"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53046A99" w14:textId="77777777" w:rsidTr="00FD0794">
        <w:tc>
          <w:tcPr>
            <w:tcW w:w="3348" w:type="dxa"/>
            <w:tcBorders>
              <w:top w:val="single" w:sz="4" w:space="0" w:color="000000"/>
              <w:left w:val="single" w:sz="4" w:space="0" w:color="000000"/>
              <w:bottom w:val="single" w:sz="4" w:space="0" w:color="000000"/>
            </w:tcBorders>
            <w:shd w:val="clear" w:color="auto" w:fill="auto"/>
          </w:tcPr>
          <w:p w14:paraId="57501ADA"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 xml:space="preserve">Telefona numurs: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3722F456" w14:textId="77777777" w:rsidR="00EA5AAF" w:rsidRPr="00D6554C" w:rsidRDefault="00EA5AAF" w:rsidP="00FD0794">
            <w:pPr>
              <w:spacing w:after="120" w:line="240" w:lineRule="auto"/>
              <w:jc w:val="both"/>
              <w:rPr>
                <w:rFonts w:ascii="Times New Roman" w:hAnsi="Times New Roman"/>
                <w:sz w:val="24"/>
                <w:szCs w:val="24"/>
              </w:rPr>
            </w:pPr>
          </w:p>
        </w:tc>
      </w:tr>
    </w:tbl>
    <w:p w14:paraId="6B7A43E0" w14:textId="77777777" w:rsidR="00EA5AAF" w:rsidRDefault="00EA5AAF" w:rsidP="00EA5AAF">
      <w:pPr>
        <w:spacing w:before="120" w:after="120" w:line="240" w:lineRule="auto"/>
        <w:jc w:val="both"/>
        <w:rPr>
          <w:rFonts w:ascii="Times New Roman" w:hAnsi="Times New Roman"/>
          <w:sz w:val="24"/>
          <w:szCs w:val="24"/>
        </w:rPr>
      </w:pPr>
      <w:r w:rsidRPr="00D6554C">
        <w:rPr>
          <w:rFonts w:ascii="Times New Roman" w:hAnsi="Times New Roman"/>
          <w:sz w:val="24"/>
          <w:szCs w:val="24"/>
        </w:rPr>
        <w:t xml:space="preserve">Pretendents apliecina, ka </w:t>
      </w:r>
      <w:r w:rsidRPr="00D6554C">
        <w:rPr>
          <w:rFonts w:ascii="Times New Roman" w:hAnsi="Times New Roman"/>
          <w:bCs/>
          <w:sz w:val="24"/>
          <w:szCs w:val="24"/>
        </w:rPr>
        <w:t xml:space="preserve">nav tādu apstākļu, kuri liegtu </w:t>
      </w:r>
      <w:r>
        <w:rPr>
          <w:rFonts w:ascii="Times New Roman" w:hAnsi="Times New Roman"/>
          <w:bCs/>
          <w:sz w:val="24"/>
          <w:szCs w:val="24"/>
        </w:rPr>
        <w:t>iesniegt piedāvājumu</w:t>
      </w:r>
      <w:r w:rsidRPr="00D6554C">
        <w:rPr>
          <w:rFonts w:ascii="Times New Roman" w:hAnsi="Times New Roman"/>
          <w:bCs/>
          <w:sz w:val="24"/>
          <w:szCs w:val="24"/>
        </w:rPr>
        <w:t xml:space="preserve"> un pildīt Tehniskajā specifikācijā norādītās prasības</w:t>
      </w:r>
      <w:r w:rsidRPr="00D6554C">
        <w:rPr>
          <w:rFonts w:ascii="Times New Roman" w:hAnsi="Times New Roman"/>
          <w:sz w:val="24"/>
          <w:szCs w:val="24"/>
        </w:rPr>
        <w:t>.</w:t>
      </w:r>
    </w:p>
    <w:p w14:paraId="4C8ACF7A" w14:textId="149CD209" w:rsidR="00EA5AAF" w:rsidRPr="00430B9A" w:rsidRDefault="00EA5AAF" w:rsidP="00EA5AAF">
      <w:pPr>
        <w:spacing w:after="120" w:line="240" w:lineRule="auto"/>
        <w:jc w:val="both"/>
        <w:rPr>
          <w:rFonts w:ascii="Times New Roman" w:hAnsi="Times New Roman"/>
          <w:sz w:val="24"/>
          <w:szCs w:val="24"/>
        </w:rPr>
      </w:pPr>
      <w:r w:rsidRPr="00430B9A">
        <w:rPr>
          <w:rFonts w:ascii="Times New Roman" w:hAnsi="Times New Roman"/>
          <w:sz w:val="24"/>
          <w:szCs w:val="24"/>
        </w:rPr>
        <w:t xml:space="preserve">Pretendents apņemas </w:t>
      </w:r>
      <w:r w:rsidR="00AA0AE8">
        <w:rPr>
          <w:rFonts w:ascii="Times New Roman" w:hAnsi="Times New Roman"/>
          <w:sz w:val="24"/>
          <w:szCs w:val="24"/>
        </w:rPr>
        <w:t>veikt piegādi</w:t>
      </w:r>
      <w:r>
        <w:rPr>
          <w:rFonts w:ascii="Times New Roman" w:hAnsi="Times New Roman"/>
          <w:sz w:val="24"/>
          <w:szCs w:val="24"/>
        </w:rPr>
        <w:t xml:space="preserve"> saskaņā ar darba uzdevumu.</w:t>
      </w:r>
    </w:p>
    <w:p w14:paraId="044652C4" w14:textId="77777777" w:rsidR="00EA5AAF" w:rsidRDefault="00EA5AAF" w:rsidP="00EA5AAF">
      <w:pPr>
        <w:spacing w:after="120" w:line="240" w:lineRule="auto"/>
        <w:jc w:val="both"/>
        <w:rPr>
          <w:rFonts w:ascii="Times New Roman" w:hAnsi="Times New Roman"/>
          <w:sz w:val="24"/>
          <w:szCs w:val="24"/>
        </w:rPr>
      </w:pPr>
      <w:r>
        <w:rPr>
          <w:rFonts w:ascii="Times New Roman" w:hAnsi="Times New Roman"/>
          <w:sz w:val="24"/>
          <w:szCs w:val="24"/>
        </w:rPr>
        <w:t>Iesniedzot</w:t>
      </w:r>
      <w:r w:rsidRPr="00430B9A">
        <w:rPr>
          <w:rFonts w:ascii="Times New Roman" w:hAnsi="Times New Roman"/>
          <w:sz w:val="24"/>
          <w:szCs w:val="24"/>
        </w:rPr>
        <w:t xml:space="preserve"> pieteikumu, </w:t>
      </w:r>
      <w:r>
        <w:rPr>
          <w:rFonts w:ascii="Times New Roman" w:hAnsi="Times New Roman"/>
          <w:sz w:val="24"/>
          <w:szCs w:val="24"/>
        </w:rPr>
        <w:t>p</w:t>
      </w:r>
      <w:r w:rsidRPr="00430B9A">
        <w:rPr>
          <w:rFonts w:ascii="Times New Roman" w:hAnsi="Times New Roman"/>
          <w:sz w:val="24"/>
          <w:szCs w:val="24"/>
        </w:rPr>
        <w:t xml:space="preserve">retendents piekrīt, ka </w:t>
      </w:r>
      <w:r>
        <w:rPr>
          <w:rFonts w:ascii="Times New Roman" w:hAnsi="Times New Roman"/>
          <w:sz w:val="24"/>
          <w:szCs w:val="24"/>
        </w:rPr>
        <w:t>Tirgus izpētes veicējs</w:t>
      </w:r>
      <w:r w:rsidRPr="00430B9A">
        <w:rPr>
          <w:rFonts w:ascii="Times New Roman" w:hAnsi="Times New Roman"/>
          <w:sz w:val="24"/>
          <w:szCs w:val="24"/>
        </w:rPr>
        <w:t xml:space="preserve"> komunikācijai ar </w:t>
      </w:r>
      <w:r>
        <w:rPr>
          <w:rFonts w:ascii="Times New Roman" w:hAnsi="Times New Roman"/>
          <w:sz w:val="24"/>
          <w:szCs w:val="24"/>
        </w:rPr>
        <w:t>p</w:t>
      </w:r>
      <w:r w:rsidRPr="00430B9A">
        <w:rPr>
          <w:rFonts w:ascii="Times New Roman" w:hAnsi="Times New Roman"/>
          <w:sz w:val="24"/>
          <w:szCs w:val="24"/>
        </w:rPr>
        <w:t>retendentu izmantos šajā pieteikumā norādīto elektroniskā pasta adresi</w:t>
      </w:r>
      <w:r>
        <w:rPr>
          <w:rFonts w:ascii="Times New Roman" w:hAnsi="Times New Roman"/>
          <w:sz w:val="24"/>
          <w:szCs w:val="24"/>
        </w:rPr>
        <w:t xml:space="preserve"> un telefona numuru</w:t>
      </w:r>
      <w:r w:rsidRPr="00430B9A">
        <w:rPr>
          <w:rFonts w:ascii="Times New Roman" w:hAnsi="Times New Roman"/>
          <w:sz w:val="24"/>
          <w:szCs w:val="24"/>
        </w:rPr>
        <w:t>.</w:t>
      </w:r>
      <w:r>
        <w:rPr>
          <w:rFonts w:ascii="Times New Roman" w:hAnsi="Times New Roman"/>
          <w:sz w:val="24"/>
          <w:szCs w:val="24"/>
        </w:rPr>
        <w:t xml:space="preserve"> </w:t>
      </w:r>
    </w:p>
    <w:p w14:paraId="18E1DBB5" w14:textId="1AC9F983" w:rsidR="00EA5AAF" w:rsidRDefault="00EA5AAF" w:rsidP="00EA5AAF">
      <w:pPr>
        <w:spacing w:after="120" w:line="240" w:lineRule="auto"/>
        <w:jc w:val="both"/>
        <w:rPr>
          <w:rFonts w:ascii="Times New Roman" w:hAnsi="Times New Roman"/>
          <w:sz w:val="24"/>
          <w:szCs w:val="24"/>
        </w:rPr>
      </w:pPr>
      <w:r>
        <w:rPr>
          <w:rFonts w:ascii="Times New Roman" w:hAnsi="Times New Roman"/>
          <w:sz w:val="24"/>
          <w:szCs w:val="24"/>
          <w:lang w:bidi="lv-LV"/>
        </w:rPr>
        <w:t>Pretendents apliecina, ka tam ir nepieciešamie speciālisti un resursi, lai kvalitatīvi veiktu darba uzdevumu</w:t>
      </w:r>
      <w:r>
        <w:rPr>
          <w:rFonts w:ascii="Times New Roman" w:hAnsi="Times New Roman"/>
          <w:sz w:val="24"/>
          <w:szCs w:val="24"/>
        </w:rPr>
        <w:t>.</w:t>
      </w:r>
    </w:p>
    <w:p w14:paraId="330A2606" w14:textId="7E16D5CA" w:rsidR="00520A33" w:rsidRDefault="00520A33" w:rsidP="00EA5AAF">
      <w:pPr>
        <w:spacing w:after="120" w:line="240" w:lineRule="auto"/>
        <w:jc w:val="both"/>
        <w:rPr>
          <w:rFonts w:ascii="Times New Roman" w:hAnsi="Times New Roman"/>
          <w:sz w:val="24"/>
          <w:szCs w:val="24"/>
          <w:lang w:bidi="lv-LV"/>
        </w:rPr>
      </w:pPr>
      <w:r w:rsidRPr="00520A33">
        <w:rPr>
          <w:rFonts w:ascii="Times New Roman" w:hAnsi="Times New Roman"/>
          <w:b/>
          <w:bCs/>
          <w:sz w:val="24"/>
          <w:szCs w:val="24"/>
          <w:lang w:bidi="lv-LV"/>
        </w:rPr>
        <w:t>Pretendenta piedāvātā risinājuma apraksts</w:t>
      </w:r>
      <w:r>
        <w:rPr>
          <w:rFonts w:ascii="Times New Roman" w:hAnsi="Times New Roman"/>
          <w:sz w:val="24"/>
          <w:szCs w:val="24"/>
          <w:lang w:bidi="lv-LV"/>
        </w:rPr>
        <w:t xml:space="preserve"> (norādot piedāvātos izmantojamos materiālus</w:t>
      </w:r>
      <w:r w:rsidR="00615806">
        <w:rPr>
          <w:rFonts w:ascii="Times New Roman" w:hAnsi="Times New Roman"/>
          <w:sz w:val="24"/>
          <w:szCs w:val="24"/>
          <w:lang w:bidi="lv-LV"/>
        </w:rPr>
        <w:t>, to priekšrocības</w:t>
      </w:r>
      <w:r>
        <w:rPr>
          <w:rFonts w:ascii="Times New Roman" w:hAnsi="Times New Roman"/>
          <w:sz w:val="24"/>
          <w:szCs w:val="24"/>
          <w:lang w:bidi="lv-LV"/>
        </w:rPr>
        <w:t>, izmērus</w:t>
      </w:r>
      <w:r w:rsidR="00740073">
        <w:rPr>
          <w:rFonts w:ascii="Times New Roman" w:hAnsi="Times New Roman"/>
          <w:sz w:val="24"/>
          <w:szCs w:val="24"/>
          <w:lang w:bidi="lv-LV"/>
        </w:rPr>
        <w:t>, rasējumus</w:t>
      </w:r>
      <w:r w:rsidR="00005F8C">
        <w:rPr>
          <w:rFonts w:ascii="Times New Roman" w:hAnsi="Times New Roman"/>
          <w:sz w:val="24"/>
          <w:szCs w:val="24"/>
          <w:lang w:bidi="lv-LV"/>
        </w:rPr>
        <w:t xml:space="preserve"> vai foto</w:t>
      </w:r>
      <w:r w:rsidR="007C211F">
        <w:rPr>
          <w:rFonts w:ascii="Times New Roman" w:hAnsi="Times New Roman"/>
          <w:sz w:val="24"/>
          <w:szCs w:val="24"/>
          <w:lang w:bidi="lv-LV"/>
        </w:rPr>
        <w:t>, ja pieejami,</w:t>
      </w:r>
      <w:r>
        <w:rPr>
          <w:rFonts w:ascii="Times New Roman" w:hAnsi="Times New Roman"/>
          <w:sz w:val="24"/>
          <w:szCs w:val="24"/>
          <w:lang w:bidi="lv-LV"/>
        </w:rPr>
        <w:t xml:space="preserve"> u.c.):</w:t>
      </w:r>
    </w:p>
    <w:tbl>
      <w:tblPr>
        <w:tblStyle w:val="Reatabula"/>
        <w:tblW w:w="0" w:type="auto"/>
        <w:tblLook w:val="04A0" w:firstRow="1" w:lastRow="0" w:firstColumn="1" w:lastColumn="0" w:noHBand="0" w:noVBand="1"/>
      </w:tblPr>
      <w:tblGrid>
        <w:gridCol w:w="9344"/>
      </w:tblGrid>
      <w:tr w:rsidR="00520A33" w14:paraId="42D2473C" w14:textId="77777777" w:rsidTr="00520A33">
        <w:tc>
          <w:tcPr>
            <w:tcW w:w="9344" w:type="dxa"/>
          </w:tcPr>
          <w:p w14:paraId="5829D2D2" w14:textId="76903701" w:rsidR="00520A33" w:rsidRDefault="008432C2" w:rsidP="00EA5AAF">
            <w:pPr>
              <w:spacing w:after="120"/>
              <w:jc w:val="both"/>
              <w:rPr>
                <w:rFonts w:ascii="Times New Roman" w:hAnsi="Times New Roman" w:cs="Times New Roman"/>
                <w:sz w:val="24"/>
                <w:szCs w:val="24"/>
              </w:rPr>
            </w:pPr>
            <w:r>
              <w:rPr>
                <w:rFonts w:ascii="Times New Roman" w:hAnsi="Times New Roman" w:cs="Times New Roman"/>
                <w:sz w:val="24"/>
                <w:szCs w:val="24"/>
              </w:rPr>
              <w:t>Sausā tualete</w:t>
            </w:r>
            <w:r w:rsidR="00520A33">
              <w:rPr>
                <w:rFonts w:ascii="Times New Roman" w:hAnsi="Times New Roman" w:cs="Times New Roman"/>
                <w:sz w:val="24"/>
                <w:szCs w:val="24"/>
              </w:rPr>
              <w:t xml:space="preserve"> - </w:t>
            </w:r>
          </w:p>
          <w:p w14:paraId="6B20CF97" w14:textId="28644C55" w:rsidR="00520A33" w:rsidRDefault="008432C2" w:rsidP="00EA5AAF">
            <w:pPr>
              <w:spacing w:after="120"/>
              <w:jc w:val="both"/>
              <w:rPr>
                <w:rFonts w:ascii="Times New Roman" w:hAnsi="Times New Roman" w:cs="Times New Roman"/>
                <w:sz w:val="24"/>
                <w:szCs w:val="24"/>
              </w:rPr>
            </w:pPr>
            <w:r>
              <w:rPr>
                <w:rFonts w:ascii="Times New Roman" w:hAnsi="Times New Roman" w:cs="Times New Roman"/>
                <w:sz w:val="24"/>
                <w:szCs w:val="24"/>
              </w:rPr>
              <w:t>S</w:t>
            </w:r>
            <w:r w:rsidR="00520A33">
              <w:rPr>
                <w:rFonts w:ascii="Times New Roman" w:hAnsi="Times New Roman" w:cs="Times New Roman"/>
                <w:sz w:val="24"/>
                <w:szCs w:val="24"/>
              </w:rPr>
              <w:t>oliņ</w:t>
            </w:r>
            <w:r>
              <w:rPr>
                <w:rFonts w:ascii="Times New Roman" w:hAnsi="Times New Roman" w:cs="Times New Roman"/>
                <w:sz w:val="24"/>
                <w:szCs w:val="24"/>
              </w:rPr>
              <w:t>š</w:t>
            </w:r>
            <w:r w:rsidR="00520A33">
              <w:rPr>
                <w:rFonts w:ascii="Times New Roman" w:hAnsi="Times New Roman" w:cs="Times New Roman"/>
                <w:sz w:val="24"/>
                <w:szCs w:val="24"/>
              </w:rPr>
              <w:t xml:space="preserve"> ar atzveltni - </w:t>
            </w:r>
          </w:p>
          <w:p w14:paraId="01CD7A1C" w14:textId="531C1A56" w:rsidR="00520A33" w:rsidRPr="00520A33" w:rsidRDefault="00520A33" w:rsidP="00EA5AAF">
            <w:pPr>
              <w:spacing w:after="120"/>
              <w:jc w:val="both"/>
              <w:rPr>
                <w:rFonts w:ascii="Times New Roman" w:hAnsi="Times New Roman" w:cs="Times New Roman"/>
                <w:sz w:val="24"/>
                <w:szCs w:val="24"/>
              </w:rPr>
            </w:pPr>
            <w:r>
              <w:rPr>
                <w:rFonts w:ascii="Times New Roman" w:hAnsi="Times New Roman" w:cs="Times New Roman"/>
                <w:sz w:val="24"/>
                <w:szCs w:val="24"/>
              </w:rPr>
              <w:t>Impregnēt</w:t>
            </w:r>
            <w:r w:rsidR="008432C2">
              <w:rPr>
                <w:rFonts w:ascii="Times New Roman" w:hAnsi="Times New Roman" w:cs="Times New Roman"/>
                <w:sz w:val="24"/>
                <w:szCs w:val="24"/>
              </w:rPr>
              <w:t>i</w:t>
            </w:r>
            <w:r>
              <w:rPr>
                <w:rFonts w:ascii="Times New Roman" w:hAnsi="Times New Roman" w:cs="Times New Roman"/>
                <w:sz w:val="24"/>
                <w:szCs w:val="24"/>
              </w:rPr>
              <w:t xml:space="preserve"> bortiņ</w:t>
            </w:r>
            <w:r w:rsidR="008432C2">
              <w:rPr>
                <w:rFonts w:ascii="Times New Roman" w:hAnsi="Times New Roman" w:cs="Times New Roman"/>
                <w:sz w:val="24"/>
                <w:szCs w:val="24"/>
              </w:rPr>
              <w:t>i</w:t>
            </w:r>
            <w:r>
              <w:rPr>
                <w:rFonts w:ascii="Times New Roman" w:hAnsi="Times New Roman" w:cs="Times New Roman"/>
                <w:sz w:val="24"/>
                <w:szCs w:val="24"/>
              </w:rPr>
              <w:t xml:space="preserve"> laipai</w:t>
            </w:r>
            <w:r w:rsidR="008432C2">
              <w:rPr>
                <w:rFonts w:ascii="Times New Roman" w:hAnsi="Times New Roman" w:cs="Times New Roman"/>
                <w:sz w:val="24"/>
                <w:szCs w:val="24"/>
              </w:rPr>
              <w:t xml:space="preserve"> - </w:t>
            </w:r>
            <w:r>
              <w:rPr>
                <w:rFonts w:ascii="Times New Roman" w:hAnsi="Times New Roman" w:cs="Times New Roman"/>
                <w:sz w:val="24"/>
                <w:szCs w:val="24"/>
              </w:rPr>
              <w:t xml:space="preserve"> </w:t>
            </w:r>
          </w:p>
        </w:tc>
      </w:tr>
    </w:tbl>
    <w:p w14:paraId="2CF132AF" w14:textId="571D0B76" w:rsidR="00615806" w:rsidRDefault="00615806" w:rsidP="00EA5AAF">
      <w:pPr>
        <w:spacing w:after="120" w:line="240" w:lineRule="auto"/>
        <w:jc w:val="both"/>
        <w:rPr>
          <w:rFonts w:ascii="Times New Roman" w:hAnsi="Times New Roman"/>
          <w:b/>
          <w:bCs/>
          <w:sz w:val="24"/>
          <w:szCs w:val="24"/>
          <w:lang w:bidi="lv-LV"/>
        </w:rPr>
      </w:pPr>
      <w:r>
        <w:rPr>
          <w:rFonts w:ascii="Times New Roman" w:hAnsi="Times New Roman"/>
          <w:b/>
          <w:bCs/>
          <w:sz w:val="24"/>
          <w:szCs w:val="24"/>
          <w:lang w:bidi="lv-LV"/>
        </w:rPr>
        <w:t xml:space="preserve">Pretendents var piedāvāt vairākus variantus/risinājumus, attiecīgi norādot varianta/risinājuma cenu. </w:t>
      </w:r>
    </w:p>
    <w:p w14:paraId="17FC14FB" w14:textId="4D14AB01" w:rsidR="00520A33" w:rsidRPr="00520A33" w:rsidRDefault="00520A33" w:rsidP="00EA5AAF">
      <w:pPr>
        <w:spacing w:after="120" w:line="240" w:lineRule="auto"/>
        <w:jc w:val="both"/>
        <w:rPr>
          <w:rFonts w:ascii="Times New Roman" w:hAnsi="Times New Roman"/>
          <w:b/>
          <w:bCs/>
          <w:sz w:val="24"/>
          <w:szCs w:val="24"/>
          <w:lang w:bidi="lv-LV"/>
        </w:rPr>
      </w:pPr>
      <w:r w:rsidRPr="00520A33">
        <w:rPr>
          <w:rFonts w:ascii="Times New Roman" w:hAnsi="Times New Roman"/>
          <w:b/>
          <w:bCs/>
          <w:sz w:val="24"/>
          <w:szCs w:val="24"/>
          <w:lang w:bidi="lv-LV"/>
        </w:rPr>
        <w:t>Cena: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24"/>
        <w:gridCol w:w="2688"/>
        <w:gridCol w:w="2510"/>
      </w:tblGrid>
      <w:tr w:rsidR="00EA5AAF" w:rsidRPr="00430B9A" w14:paraId="37188AF5" w14:textId="77777777" w:rsidTr="00FD0794">
        <w:tc>
          <w:tcPr>
            <w:tcW w:w="3324" w:type="dxa"/>
            <w:shd w:val="clear" w:color="auto" w:fill="auto"/>
            <w:vAlign w:val="center"/>
          </w:tcPr>
          <w:p w14:paraId="2BB67291" w14:textId="77777777" w:rsidR="00EA5AAF" w:rsidRPr="00430B9A" w:rsidRDefault="00EA5AAF" w:rsidP="00FD0794">
            <w:pPr>
              <w:spacing w:after="120" w:line="240" w:lineRule="auto"/>
              <w:jc w:val="center"/>
              <w:rPr>
                <w:rFonts w:ascii="Times New Roman" w:hAnsi="Times New Roman"/>
                <w:b/>
                <w:bCs/>
                <w:sz w:val="24"/>
                <w:szCs w:val="24"/>
              </w:rPr>
            </w:pPr>
            <w:r w:rsidRPr="00430B9A">
              <w:rPr>
                <w:rFonts w:ascii="Times New Roman" w:hAnsi="Times New Roman"/>
                <w:b/>
                <w:bCs/>
                <w:sz w:val="24"/>
                <w:szCs w:val="24"/>
              </w:rPr>
              <w:t>Pozīcija</w:t>
            </w:r>
          </w:p>
        </w:tc>
        <w:tc>
          <w:tcPr>
            <w:tcW w:w="2688" w:type="dxa"/>
          </w:tcPr>
          <w:p w14:paraId="1155E6EA" w14:textId="77777777" w:rsidR="00EA5AAF" w:rsidRPr="00430B9A" w:rsidRDefault="00EA5AAF" w:rsidP="00FD0794">
            <w:pPr>
              <w:spacing w:after="120" w:line="240" w:lineRule="auto"/>
              <w:jc w:val="center"/>
              <w:rPr>
                <w:rFonts w:ascii="Times New Roman" w:hAnsi="Times New Roman"/>
                <w:b/>
                <w:bCs/>
                <w:sz w:val="24"/>
                <w:szCs w:val="24"/>
              </w:rPr>
            </w:pPr>
            <w:r>
              <w:rPr>
                <w:rFonts w:ascii="Times New Roman" w:hAnsi="Times New Roman"/>
                <w:b/>
                <w:bCs/>
                <w:sz w:val="24"/>
                <w:szCs w:val="24"/>
              </w:rPr>
              <w:t>Cena bez</w:t>
            </w:r>
            <w:r w:rsidRPr="00430B9A">
              <w:rPr>
                <w:rFonts w:ascii="Times New Roman" w:hAnsi="Times New Roman"/>
                <w:b/>
                <w:bCs/>
                <w:sz w:val="24"/>
                <w:szCs w:val="24"/>
              </w:rPr>
              <w:t xml:space="preserve"> PVN, EUR</w:t>
            </w:r>
          </w:p>
        </w:tc>
        <w:tc>
          <w:tcPr>
            <w:tcW w:w="2510" w:type="dxa"/>
          </w:tcPr>
          <w:p w14:paraId="2788685D" w14:textId="77777777" w:rsidR="00EA5AAF" w:rsidRPr="00430B9A" w:rsidRDefault="00EA5AAF" w:rsidP="00FD0794">
            <w:pPr>
              <w:spacing w:after="120" w:line="240" w:lineRule="auto"/>
              <w:jc w:val="center"/>
              <w:rPr>
                <w:rFonts w:ascii="Times New Roman" w:hAnsi="Times New Roman"/>
                <w:b/>
                <w:bCs/>
                <w:sz w:val="24"/>
                <w:szCs w:val="24"/>
              </w:rPr>
            </w:pPr>
            <w:r>
              <w:rPr>
                <w:rFonts w:ascii="Times New Roman" w:hAnsi="Times New Roman"/>
                <w:b/>
                <w:bCs/>
                <w:sz w:val="24"/>
                <w:szCs w:val="24"/>
              </w:rPr>
              <w:t>Cena</w:t>
            </w:r>
            <w:r w:rsidRPr="00430B9A">
              <w:rPr>
                <w:rFonts w:ascii="Times New Roman" w:hAnsi="Times New Roman"/>
                <w:b/>
                <w:bCs/>
                <w:sz w:val="24"/>
                <w:szCs w:val="24"/>
              </w:rPr>
              <w:t xml:space="preserve"> ar PVN, EUR</w:t>
            </w:r>
          </w:p>
        </w:tc>
      </w:tr>
      <w:tr w:rsidR="00B37454" w:rsidRPr="00430B9A" w14:paraId="6095195B" w14:textId="77777777" w:rsidTr="00FD0794">
        <w:tc>
          <w:tcPr>
            <w:tcW w:w="3324" w:type="dxa"/>
            <w:shd w:val="clear" w:color="auto" w:fill="auto"/>
          </w:tcPr>
          <w:p w14:paraId="1ECB44E5" w14:textId="7797DE2D"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3 sauso tualešu izgatavošana</w:t>
            </w:r>
          </w:p>
        </w:tc>
        <w:tc>
          <w:tcPr>
            <w:tcW w:w="2688" w:type="dxa"/>
          </w:tcPr>
          <w:p w14:paraId="771EC9BF"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732EAC4E"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1C9F8EC5" w14:textId="77777777" w:rsidTr="00FD0794">
        <w:tc>
          <w:tcPr>
            <w:tcW w:w="3324" w:type="dxa"/>
            <w:shd w:val="clear" w:color="auto" w:fill="auto"/>
          </w:tcPr>
          <w:p w14:paraId="27BE232E" w14:textId="4FD97C8E"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9 soliņu izgatavošana</w:t>
            </w:r>
          </w:p>
        </w:tc>
        <w:tc>
          <w:tcPr>
            <w:tcW w:w="2688" w:type="dxa"/>
          </w:tcPr>
          <w:p w14:paraId="445857F4"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0C3306FB"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5E1242F0" w14:textId="77777777" w:rsidTr="00FD0794">
        <w:tc>
          <w:tcPr>
            <w:tcW w:w="3324" w:type="dxa"/>
            <w:shd w:val="clear" w:color="auto" w:fill="auto"/>
          </w:tcPr>
          <w:p w14:paraId="3D359614" w14:textId="734D5577"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lastRenderedPageBreak/>
              <w:t>Impregnētu bortiņu izgatavošana laipai</w:t>
            </w:r>
          </w:p>
        </w:tc>
        <w:tc>
          <w:tcPr>
            <w:tcW w:w="2688" w:type="dxa"/>
          </w:tcPr>
          <w:p w14:paraId="4BCB6437"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54D081D9"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16D2BC5D" w14:textId="77777777" w:rsidTr="00FD0794">
        <w:tc>
          <w:tcPr>
            <w:tcW w:w="3324" w:type="dxa"/>
            <w:shd w:val="clear" w:color="auto" w:fill="auto"/>
          </w:tcPr>
          <w:p w14:paraId="79A9AA99" w14:textId="13AC13D0"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3 sauso tualešu transportēšana un uzstādīšana</w:t>
            </w:r>
            <w:r w:rsidR="00E32E53">
              <w:rPr>
                <w:rFonts w:ascii="Times New Roman" w:hAnsi="Times New Roman"/>
                <w:bCs/>
                <w:sz w:val="24"/>
                <w:szCs w:val="24"/>
              </w:rPr>
              <w:t xml:space="preserve"> (Ventspils, Liepāja, Skrunda)</w:t>
            </w:r>
          </w:p>
        </w:tc>
        <w:tc>
          <w:tcPr>
            <w:tcW w:w="2688" w:type="dxa"/>
          </w:tcPr>
          <w:p w14:paraId="7D02A4EB"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697DB697" w14:textId="77777777" w:rsidR="00B37454" w:rsidRPr="00430B9A" w:rsidRDefault="00B37454" w:rsidP="00B37454">
            <w:pPr>
              <w:spacing w:after="120" w:line="240" w:lineRule="auto"/>
              <w:jc w:val="both"/>
              <w:rPr>
                <w:rFonts w:ascii="Times New Roman" w:hAnsi="Times New Roman"/>
                <w:sz w:val="24"/>
                <w:szCs w:val="24"/>
              </w:rPr>
            </w:pPr>
          </w:p>
        </w:tc>
      </w:tr>
      <w:tr w:rsidR="00B37454" w:rsidRPr="00430B9A" w14:paraId="5411B23D" w14:textId="77777777" w:rsidTr="00FD0794">
        <w:tc>
          <w:tcPr>
            <w:tcW w:w="3324" w:type="dxa"/>
            <w:shd w:val="clear" w:color="auto" w:fill="auto"/>
          </w:tcPr>
          <w:p w14:paraId="2B607E98" w14:textId="08C35AAF"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9 soliņu transportēšana un uzstādīšana</w:t>
            </w:r>
            <w:r w:rsidR="00E32E53">
              <w:rPr>
                <w:rFonts w:ascii="Times New Roman" w:hAnsi="Times New Roman"/>
                <w:bCs/>
                <w:sz w:val="24"/>
                <w:szCs w:val="24"/>
              </w:rPr>
              <w:t xml:space="preserve"> (Ventspils)</w:t>
            </w:r>
          </w:p>
        </w:tc>
        <w:tc>
          <w:tcPr>
            <w:tcW w:w="2688" w:type="dxa"/>
          </w:tcPr>
          <w:p w14:paraId="2FE55F1E"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0D7EC9D5" w14:textId="77777777" w:rsidR="00B37454" w:rsidRPr="00430B9A" w:rsidRDefault="00B37454" w:rsidP="00B37454">
            <w:pPr>
              <w:spacing w:after="120" w:line="240" w:lineRule="auto"/>
              <w:jc w:val="both"/>
              <w:rPr>
                <w:rFonts w:ascii="Times New Roman" w:hAnsi="Times New Roman"/>
                <w:sz w:val="24"/>
                <w:szCs w:val="24"/>
              </w:rPr>
            </w:pPr>
          </w:p>
        </w:tc>
      </w:tr>
      <w:tr w:rsidR="00B37454" w:rsidRPr="00430B9A" w14:paraId="7135D235" w14:textId="77777777" w:rsidTr="00FD0794">
        <w:tc>
          <w:tcPr>
            <w:tcW w:w="3324" w:type="dxa"/>
            <w:shd w:val="clear" w:color="auto" w:fill="auto"/>
          </w:tcPr>
          <w:p w14:paraId="6C91A8C9" w14:textId="497CD8CF"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Impregnētu bortiņu laipai transportēšana un uzstādīšana</w:t>
            </w:r>
            <w:r w:rsidR="00E32E53">
              <w:rPr>
                <w:rFonts w:ascii="Times New Roman" w:hAnsi="Times New Roman"/>
                <w:bCs/>
                <w:sz w:val="24"/>
                <w:szCs w:val="24"/>
              </w:rPr>
              <w:t xml:space="preserve"> (Ventspils)</w:t>
            </w:r>
          </w:p>
        </w:tc>
        <w:tc>
          <w:tcPr>
            <w:tcW w:w="2688" w:type="dxa"/>
          </w:tcPr>
          <w:p w14:paraId="2B05164A"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7D34E4AE" w14:textId="77777777" w:rsidR="00B37454" w:rsidRPr="00430B9A" w:rsidRDefault="00B37454" w:rsidP="00B37454">
            <w:pPr>
              <w:spacing w:after="120" w:line="240" w:lineRule="auto"/>
              <w:jc w:val="both"/>
              <w:rPr>
                <w:rFonts w:ascii="Times New Roman" w:hAnsi="Times New Roman"/>
                <w:sz w:val="24"/>
                <w:szCs w:val="24"/>
              </w:rPr>
            </w:pPr>
          </w:p>
        </w:tc>
      </w:tr>
    </w:tbl>
    <w:p w14:paraId="593F039B" w14:textId="77777777" w:rsidR="00EA5AAF" w:rsidRPr="00D6554C" w:rsidRDefault="00EA5AAF" w:rsidP="00EA5AAF">
      <w:pPr>
        <w:spacing w:before="120" w:after="120" w:line="240" w:lineRule="auto"/>
        <w:jc w:val="both"/>
        <w:rPr>
          <w:rFonts w:ascii="Times New Roman" w:hAnsi="Times New Roman"/>
          <w:b/>
          <w:sz w:val="24"/>
          <w:szCs w:val="24"/>
        </w:rPr>
      </w:pPr>
      <w:r w:rsidRPr="00D6554C">
        <w:rPr>
          <w:rFonts w:ascii="Times New Roman" w:hAnsi="Times New Roman"/>
          <w:b/>
          <w:sz w:val="24"/>
          <w:szCs w:val="24"/>
        </w:rPr>
        <w:t>Pretendenta pārstāvis:</w:t>
      </w:r>
    </w:p>
    <w:tbl>
      <w:tblPr>
        <w:tblW w:w="0" w:type="auto"/>
        <w:tblInd w:w="2741" w:type="dxa"/>
        <w:tblLayout w:type="fixed"/>
        <w:tblLook w:val="0000" w:firstRow="0" w:lastRow="0" w:firstColumn="0" w:lastColumn="0" w:noHBand="0" w:noVBand="0"/>
      </w:tblPr>
      <w:tblGrid>
        <w:gridCol w:w="2518"/>
        <w:gridCol w:w="3638"/>
      </w:tblGrid>
      <w:tr w:rsidR="00EA5AAF" w:rsidRPr="00D6554C" w14:paraId="5E4A1672" w14:textId="77777777" w:rsidTr="00FD0794">
        <w:tc>
          <w:tcPr>
            <w:tcW w:w="2518" w:type="dxa"/>
            <w:tcBorders>
              <w:top w:val="single" w:sz="4" w:space="0" w:color="000000"/>
              <w:left w:val="single" w:sz="4" w:space="0" w:color="000000"/>
              <w:bottom w:val="single" w:sz="4" w:space="0" w:color="000000"/>
            </w:tcBorders>
            <w:shd w:val="clear" w:color="auto" w:fill="auto"/>
          </w:tcPr>
          <w:p w14:paraId="617A32D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Vārds, Uzvārds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27FE3528"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6E1EBA8C" w14:textId="77777777" w:rsidTr="00FD0794">
        <w:tc>
          <w:tcPr>
            <w:tcW w:w="2518" w:type="dxa"/>
            <w:tcBorders>
              <w:top w:val="single" w:sz="4" w:space="0" w:color="000000"/>
              <w:left w:val="single" w:sz="4" w:space="0" w:color="000000"/>
              <w:bottom w:val="single" w:sz="4" w:space="0" w:color="000000"/>
            </w:tcBorders>
            <w:shd w:val="clear" w:color="auto" w:fill="auto"/>
          </w:tcPr>
          <w:p w14:paraId="5B4C083A"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Ieņemamais amats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0EE479BB"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37DE6C80" w14:textId="77777777" w:rsidTr="00FD0794">
        <w:tc>
          <w:tcPr>
            <w:tcW w:w="2518" w:type="dxa"/>
            <w:tcBorders>
              <w:top w:val="single" w:sz="4" w:space="0" w:color="000000"/>
              <w:left w:val="single" w:sz="4" w:space="0" w:color="000000"/>
              <w:bottom w:val="single" w:sz="4" w:space="0" w:color="000000"/>
            </w:tcBorders>
            <w:shd w:val="clear" w:color="auto" w:fill="auto"/>
          </w:tcPr>
          <w:p w14:paraId="2BE76ED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Vieta, datums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6895049A" w14:textId="77777777" w:rsidR="00EA5AAF" w:rsidRPr="00D6554C" w:rsidRDefault="00EA5AAF" w:rsidP="00FD0794">
            <w:pPr>
              <w:spacing w:after="120" w:line="240" w:lineRule="auto"/>
              <w:jc w:val="both"/>
              <w:rPr>
                <w:rFonts w:ascii="Times New Roman" w:hAnsi="Times New Roman"/>
                <w:sz w:val="24"/>
                <w:szCs w:val="24"/>
              </w:rPr>
            </w:pPr>
          </w:p>
        </w:tc>
      </w:tr>
    </w:tbl>
    <w:p w14:paraId="052AD900" w14:textId="67C59455" w:rsidR="00EA5AAF" w:rsidRDefault="001B2337" w:rsidP="00EA5AAF">
      <w:pPr>
        <w:ind w:left="360"/>
        <w:jc w:val="center"/>
        <w:rPr>
          <w:rFonts w:ascii="Times New Roman" w:hAnsi="Times New Roman" w:cs="Times New Roman"/>
          <w:color w:val="000000" w:themeColor="text1"/>
          <w:sz w:val="24"/>
          <w:szCs w:val="24"/>
        </w:rPr>
      </w:pPr>
      <w:r w:rsidRPr="001B2337">
        <w:rPr>
          <w:rFonts w:ascii="Times New Roman" w:hAnsi="Times New Roman" w:cs="Times New Roman"/>
        </w:rPr>
        <w:tab/>
      </w:r>
    </w:p>
    <w:p w14:paraId="47071693" w14:textId="77777777" w:rsidR="00615806" w:rsidRDefault="006158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310F7B7" w14:textId="4806C6D8" w:rsidR="000001A8" w:rsidRPr="00615806" w:rsidRDefault="00615806" w:rsidP="00615806">
      <w:pPr>
        <w:ind w:left="3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 p</w:t>
      </w:r>
      <w:r w:rsidR="000001A8" w:rsidRPr="00615806">
        <w:rPr>
          <w:rFonts w:ascii="Times New Roman" w:hAnsi="Times New Roman" w:cs="Times New Roman"/>
          <w:color w:val="000000" w:themeColor="text1"/>
          <w:sz w:val="24"/>
          <w:szCs w:val="24"/>
        </w:rPr>
        <w:t>ielikums</w:t>
      </w:r>
    </w:p>
    <w:p w14:paraId="1B4823F3" w14:textId="3997E576" w:rsidR="00EA5AAF" w:rsidRDefault="00EA5AAF" w:rsidP="00EA5AAF">
      <w:pPr>
        <w:pStyle w:val="Sarakstarindkopa"/>
        <w:rPr>
          <w:rFonts w:ascii="Times New Roman" w:hAnsi="Times New Roman" w:cs="Times New Roman"/>
          <w:color w:val="000000" w:themeColor="text1"/>
          <w:sz w:val="24"/>
          <w:szCs w:val="24"/>
        </w:rPr>
      </w:pPr>
    </w:p>
    <w:p w14:paraId="73A98929" w14:textId="508CA6F7" w:rsidR="00EA5AAF" w:rsidRPr="00E96588" w:rsidRDefault="00EA5AAF" w:rsidP="00EA5AAF">
      <w:pPr>
        <w:pStyle w:val="Sarakstarindkopa"/>
        <w:rPr>
          <w:rFonts w:ascii="Times New Roman" w:hAnsi="Times New Roman" w:cs="Times New Roman"/>
          <w:b/>
          <w:bCs/>
          <w:sz w:val="24"/>
          <w:szCs w:val="24"/>
        </w:rPr>
      </w:pPr>
      <w:r>
        <w:rPr>
          <w:rFonts w:ascii="Times New Roman" w:hAnsi="Times New Roman" w:cs="Times New Roman"/>
          <w:b/>
          <w:bCs/>
          <w:sz w:val="24"/>
          <w:szCs w:val="24"/>
        </w:rPr>
        <w:t xml:space="preserve">                        </w:t>
      </w:r>
      <w:r w:rsidRPr="00E96588">
        <w:rPr>
          <w:rFonts w:ascii="Times New Roman" w:hAnsi="Times New Roman" w:cs="Times New Roman"/>
          <w:b/>
          <w:bCs/>
          <w:sz w:val="24"/>
          <w:szCs w:val="24"/>
        </w:rPr>
        <w:t>VIDES PIEEJAMĪBAS PRASĪBAS TUALETĒM</w:t>
      </w:r>
    </w:p>
    <w:tbl>
      <w:tblPr>
        <w:tblStyle w:val="Reatabula"/>
        <w:tblW w:w="8642" w:type="dxa"/>
        <w:tblLook w:val="04A0" w:firstRow="1" w:lastRow="0" w:firstColumn="1" w:lastColumn="0" w:noHBand="0" w:noVBand="1"/>
      </w:tblPr>
      <w:tblGrid>
        <w:gridCol w:w="8642"/>
      </w:tblGrid>
      <w:tr w:rsidR="00EA5AAF" w14:paraId="414F3824" w14:textId="77777777" w:rsidTr="00FD0794">
        <w:tc>
          <w:tcPr>
            <w:tcW w:w="8642" w:type="dxa"/>
          </w:tcPr>
          <w:p w14:paraId="49FFCFB9" w14:textId="77777777" w:rsidR="00EA5AAF" w:rsidRDefault="00EA5AAF" w:rsidP="00FD0794">
            <w:r>
              <w:t xml:space="preserve">Paskaidrojums: </w:t>
            </w:r>
          </w:p>
          <w:p w14:paraId="75D0C059" w14:textId="77777777" w:rsidR="00EA5AAF" w:rsidRDefault="00EA5AAF" w:rsidP="00FD0794">
            <w:r>
              <w:t>Tualetes durvīm jāveras uz ārpusi. Tikai ļoti lielās tualetēs ir pieļaujams, ka durvis veras uz iekšpusi, taču tas nav vēlams, jo gadījumā, ja cilvēks nokrīt pie durvīm, neviens netiek iekšā, ai sniegtu palīdzību.</w:t>
            </w:r>
          </w:p>
          <w:p w14:paraId="647015DC" w14:textId="77777777" w:rsidR="00EA5AAF" w:rsidRDefault="00EA5AAF" w:rsidP="00FD0794">
            <w:r>
              <w:t>Normatīvs LBN 208-15 nosaka, ka tualetēm, kas paredzētas riteņkrēslā lietotājiem, jābūt 1600x2200 mm. Taču ar pareizu izvietojumu tās ir izmantojamas ar mazākiem izmēriem. Jāievēro šādi principi: klozetpoda priekšā jābūt 750mm brīvai vietai, no klozetpoda centra līdz šķērslim jābūt vismaz 950 mm, vēlama 1100mm brīva vieta. Skicē norādīts kādā veidā cilvēkam jānostājas, lai būtu iespējams pārsēsties uz klozetpoda.</w:t>
            </w:r>
          </w:p>
          <w:p w14:paraId="3B0378C1" w14:textId="77777777" w:rsidR="00EA5AAF" w:rsidRDefault="00EA5AAF" w:rsidP="00FD0794">
            <w:pPr>
              <w:jc w:val="center"/>
              <w:rPr>
                <w:sz w:val="36"/>
                <w:szCs w:val="36"/>
              </w:rPr>
            </w:pPr>
            <w:r w:rsidRPr="00713891">
              <w:rPr>
                <w:noProof/>
                <w:lang w:eastAsia="lv-LV"/>
              </w:rPr>
              <w:drawing>
                <wp:inline distT="0" distB="0" distL="0" distR="0" wp14:anchorId="0F3ADC13" wp14:editId="60197741">
                  <wp:extent cx="2705100" cy="2164080"/>
                  <wp:effectExtent l="0" t="0" r="0" b="7620"/>
                  <wp:docPr id="5" name="Attēls 1" descr="C:\Jurgis\Normas\Tualete, dusa\Parses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urgis\Normas\Tualete, dusa\Parsesana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795" cy="2175836"/>
                          </a:xfrm>
                          <a:prstGeom prst="rect">
                            <a:avLst/>
                          </a:prstGeom>
                          <a:noFill/>
                          <a:ln>
                            <a:noFill/>
                          </a:ln>
                        </pic:spPr>
                      </pic:pic>
                    </a:graphicData>
                  </a:graphic>
                </wp:inline>
              </w:drawing>
            </w:r>
          </w:p>
          <w:p w14:paraId="0F3C6A2B" w14:textId="77777777" w:rsidR="00EA5AAF" w:rsidRDefault="00EA5AAF" w:rsidP="00FD0794">
            <w:r>
              <w:t>Ļoti svarīgs ir rokturu izvietojums. Roktura augstums, kuru lieto cilvēks riteņkrēslā, ir 650-700 mm. Parasti rokturi ir divos augstumos un apakšējais tiek likts 700 mm augstumā. Rokturiem no klozetpoda malas jābūt 70-100 mm. Rokturim klozetpoda brīvajā pusē obligāti jābūt atvāžamam un jāfiksējas atvāztā stāvokli. Ir arī lietojami rokturi, kas iebūvēti klozetpodā. Jāņem vērā, ka katra roktura nestspējai jābūt vismaz 70 kg.</w:t>
            </w:r>
          </w:p>
          <w:p w14:paraId="1BC1B63C" w14:textId="77777777" w:rsidR="00EA5AAF" w:rsidRDefault="00EA5AAF" w:rsidP="00FD0794">
            <w:r>
              <w:t>Skicēs norādīti rokturu izvietošanas veidi.</w:t>
            </w:r>
          </w:p>
          <w:p w14:paraId="7178E1A1" w14:textId="77777777" w:rsidR="00EA5AAF" w:rsidRDefault="00EA5AAF" w:rsidP="00FD0794">
            <w:pPr>
              <w:jc w:val="center"/>
              <w:rPr>
                <w:sz w:val="36"/>
                <w:szCs w:val="36"/>
              </w:rPr>
            </w:pPr>
            <w:r w:rsidRPr="002228F2">
              <w:rPr>
                <w:noProof/>
                <w:lang w:eastAsia="lv-LV"/>
              </w:rPr>
              <w:drawing>
                <wp:inline distT="0" distB="0" distL="0" distR="0" wp14:anchorId="4C00D4D9" wp14:editId="56F279AC">
                  <wp:extent cx="3132499" cy="2349375"/>
                  <wp:effectExtent l="0" t="0" r="0" b="0"/>
                  <wp:docPr id="2" name="Attēls 2" descr="C:\Jurgis\Normas\Tualete, dusa\tualete\pie sie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urgis\Normas\Tualete, dusa\tualete\pie siena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6879" cy="2360160"/>
                          </a:xfrm>
                          <a:prstGeom prst="rect">
                            <a:avLst/>
                          </a:prstGeom>
                          <a:noFill/>
                          <a:ln>
                            <a:noFill/>
                          </a:ln>
                        </pic:spPr>
                      </pic:pic>
                    </a:graphicData>
                  </a:graphic>
                </wp:inline>
              </w:drawing>
            </w:r>
          </w:p>
          <w:p w14:paraId="4574C26B" w14:textId="77777777" w:rsidR="00EA5AAF" w:rsidRDefault="00EA5AAF" w:rsidP="00FD0794">
            <w:pPr>
              <w:jc w:val="center"/>
              <w:rPr>
                <w:sz w:val="36"/>
                <w:szCs w:val="36"/>
              </w:rPr>
            </w:pPr>
          </w:p>
          <w:p w14:paraId="2B535020" w14:textId="77777777" w:rsidR="00EA5AAF" w:rsidRDefault="00EA5AAF" w:rsidP="00FD0794">
            <w:pPr>
              <w:jc w:val="center"/>
              <w:rPr>
                <w:sz w:val="36"/>
                <w:szCs w:val="36"/>
              </w:rPr>
            </w:pPr>
            <w:r w:rsidRPr="002228F2">
              <w:rPr>
                <w:noProof/>
                <w:lang w:eastAsia="lv-LV"/>
              </w:rPr>
              <w:lastRenderedPageBreak/>
              <w:drawing>
                <wp:inline distT="0" distB="0" distL="0" distR="0" wp14:anchorId="2F32AA74" wp14:editId="45C1FE5B">
                  <wp:extent cx="3974471" cy="2980854"/>
                  <wp:effectExtent l="0" t="0" r="6985" b="0"/>
                  <wp:docPr id="3" name="Attēls 3" descr="C:\Jurgis\Normas\Tualete, dusa\tualete\noabampus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urgis\Normas\Tualete, dusa\tualete\noabampusem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107" cy="2991831"/>
                          </a:xfrm>
                          <a:prstGeom prst="rect">
                            <a:avLst/>
                          </a:prstGeom>
                          <a:noFill/>
                          <a:ln>
                            <a:noFill/>
                          </a:ln>
                        </pic:spPr>
                      </pic:pic>
                    </a:graphicData>
                  </a:graphic>
                </wp:inline>
              </w:drawing>
            </w:r>
          </w:p>
          <w:p w14:paraId="36359984" w14:textId="77777777" w:rsidR="00EA5AAF" w:rsidRDefault="00EA5AAF" w:rsidP="00FD0794">
            <w:pPr>
              <w:jc w:val="center"/>
              <w:rPr>
                <w:sz w:val="36"/>
                <w:szCs w:val="36"/>
              </w:rPr>
            </w:pPr>
          </w:p>
        </w:tc>
      </w:tr>
      <w:tr w:rsidR="00EA5AAF" w14:paraId="31E2E34B" w14:textId="77777777" w:rsidTr="00FD0794">
        <w:tc>
          <w:tcPr>
            <w:tcW w:w="8642" w:type="dxa"/>
          </w:tcPr>
          <w:p w14:paraId="17299918" w14:textId="01B1E929" w:rsidR="00EA5AAF" w:rsidRDefault="00EA5AAF" w:rsidP="00FD0794">
            <w:r w:rsidRPr="002228F2">
              <w:rPr>
                <w:noProof/>
                <w:lang w:eastAsia="lv-LV"/>
              </w:rPr>
              <w:lastRenderedPageBreak/>
              <w:drawing>
                <wp:inline distT="0" distB="0" distL="0" distR="0" wp14:anchorId="214A7CC6" wp14:editId="41A17839">
                  <wp:extent cx="5078994" cy="4063194"/>
                  <wp:effectExtent l="0" t="0" r="7620" b="0"/>
                  <wp:docPr id="1" name="Attēls 1" descr="C:\Jurgis\Normas\Tualete, dusa\Tipiskas klu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urgis\Normas\Tualete, dusa\Tipiskas klud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9714" cy="4079770"/>
                          </a:xfrm>
                          <a:prstGeom prst="rect">
                            <a:avLst/>
                          </a:prstGeom>
                          <a:noFill/>
                          <a:ln>
                            <a:noFill/>
                          </a:ln>
                        </pic:spPr>
                      </pic:pic>
                    </a:graphicData>
                  </a:graphic>
                </wp:inline>
              </w:drawing>
            </w:r>
          </w:p>
        </w:tc>
      </w:tr>
    </w:tbl>
    <w:p w14:paraId="68368936" w14:textId="77777777" w:rsidR="00EA5AAF" w:rsidRPr="001B2337" w:rsidRDefault="00EA5AAF" w:rsidP="00EA5AAF">
      <w:pPr>
        <w:rPr>
          <w:sz w:val="16"/>
          <w:szCs w:val="16"/>
        </w:rPr>
      </w:pPr>
    </w:p>
    <w:p w14:paraId="57716F6C" w14:textId="77777777" w:rsidR="00EA5AAF" w:rsidRDefault="00EA5AAF" w:rsidP="00EA5AAF">
      <w:pPr>
        <w:pStyle w:val="Sarakstarindkopa"/>
        <w:rPr>
          <w:rFonts w:ascii="Times New Roman" w:hAnsi="Times New Roman" w:cs="Times New Roman"/>
          <w:color w:val="000000" w:themeColor="text1"/>
          <w:sz w:val="24"/>
          <w:szCs w:val="24"/>
        </w:rPr>
        <w:sectPr w:rsidR="00EA5AAF" w:rsidSect="0079252D">
          <w:footerReference w:type="default" r:id="rId14"/>
          <w:pgSz w:w="11906" w:h="16838"/>
          <w:pgMar w:top="1134" w:right="851" w:bottom="1134" w:left="1701" w:header="709" w:footer="709" w:gutter="0"/>
          <w:cols w:space="708"/>
          <w:docGrid w:linePitch="360"/>
        </w:sectPr>
      </w:pPr>
    </w:p>
    <w:p w14:paraId="57FFADC0" w14:textId="13BF80DE" w:rsidR="000001A8" w:rsidRDefault="000001A8" w:rsidP="00EB6F6C">
      <w:pPr>
        <w:pStyle w:val="Sarakstarindkopa"/>
        <w:numPr>
          <w:ilvl w:val="0"/>
          <w:numId w:val="4"/>
        </w:num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Pielikums</w:t>
      </w:r>
    </w:p>
    <w:p w14:paraId="2FC7A6C6" w14:textId="75D17D4B" w:rsidR="002B222B" w:rsidRDefault="002B222B" w:rsidP="002B222B">
      <w:pPr>
        <w:pStyle w:val="Sarakstarindkopa"/>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0C0A4F4" wp14:editId="7984DE1C">
            <wp:extent cx="8377555" cy="5939790"/>
            <wp:effectExtent l="0" t="0" r="4445"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ntspils_solins.png"/>
                    <pic:cNvPicPr/>
                  </pic:nvPicPr>
                  <pic:blipFill>
                    <a:blip r:embed="rId15">
                      <a:extLst>
                        <a:ext uri="{28A0092B-C50C-407E-A947-70E740481C1C}">
                          <a14:useLocalDpi xmlns:a14="http://schemas.microsoft.com/office/drawing/2010/main" val="0"/>
                        </a:ext>
                      </a:extLst>
                    </a:blip>
                    <a:stretch>
                      <a:fillRect/>
                    </a:stretch>
                  </pic:blipFill>
                  <pic:spPr>
                    <a:xfrm>
                      <a:off x="0" y="0"/>
                      <a:ext cx="8377555" cy="5939790"/>
                    </a:xfrm>
                    <a:prstGeom prst="rect">
                      <a:avLst/>
                    </a:prstGeom>
                  </pic:spPr>
                </pic:pic>
              </a:graphicData>
            </a:graphic>
          </wp:inline>
        </w:drawing>
      </w:r>
    </w:p>
    <w:p w14:paraId="0834D196" w14:textId="6D590CF4" w:rsidR="002B222B" w:rsidRDefault="002B222B" w:rsidP="002B222B">
      <w:pPr>
        <w:pStyle w:val="Sarakstarindkopa"/>
        <w:jc w:val="center"/>
        <w:rPr>
          <w:rFonts w:ascii="Times New Roman" w:hAnsi="Times New Roman" w:cs="Times New Roman"/>
          <w:color w:val="000000" w:themeColor="text1"/>
          <w:sz w:val="24"/>
          <w:szCs w:val="24"/>
        </w:rPr>
      </w:pPr>
    </w:p>
    <w:p w14:paraId="0C52E5F4" w14:textId="77777777" w:rsidR="002B222B" w:rsidRDefault="002B222B" w:rsidP="002B222B">
      <w:pPr>
        <w:pStyle w:val="Sarakstarindkopa"/>
        <w:jc w:val="center"/>
        <w:rPr>
          <w:rFonts w:ascii="Times New Roman" w:hAnsi="Times New Roman" w:cs="Times New Roman"/>
          <w:color w:val="000000" w:themeColor="text1"/>
          <w:sz w:val="24"/>
          <w:szCs w:val="24"/>
        </w:rPr>
      </w:pPr>
    </w:p>
    <w:p w14:paraId="175E3261" w14:textId="77777777" w:rsidR="002B222B" w:rsidRDefault="002B222B" w:rsidP="002B222B">
      <w:pPr>
        <w:pStyle w:val="Sarakstarindkopa"/>
        <w:numPr>
          <w:ilvl w:val="0"/>
          <w:numId w:val="4"/>
        </w:num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Pielikums</w:t>
      </w:r>
    </w:p>
    <w:p w14:paraId="29EE2F77" w14:textId="5257E024" w:rsidR="002B222B" w:rsidRDefault="00AD71B7" w:rsidP="002B222B">
      <w:pPr>
        <w:pStyle w:val="Sarakstarindkopa"/>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03EAD9B" wp14:editId="631C900B">
            <wp:extent cx="6746074" cy="5059680"/>
            <wp:effectExtent l="0" t="0" r="0"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48954" cy="5061840"/>
                    </a:xfrm>
                    <a:prstGeom prst="rect">
                      <a:avLst/>
                    </a:prstGeom>
                  </pic:spPr>
                </pic:pic>
              </a:graphicData>
            </a:graphic>
          </wp:inline>
        </w:drawing>
      </w:r>
    </w:p>
    <w:p w14:paraId="5471F98C" w14:textId="78C9C9B3" w:rsidR="001032EC" w:rsidRDefault="001032EC" w:rsidP="001032EC">
      <w:pPr>
        <w:pStyle w:val="Sarakstarindkopa"/>
        <w:jc w:val="center"/>
        <w:rPr>
          <w:rFonts w:ascii="Times New Roman" w:hAnsi="Times New Roman" w:cs="Times New Roman"/>
          <w:color w:val="000000" w:themeColor="text1"/>
          <w:sz w:val="24"/>
          <w:szCs w:val="24"/>
        </w:rPr>
      </w:pPr>
    </w:p>
    <w:p w14:paraId="704BCDAA" w14:textId="271DD37E" w:rsidR="00F663E1" w:rsidRDefault="00F663E1" w:rsidP="001032EC">
      <w:pPr>
        <w:pStyle w:val="Sarakstarindkopa"/>
        <w:jc w:val="center"/>
        <w:rPr>
          <w:rFonts w:ascii="Times New Roman" w:hAnsi="Times New Roman" w:cs="Times New Roman"/>
          <w:color w:val="000000" w:themeColor="text1"/>
          <w:sz w:val="24"/>
          <w:szCs w:val="24"/>
        </w:rPr>
      </w:pPr>
    </w:p>
    <w:p w14:paraId="3E474F6E" w14:textId="50BF13D0" w:rsidR="00F663E1" w:rsidRDefault="00F663E1" w:rsidP="001032EC">
      <w:pPr>
        <w:pStyle w:val="Sarakstarindkopa"/>
        <w:jc w:val="center"/>
        <w:rPr>
          <w:rFonts w:ascii="Times New Roman" w:hAnsi="Times New Roman" w:cs="Times New Roman"/>
          <w:color w:val="000000" w:themeColor="text1"/>
          <w:sz w:val="24"/>
          <w:szCs w:val="24"/>
        </w:rPr>
      </w:pPr>
    </w:p>
    <w:p w14:paraId="4D67FF22" w14:textId="1A080393" w:rsidR="00F663E1" w:rsidRDefault="00F663E1" w:rsidP="00F663E1">
      <w:pPr>
        <w:pStyle w:val="Sarakstarindkopa"/>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6F50A44D" wp14:editId="2C02CAC0">
            <wp:extent cx="4243071" cy="3182303"/>
            <wp:effectExtent l="0" t="2858" r="2223" b="2222"/>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9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44306" cy="3183229"/>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4C149853" wp14:editId="2CBF30E4">
            <wp:extent cx="2865050" cy="2148840"/>
            <wp:effectExtent l="0" t="0" r="0"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4978" cy="2156286"/>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407DD420" wp14:editId="3A84D40D">
            <wp:extent cx="2545080" cy="1908857"/>
            <wp:effectExtent l="0" t="0" r="762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223" cy="1914964"/>
                    </a:xfrm>
                    <a:prstGeom prst="rect">
                      <a:avLst/>
                    </a:prstGeom>
                  </pic:spPr>
                </pic:pic>
              </a:graphicData>
            </a:graphic>
          </wp:inline>
        </w:drawing>
      </w:r>
    </w:p>
    <w:sectPr w:rsidR="00F663E1" w:rsidSect="001032EC">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8A2A7" w14:textId="77777777" w:rsidR="00CB1F7F" w:rsidRDefault="00CB1F7F" w:rsidP="00C925EE">
      <w:pPr>
        <w:spacing w:after="0" w:line="240" w:lineRule="auto"/>
      </w:pPr>
      <w:r>
        <w:separator/>
      </w:r>
    </w:p>
  </w:endnote>
  <w:endnote w:type="continuationSeparator" w:id="0">
    <w:p w14:paraId="7BB52272" w14:textId="77777777" w:rsidR="00CB1F7F" w:rsidRDefault="00CB1F7F" w:rsidP="00C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653648"/>
      <w:docPartObj>
        <w:docPartGallery w:val="Page Numbers (Bottom of Page)"/>
        <w:docPartUnique/>
      </w:docPartObj>
    </w:sdtPr>
    <w:sdtEndPr/>
    <w:sdtContent>
      <w:p w14:paraId="73E53DA4" w14:textId="4BAED625" w:rsidR="00D973F2" w:rsidRDefault="00D973F2">
        <w:pPr>
          <w:pStyle w:val="Kjene"/>
          <w:jc w:val="center"/>
        </w:pPr>
        <w:r>
          <w:fldChar w:fldCharType="begin"/>
        </w:r>
        <w:r>
          <w:instrText>PAGE   \* MERGEFORMAT</w:instrText>
        </w:r>
        <w:r>
          <w:fldChar w:fldCharType="separate"/>
        </w:r>
        <w:r w:rsidR="00C17B25">
          <w:rPr>
            <w:noProof/>
          </w:rPr>
          <w:t>12</w:t>
        </w:r>
        <w:r>
          <w:fldChar w:fldCharType="end"/>
        </w:r>
      </w:p>
    </w:sdtContent>
  </w:sdt>
  <w:p w14:paraId="16E578BC" w14:textId="77777777" w:rsidR="00D973F2" w:rsidRDefault="00D973F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27AD2" w14:textId="77777777" w:rsidR="00CB1F7F" w:rsidRDefault="00CB1F7F" w:rsidP="00C925EE">
      <w:pPr>
        <w:spacing w:after="0" w:line="240" w:lineRule="auto"/>
      </w:pPr>
      <w:r>
        <w:separator/>
      </w:r>
    </w:p>
  </w:footnote>
  <w:footnote w:type="continuationSeparator" w:id="0">
    <w:p w14:paraId="501D01CC" w14:textId="77777777" w:rsidR="00CB1F7F" w:rsidRDefault="00CB1F7F" w:rsidP="00C925EE">
      <w:pPr>
        <w:spacing w:after="0" w:line="240" w:lineRule="auto"/>
      </w:pPr>
      <w:r>
        <w:continuationSeparator/>
      </w:r>
    </w:p>
  </w:footnote>
  <w:footnote w:id="1">
    <w:p w14:paraId="5CECDF0E" w14:textId="77777777" w:rsidR="00EA5AAF" w:rsidRPr="00CD08C0" w:rsidRDefault="00EA5AAF" w:rsidP="00EA5AAF">
      <w:pPr>
        <w:pStyle w:val="Vresteksts"/>
        <w:spacing w:after="60"/>
        <w:jc w:val="both"/>
        <w:rPr>
          <w:rFonts w:ascii="Times New Roman" w:hAnsi="Times New Roman"/>
          <w:color w:val="000000"/>
        </w:rPr>
      </w:pPr>
      <w:r w:rsidRPr="00CD08C0">
        <w:rPr>
          <w:rStyle w:val="Vresatsauce"/>
          <w:rFonts w:ascii="Times New Roman" w:hAnsi="Times New Roman"/>
          <w:color w:val="000000"/>
        </w:rPr>
        <w:footnoteRef/>
      </w:r>
      <w:r w:rsidRPr="00CD08C0">
        <w:rPr>
          <w:rFonts w:ascii="Times New Roman" w:hAnsi="Times New Roman"/>
          <w:color w:val="000000"/>
        </w:rPr>
        <w:t xml:space="preserve"> Personu apvienība prasīto informāciju (nosaukumu, reģistrācijas Nr. utt.) aizpilda par katru personu apvienības dalībnieku, kopējot un aizpildot norādīto tabulu. </w:t>
      </w:r>
    </w:p>
  </w:footnote>
  <w:footnote w:id="2">
    <w:p w14:paraId="0635F986"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retendents ir fiziska persona vai pašnodarbināta persona</w:t>
      </w:r>
    </w:p>
  </w:footnote>
  <w:footnote w:id="3">
    <w:p w14:paraId="5FB2508F"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 xml:space="preserve">retendents ir fiziska persona. Ja </w:t>
      </w:r>
      <w:r>
        <w:rPr>
          <w:rFonts w:ascii="Times New Roman" w:hAnsi="Times New Roman"/>
        </w:rPr>
        <w:t>p</w:t>
      </w:r>
      <w:r w:rsidRPr="00CD08C0">
        <w:rPr>
          <w:rFonts w:ascii="Times New Roman" w:hAnsi="Times New Roman"/>
        </w:rPr>
        <w:t xml:space="preserve">retendents ir pašnodarbināta persona, norāda pašnodarbinātas personas reģistrācijas numuru.  </w:t>
      </w:r>
    </w:p>
  </w:footnote>
  <w:footnote w:id="4">
    <w:p w14:paraId="56C977B5"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retendents ir fiziska persona vai pašnodarbināta persona</w:t>
      </w:r>
    </w:p>
  </w:footnote>
  <w:footnote w:id="5">
    <w:p w14:paraId="0A023AF7"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E-pasts saziņai ar</w:t>
      </w:r>
      <w:r>
        <w:rPr>
          <w:rFonts w:ascii="Times New Roman" w:hAnsi="Times New Roman"/>
        </w:rPr>
        <w:t xml:space="preserve"> Tirgus izpētes veicēju</w:t>
      </w:r>
      <w:r w:rsidRPr="00CD08C0">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788D"/>
    <w:multiLevelType w:val="multilevel"/>
    <w:tmpl w:val="325C64D0"/>
    <w:lvl w:ilvl="0">
      <w:start w:val="5"/>
      <w:numFmt w:val="decimal"/>
      <w:lvlText w:val="%1."/>
      <w:lvlJc w:val="left"/>
      <w:pPr>
        <w:ind w:left="540" w:hanging="540"/>
      </w:pPr>
      <w:rPr>
        <w:rFonts w:hint="default"/>
        <w:sz w:val="24"/>
      </w:rPr>
    </w:lvl>
    <w:lvl w:ilvl="1">
      <w:start w:val="3"/>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 w15:restartNumberingAfterBreak="0">
    <w:nsid w:val="06471119"/>
    <w:multiLevelType w:val="multilevel"/>
    <w:tmpl w:val="4EA455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83788A"/>
    <w:multiLevelType w:val="hybridMultilevel"/>
    <w:tmpl w:val="526A1E88"/>
    <w:lvl w:ilvl="0" w:tplc="A300D75E">
      <w:start w:val="1"/>
      <w:numFmt w:val="bullet"/>
      <w:lvlText w:val="•"/>
      <w:lvlJc w:val="left"/>
      <w:pPr>
        <w:tabs>
          <w:tab w:val="num" w:pos="720"/>
        </w:tabs>
        <w:ind w:left="720" w:hanging="360"/>
      </w:pPr>
      <w:rPr>
        <w:rFonts w:ascii="Arial" w:hAnsi="Arial" w:hint="default"/>
      </w:rPr>
    </w:lvl>
    <w:lvl w:ilvl="1" w:tplc="F10271AE" w:tentative="1">
      <w:start w:val="1"/>
      <w:numFmt w:val="bullet"/>
      <w:lvlText w:val="•"/>
      <w:lvlJc w:val="left"/>
      <w:pPr>
        <w:tabs>
          <w:tab w:val="num" w:pos="1440"/>
        </w:tabs>
        <w:ind w:left="1440" w:hanging="360"/>
      </w:pPr>
      <w:rPr>
        <w:rFonts w:ascii="Arial" w:hAnsi="Arial" w:hint="default"/>
      </w:rPr>
    </w:lvl>
    <w:lvl w:ilvl="2" w:tplc="BAE679E2" w:tentative="1">
      <w:start w:val="1"/>
      <w:numFmt w:val="bullet"/>
      <w:lvlText w:val="•"/>
      <w:lvlJc w:val="left"/>
      <w:pPr>
        <w:tabs>
          <w:tab w:val="num" w:pos="2160"/>
        </w:tabs>
        <w:ind w:left="2160" w:hanging="360"/>
      </w:pPr>
      <w:rPr>
        <w:rFonts w:ascii="Arial" w:hAnsi="Arial" w:hint="default"/>
      </w:rPr>
    </w:lvl>
    <w:lvl w:ilvl="3" w:tplc="5E9CE118" w:tentative="1">
      <w:start w:val="1"/>
      <w:numFmt w:val="bullet"/>
      <w:lvlText w:val="•"/>
      <w:lvlJc w:val="left"/>
      <w:pPr>
        <w:tabs>
          <w:tab w:val="num" w:pos="2880"/>
        </w:tabs>
        <w:ind w:left="2880" w:hanging="360"/>
      </w:pPr>
      <w:rPr>
        <w:rFonts w:ascii="Arial" w:hAnsi="Arial" w:hint="default"/>
      </w:rPr>
    </w:lvl>
    <w:lvl w:ilvl="4" w:tplc="D5D84F5A" w:tentative="1">
      <w:start w:val="1"/>
      <w:numFmt w:val="bullet"/>
      <w:lvlText w:val="•"/>
      <w:lvlJc w:val="left"/>
      <w:pPr>
        <w:tabs>
          <w:tab w:val="num" w:pos="3600"/>
        </w:tabs>
        <w:ind w:left="3600" w:hanging="360"/>
      </w:pPr>
      <w:rPr>
        <w:rFonts w:ascii="Arial" w:hAnsi="Arial" w:hint="default"/>
      </w:rPr>
    </w:lvl>
    <w:lvl w:ilvl="5" w:tplc="C896B8B0" w:tentative="1">
      <w:start w:val="1"/>
      <w:numFmt w:val="bullet"/>
      <w:lvlText w:val="•"/>
      <w:lvlJc w:val="left"/>
      <w:pPr>
        <w:tabs>
          <w:tab w:val="num" w:pos="4320"/>
        </w:tabs>
        <w:ind w:left="4320" w:hanging="360"/>
      </w:pPr>
      <w:rPr>
        <w:rFonts w:ascii="Arial" w:hAnsi="Arial" w:hint="default"/>
      </w:rPr>
    </w:lvl>
    <w:lvl w:ilvl="6" w:tplc="A6D6CCE6" w:tentative="1">
      <w:start w:val="1"/>
      <w:numFmt w:val="bullet"/>
      <w:lvlText w:val="•"/>
      <w:lvlJc w:val="left"/>
      <w:pPr>
        <w:tabs>
          <w:tab w:val="num" w:pos="5040"/>
        </w:tabs>
        <w:ind w:left="5040" w:hanging="360"/>
      </w:pPr>
      <w:rPr>
        <w:rFonts w:ascii="Arial" w:hAnsi="Arial" w:hint="default"/>
      </w:rPr>
    </w:lvl>
    <w:lvl w:ilvl="7" w:tplc="47585CE8" w:tentative="1">
      <w:start w:val="1"/>
      <w:numFmt w:val="bullet"/>
      <w:lvlText w:val="•"/>
      <w:lvlJc w:val="left"/>
      <w:pPr>
        <w:tabs>
          <w:tab w:val="num" w:pos="5760"/>
        </w:tabs>
        <w:ind w:left="5760" w:hanging="360"/>
      </w:pPr>
      <w:rPr>
        <w:rFonts w:ascii="Arial" w:hAnsi="Arial" w:hint="default"/>
      </w:rPr>
    </w:lvl>
    <w:lvl w:ilvl="8" w:tplc="A4D4F0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A34CD0"/>
    <w:multiLevelType w:val="multilevel"/>
    <w:tmpl w:val="45F895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F19EE"/>
    <w:multiLevelType w:val="hybridMultilevel"/>
    <w:tmpl w:val="F26CAFB0"/>
    <w:lvl w:ilvl="0" w:tplc="04260017">
      <w:start w:val="1"/>
      <w:numFmt w:val="lowerLetter"/>
      <w:lvlText w:val="%1)"/>
      <w:lvlJc w:val="left"/>
      <w:pPr>
        <w:tabs>
          <w:tab w:val="num" w:pos="720"/>
        </w:tabs>
        <w:ind w:left="720" w:hanging="360"/>
      </w:pPr>
      <w:rPr>
        <w:rFonts w:hint="default"/>
      </w:rPr>
    </w:lvl>
    <w:lvl w:ilvl="1" w:tplc="F10271AE" w:tentative="1">
      <w:start w:val="1"/>
      <w:numFmt w:val="bullet"/>
      <w:lvlText w:val="•"/>
      <w:lvlJc w:val="left"/>
      <w:pPr>
        <w:tabs>
          <w:tab w:val="num" w:pos="1440"/>
        </w:tabs>
        <w:ind w:left="1440" w:hanging="360"/>
      </w:pPr>
      <w:rPr>
        <w:rFonts w:ascii="Arial" w:hAnsi="Arial" w:hint="default"/>
      </w:rPr>
    </w:lvl>
    <w:lvl w:ilvl="2" w:tplc="BAE679E2" w:tentative="1">
      <w:start w:val="1"/>
      <w:numFmt w:val="bullet"/>
      <w:lvlText w:val="•"/>
      <w:lvlJc w:val="left"/>
      <w:pPr>
        <w:tabs>
          <w:tab w:val="num" w:pos="2160"/>
        </w:tabs>
        <w:ind w:left="2160" w:hanging="360"/>
      </w:pPr>
      <w:rPr>
        <w:rFonts w:ascii="Arial" w:hAnsi="Arial" w:hint="default"/>
      </w:rPr>
    </w:lvl>
    <w:lvl w:ilvl="3" w:tplc="5E9CE118" w:tentative="1">
      <w:start w:val="1"/>
      <w:numFmt w:val="bullet"/>
      <w:lvlText w:val="•"/>
      <w:lvlJc w:val="left"/>
      <w:pPr>
        <w:tabs>
          <w:tab w:val="num" w:pos="2880"/>
        </w:tabs>
        <w:ind w:left="2880" w:hanging="360"/>
      </w:pPr>
      <w:rPr>
        <w:rFonts w:ascii="Arial" w:hAnsi="Arial" w:hint="default"/>
      </w:rPr>
    </w:lvl>
    <w:lvl w:ilvl="4" w:tplc="D5D84F5A" w:tentative="1">
      <w:start w:val="1"/>
      <w:numFmt w:val="bullet"/>
      <w:lvlText w:val="•"/>
      <w:lvlJc w:val="left"/>
      <w:pPr>
        <w:tabs>
          <w:tab w:val="num" w:pos="3600"/>
        </w:tabs>
        <w:ind w:left="3600" w:hanging="360"/>
      </w:pPr>
      <w:rPr>
        <w:rFonts w:ascii="Arial" w:hAnsi="Arial" w:hint="default"/>
      </w:rPr>
    </w:lvl>
    <w:lvl w:ilvl="5" w:tplc="C896B8B0" w:tentative="1">
      <w:start w:val="1"/>
      <w:numFmt w:val="bullet"/>
      <w:lvlText w:val="•"/>
      <w:lvlJc w:val="left"/>
      <w:pPr>
        <w:tabs>
          <w:tab w:val="num" w:pos="4320"/>
        </w:tabs>
        <w:ind w:left="4320" w:hanging="360"/>
      </w:pPr>
      <w:rPr>
        <w:rFonts w:ascii="Arial" w:hAnsi="Arial" w:hint="default"/>
      </w:rPr>
    </w:lvl>
    <w:lvl w:ilvl="6" w:tplc="A6D6CCE6" w:tentative="1">
      <w:start w:val="1"/>
      <w:numFmt w:val="bullet"/>
      <w:lvlText w:val="•"/>
      <w:lvlJc w:val="left"/>
      <w:pPr>
        <w:tabs>
          <w:tab w:val="num" w:pos="5040"/>
        </w:tabs>
        <w:ind w:left="5040" w:hanging="360"/>
      </w:pPr>
      <w:rPr>
        <w:rFonts w:ascii="Arial" w:hAnsi="Arial" w:hint="default"/>
      </w:rPr>
    </w:lvl>
    <w:lvl w:ilvl="7" w:tplc="47585CE8" w:tentative="1">
      <w:start w:val="1"/>
      <w:numFmt w:val="bullet"/>
      <w:lvlText w:val="•"/>
      <w:lvlJc w:val="left"/>
      <w:pPr>
        <w:tabs>
          <w:tab w:val="num" w:pos="5760"/>
        </w:tabs>
        <w:ind w:left="5760" w:hanging="360"/>
      </w:pPr>
      <w:rPr>
        <w:rFonts w:ascii="Arial" w:hAnsi="Arial" w:hint="default"/>
      </w:rPr>
    </w:lvl>
    <w:lvl w:ilvl="8" w:tplc="A4D4F0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EB7B28"/>
    <w:multiLevelType w:val="multilevel"/>
    <w:tmpl w:val="45F895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8C04F65"/>
    <w:multiLevelType w:val="multilevel"/>
    <w:tmpl w:val="938CD5A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056656"/>
    <w:multiLevelType w:val="hybridMultilevel"/>
    <w:tmpl w:val="9B404ED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3B6D37"/>
    <w:multiLevelType w:val="multilevel"/>
    <w:tmpl w:val="0FE8774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DFA2EF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1668F0"/>
    <w:multiLevelType w:val="multilevel"/>
    <w:tmpl w:val="9EF48B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DD3066"/>
    <w:multiLevelType w:val="hybridMultilevel"/>
    <w:tmpl w:val="9C3C1B4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F6A6573"/>
    <w:multiLevelType w:val="multilevel"/>
    <w:tmpl w:val="10D89E60"/>
    <w:lvl w:ilvl="0">
      <w:start w:val="4"/>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07E42FC"/>
    <w:multiLevelType w:val="hybridMultilevel"/>
    <w:tmpl w:val="ABEE5236"/>
    <w:lvl w:ilvl="0" w:tplc="AFA626A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37757EE"/>
    <w:multiLevelType w:val="hybridMultilevel"/>
    <w:tmpl w:val="0B04D854"/>
    <w:lvl w:ilvl="0" w:tplc="A670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3D433C1"/>
    <w:multiLevelType w:val="hybridMultilevel"/>
    <w:tmpl w:val="0AACC6A8"/>
    <w:lvl w:ilvl="0" w:tplc="04260001">
      <w:start w:val="1"/>
      <w:numFmt w:val="bullet"/>
      <w:lvlText w:val=""/>
      <w:lvlJc w:val="left"/>
      <w:pPr>
        <w:ind w:left="1288" w:hanging="360"/>
      </w:pPr>
      <w:rPr>
        <w:rFonts w:ascii="Symbol" w:hAnsi="Symbol"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16" w15:restartNumberingAfterBreak="0">
    <w:nsid w:val="2CAD3669"/>
    <w:multiLevelType w:val="hybridMultilevel"/>
    <w:tmpl w:val="4C6663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0C10FCD"/>
    <w:multiLevelType w:val="multilevel"/>
    <w:tmpl w:val="C4AC7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FD67F9"/>
    <w:multiLevelType w:val="hybridMultilevel"/>
    <w:tmpl w:val="55C4C918"/>
    <w:lvl w:ilvl="0" w:tplc="54546D44">
      <w:start w:val="3"/>
      <w:numFmt w:val="bullet"/>
      <w:lvlText w:val="-"/>
      <w:lvlJc w:val="left"/>
      <w:pPr>
        <w:ind w:left="1080" w:hanging="72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26D339F"/>
    <w:multiLevelType w:val="hybridMultilevel"/>
    <w:tmpl w:val="9B404ED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41C4D7F"/>
    <w:multiLevelType w:val="multilevel"/>
    <w:tmpl w:val="ABD4548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4902A2"/>
    <w:multiLevelType w:val="multilevel"/>
    <w:tmpl w:val="8162035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0360FD"/>
    <w:multiLevelType w:val="multilevel"/>
    <w:tmpl w:val="221E25E8"/>
    <w:lvl w:ilvl="0">
      <w:start w:val="4"/>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3F35208D"/>
    <w:multiLevelType w:val="multilevel"/>
    <w:tmpl w:val="10D89E60"/>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F433E7"/>
    <w:multiLevelType w:val="hybridMultilevel"/>
    <w:tmpl w:val="D870DB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723592E"/>
    <w:multiLevelType w:val="hybridMultilevel"/>
    <w:tmpl w:val="149E77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9DC3E52"/>
    <w:multiLevelType w:val="hybridMultilevel"/>
    <w:tmpl w:val="045217C4"/>
    <w:lvl w:ilvl="0" w:tplc="0426000B">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7" w15:restartNumberingAfterBreak="0">
    <w:nsid w:val="5188218C"/>
    <w:multiLevelType w:val="hybridMultilevel"/>
    <w:tmpl w:val="DFC063D6"/>
    <w:lvl w:ilvl="0" w:tplc="AB4E4404">
      <w:numFmt w:val="bullet"/>
      <w:lvlText w:val="-"/>
      <w:lvlJc w:val="left"/>
      <w:pPr>
        <w:ind w:left="644" w:hanging="360"/>
      </w:pPr>
      <w:rPr>
        <w:rFonts w:ascii="Calibri" w:eastAsiaTheme="minorHAnsi" w:hAnsi="Calibri"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58D65A09"/>
    <w:multiLevelType w:val="hybridMultilevel"/>
    <w:tmpl w:val="84BCAFF6"/>
    <w:lvl w:ilvl="0" w:tplc="F988841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9B5702"/>
    <w:multiLevelType w:val="multilevel"/>
    <w:tmpl w:val="5194292E"/>
    <w:lvl w:ilvl="0">
      <w:start w:val="4"/>
      <w:numFmt w:val="decimal"/>
      <w:lvlText w:val="%1."/>
      <w:lvlJc w:val="left"/>
      <w:pPr>
        <w:ind w:left="540" w:hanging="540"/>
      </w:pPr>
      <w:rPr>
        <w:rFonts w:hint="default"/>
        <w:sz w:val="24"/>
      </w:rPr>
    </w:lvl>
    <w:lvl w:ilvl="1">
      <w:start w:val="3"/>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0" w15:restartNumberingAfterBreak="0">
    <w:nsid w:val="5AEF3C6C"/>
    <w:multiLevelType w:val="hybridMultilevel"/>
    <w:tmpl w:val="283A7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4A2D56"/>
    <w:multiLevelType w:val="hybridMultilevel"/>
    <w:tmpl w:val="14C04D0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2" w15:restartNumberingAfterBreak="0">
    <w:nsid w:val="5E426546"/>
    <w:multiLevelType w:val="multilevel"/>
    <w:tmpl w:val="110C5C1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5FDC49A6"/>
    <w:multiLevelType w:val="multilevel"/>
    <w:tmpl w:val="38CC492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7251A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B3063C"/>
    <w:multiLevelType w:val="hybridMultilevel"/>
    <w:tmpl w:val="C6E61E6A"/>
    <w:lvl w:ilvl="0" w:tplc="04260017">
      <w:start w:val="1"/>
      <w:numFmt w:val="lowerLetter"/>
      <w:lvlText w:val="%1)"/>
      <w:lvlJc w:val="left"/>
      <w:pPr>
        <w:tabs>
          <w:tab w:val="num" w:pos="2880"/>
        </w:tabs>
        <w:ind w:left="2880" w:hanging="360"/>
      </w:pPr>
      <w:rPr>
        <w:rFonts w:hint="default"/>
      </w:rPr>
    </w:lvl>
    <w:lvl w:ilvl="1" w:tplc="F10271AE" w:tentative="1">
      <w:start w:val="1"/>
      <w:numFmt w:val="bullet"/>
      <w:lvlText w:val="•"/>
      <w:lvlJc w:val="left"/>
      <w:pPr>
        <w:tabs>
          <w:tab w:val="num" w:pos="3600"/>
        </w:tabs>
        <w:ind w:left="3600" w:hanging="360"/>
      </w:pPr>
      <w:rPr>
        <w:rFonts w:ascii="Arial" w:hAnsi="Arial" w:hint="default"/>
      </w:rPr>
    </w:lvl>
    <w:lvl w:ilvl="2" w:tplc="BAE679E2" w:tentative="1">
      <w:start w:val="1"/>
      <w:numFmt w:val="bullet"/>
      <w:lvlText w:val="•"/>
      <w:lvlJc w:val="left"/>
      <w:pPr>
        <w:tabs>
          <w:tab w:val="num" w:pos="4320"/>
        </w:tabs>
        <w:ind w:left="4320" w:hanging="360"/>
      </w:pPr>
      <w:rPr>
        <w:rFonts w:ascii="Arial" w:hAnsi="Arial" w:hint="default"/>
      </w:rPr>
    </w:lvl>
    <w:lvl w:ilvl="3" w:tplc="5E9CE118" w:tentative="1">
      <w:start w:val="1"/>
      <w:numFmt w:val="bullet"/>
      <w:lvlText w:val="•"/>
      <w:lvlJc w:val="left"/>
      <w:pPr>
        <w:tabs>
          <w:tab w:val="num" w:pos="5040"/>
        </w:tabs>
        <w:ind w:left="5040" w:hanging="360"/>
      </w:pPr>
      <w:rPr>
        <w:rFonts w:ascii="Arial" w:hAnsi="Arial" w:hint="default"/>
      </w:rPr>
    </w:lvl>
    <w:lvl w:ilvl="4" w:tplc="D5D84F5A" w:tentative="1">
      <w:start w:val="1"/>
      <w:numFmt w:val="bullet"/>
      <w:lvlText w:val="•"/>
      <w:lvlJc w:val="left"/>
      <w:pPr>
        <w:tabs>
          <w:tab w:val="num" w:pos="5760"/>
        </w:tabs>
        <w:ind w:left="5760" w:hanging="360"/>
      </w:pPr>
      <w:rPr>
        <w:rFonts w:ascii="Arial" w:hAnsi="Arial" w:hint="default"/>
      </w:rPr>
    </w:lvl>
    <w:lvl w:ilvl="5" w:tplc="C896B8B0" w:tentative="1">
      <w:start w:val="1"/>
      <w:numFmt w:val="bullet"/>
      <w:lvlText w:val="•"/>
      <w:lvlJc w:val="left"/>
      <w:pPr>
        <w:tabs>
          <w:tab w:val="num" w:pos="6480"/>
        </w:tabs>
        <w:ind w:left="6480" w:hanging="360"/>
      </w:pPr>
      <w:rPr>
        <w:rFonts w:ascii="Arial" w:hAnsi="Arial" w:hint="default"/>
      </w:rPr>
    </w:lvl>
    <w:lvl w:ilvl="6" w:tplc="A6D6CCE6" w:tentative="1">
      <w:start w:val="1"/>
      <w:numFmt w:val="bullet"/>
      <w:lvlText w:val="•"/>
      <w:lvlJc w:val="left"/>
      <w:pPr>
        <w:tabs>
          <w:tab w:val="num" w:pos="7200"/>
        </w:tabs>
        <w:ind w:left="7200" w:hanging="360"/>
      </w:pPr>
      <w:rPr>
        <w:rFonts w:ascii="Arial" w:hAnsi="Arial" w:hint="default"/>
      </w:rPr>
    </w:lvl>
    <w:lvl w:ilvl="7" w:tplc="47585CE8" w:tentative="1">
      <w:start w:val="1"/>
      <w:numFmt w:val="bullet"/>
      <w:lvlText w:val="•"/>
      <w:lvlJc w:val="left"/>
      <w:pPr>
        <w:tabs>
          <w:tab w:val="num" w:pos="7920"/>
        </w:tabs>
        <w:ind w:left="7920" w:hanging="360"/>
      </w:pPr>
      <w:rPr>
        <w:rFonts w:ascii="Arial" w:hAnsi="Arial" w:hint="default"/>
      </w:rPr>
    </w:lvl>
    <w:lvl w:ilvl="8" w:tplc="A4D4F0CC" w:tentative="1">
      <w:start w:val="1"/>
      <w:numFmt w:val="bullet"/>
      <w:lvlText w:val="•"/>
      <w:lvlJc w:val="left"/>
      <w:pPr>
        <w:tabs>
          <w:tab w:val="num" w:pos="8640"/>
        </w:tabs>
        <w:ind w:left="8640" w:hanging="360"/>
      </w:pPr>
      <w:rPr>
        <w:rFonts w:ascii="Arial" w:hAnsi="Arial" w:hint="default"/>
      </w:rPr>
    </w:lvl>
  </w:abstractNum>
  <w:abstractNum w:abstractNumId="36" w15:restartNumberingAfterBreak="0">
    <w:nsid w:val="66F2284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8D210F0"/>
    <w:multiLevelType w:val="hybridMultilevel"/>
    <w:tmpl w:val="F0884368"/>
    <w:lvl w:ilvl="0" w:tplc="04260017">
      <w:start w:val="1"/>
      <w:numFmt w:val="lowerLetter"/>
      <w:lvlText w:val="%1)"/>
      <w:lvlJc w:val="left"/>
      <w:pPr>
        <w:ind w:left="1288" w:hanging="360"/>
      </w:pPr>
      <w:rPr>
        <w:rFonts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38" w15:restartNumberingAfterBreak="0">
    <w:nsid w:val="6BAD1A41"/>
    <w:multiLevelType w:val="multilevel"/>
    <w:tmpl w:val="1136C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D0410F3"/>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DB17CAC"/>
    <w:multiLevelType w:val="multilevel"/>
    <w:tmpl w:val="C4AC7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8E09AB"/>
    <w:multiLevelType w:val="multilevel"/>
    <w:tmpl w:val="3B6CED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3060EC3"/>
    <w:multiLevelType w:val="multilevel"/>
    <w:tmpl w:val="01EC177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30D15F2"/>
    <w:multiLevelType w:val="hybridMultilevel"/>
    <w:tmpl w:val="F3828D9A"/>
    <w:lvl w:ilvl="0" w:tplc="AF46C38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B1655F7"/>
    <w:multiLevelType w:val="multilevel"/>
    <w:tmpl w:val="4DAC4F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F262DDA"/>
    <w:multiLevelType w:val="multilevel"/>
    <w:tmpl w:val="537E8E00"/>
    <w:lvl w:ilvl="0">
      <w:start w:val="1"/>
      <w:numFmt w:val="decimal"/>
      <w:lvlText w:val="%1."/>
      <w:lvlJc w:val="left"/>
      <w:pPr>
        <w:ind w:left="2771" w:hanging="360"/>
      </w:pPr>
      <w:rPr>
        <w:rFonts w:hint="default"/>
        <w:b/>
      </w:rPr>
    </w:lvl>
    <w:lvl w:ilvl="1">
      <w:start w:val="1"/>
      <w:numFmt w:val="decimal"/>
      <w:isLgl/>
      <w:lvlText w:val="%1.%2."/>
      <w:lvlJc w:val="left"/>
      <w:pPr>
        <w:ind w:left="1069" w:hanging="360"/>
      </w:pPr>
      <w:rPr>
        <w:rFonts w:hint="default"/>
        <w:b/>
        <w:color w:val="auto"/>
      </w:rPr>
    </w:lvl>
    <w:lvl w:ilvl="2">
      <w:start w:val="1"/>
      <w:numFmt w:val="decimal"/>
      <w:isLgl/>
      <w:lvlText w:val="%1.%2.%3."/>
      <w:lvlJc w:val="left"/>
      <w:pPr>
        <w:ind w:left="1288" w:hanging="720"/>
      </w:pPr>
      <w:rPr>
        <w:rFonts w:hint="default"/>
        <w:b w:val="0"/>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5"/>
  </w:num>
  <w:num w:numId="2">
    <w:abstractNumId w:val="5"/>
  </w:num>
  <w:num w:numId="3">
    <w:abstractNumId w:val="24"/>
  </w:num>
  <w:num w:numId="4">
    <w:abstractNumId w:val="9"/>
  </w:num>
  <w:num w:numId="5">
    <w:abstractNumId w:val="3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9"/>
  </w:num>
  <w:num w:numId="9">
    <w:abstractNumId w:val="42"/>
  </w:num>
  <w:num w:numId="10">
    <w:abstractNumId w:val="27"/>
  </w:num>
  <w:num w:numId="11">
    <w:abstractNumId w:val="26"/>
  </w:num>
  <w:num w:numId="12">
    <w:abstractNumId w:val="41"/>
  </w:num>
  <w:num w:numId="13">
    <w:abstractNumId w:val="7"/>
  </w:num>
  <w:num w:numId="14">
    <w:abstractNumId w:val="39"/>
  </w:num>
  <w:num w:numId="15">
    <w:abstractNumId w:val="36"/>
  </w:num>
  <w:num w:numId="16">
    <w:abstractNumId w:val="34"/>
  </w:num>
  <w:num w:numId="17">
    <w:abstractNumId w:val="21"/>
  </w:num>
  <w:num w:numId="18">
    <w:abstractNumId w:val="17"/>
  </w:num>
  <w:num w:numId="19">
    <w:abstractNumId w:val="40"/>
  </w:num>
  <w:num w:numId="20">
    <w:abstractNumId w:val="18"/>
  </w:num>
  <w:num w:numId="21">
    <w:abstractNumId w:val="16"/>
  </w:num>
  <w:num w:numId="22">
    <w:abstractNumId w:val="6"/>
  </w:num>
  <w:num w:numId="23">
    <w:abstractNumId w:val="20"/>
  </w:num>
  <w:num w:numId="24">
    <w:abstractNumId w:val="38"/>
  </w:num>
  <w:num w:numId="25">
    <w:abstractNumId w:val="10"/>
  </w:num>
  <w:num w:numId="26">
    <w:abstractNumId w:val="1"/>
  </w:num>
  <w:num w:numId="27">
    <w:abstractNumId w:val="32"/>
  </w:num>
  <w:num w:numId="28">
    <w:abstractNumId w:val="44"/>
  </w:num>
  <w:num w:numId="29">
    <w:abstractNumId w:val="14"/>
  </w:num>
  <w:num w:numId="30">
    <w:abstractNumId w:val="23"/>
  </w:num>
  <w:num w:numId="31">
    <w:abstractNumId w:val="3"/>
  </w:num>
  <w:num w:numId="32">
    <w:abstractNumId w:val="12"/>
  </w:num>
  <w:num w:numId="33">
    <w:abstractNumId w:val="2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45"/>
  </w:num>
  <w:num w:numId="36">
    <w:abstractNumId w:val="11"/>
  </w:num>
  <w:num w:numId="37">
    <w:abstractNumId w:val="15"/>
  </w:num>
  <w:num w:numId="38">
    <w:abstractNumId w:val="2"/>
  </w:num>
  <w:num w:numId="39">
    <w:abstractNumId w:val="37"/>
  </w:num>
  <w:num w:numId="40">
    <w:abstractNumId w:val="35"/>
  </w:num>
  <w:num w:numId="41">
    <w:abstractNumId w:val="4"/>
  </w:num>
  <w:num w:numId="42">
    <w:abstractNumId w:val="33"/>
  </w:num>
  <w:num w:numId="43">
    <w:abstractNumId w:val="0"/>
  </w:num>
  <w:num w:numId="44">
    <w:abstractNumId w:val="31"/>
  </w:num>
  <w:num w:numId="45">
    <w:abstractNumId w:val="28"/>
  </w:num>
  <w:num w:numId="46">
    <w:abstractNumId w:val="13"/>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EB"/>
    <w:rsid w:val="000001A8"/>
    <w:rsid w:val="00001F80"/>
    <w:rsid w:val="00005F8C"/>
    <w:rsid w:val="00006C0F"/>
    <w:rsid w:val="0001671D"/>
    <w:rsid w:val="00032470"/>
    <w:rsid w:val="00046204"/>
    <w:rsid w:val="00054A37"/>
    <w:rsid w:val="000616F8"/>
    <w:rsid w:val="00080DE6"/>
    <w:rsid w:val="00083758"/>
    <w:rsid w:val="00083915"/>
    <w:rsid w:val="00083C8F"/>
    <w:rsid w:val="000B2D49"/>
    <w:rsid w:val="000B48B0"/>
    <w:rsid w:val="000C005D"/>
    <w:rsid w:val="000D0321"/>
    <w:rsid w:val="000D2B9E"/>
    <w:rsid w:val="000D64FF"/>
    <w:rsid w:val="000E49D9"/>
    <w:rsid w:val="000E7B1F"/>
    <w:rsid w:val="001032EC"/>
    <w:rsid w:val="00107651"/>
    <w:rsid w:val="001208D1"/>
    <w:rsid w:val="00122BA3"/>
    <w:rsid w:val="00123031"/>
    <w:rsid w:val="00124135"/>
    <w:rsid w:val="001303AC"/>
    <w:rsid w:val="00131BB3"/>
    <w:rsid w:val="00135ABA"/>
    <w:rsid w:val="00137E2F"/>
    <w:rsid w:val="001414BB"/>
    <w:rsid w:val="00151FBB"/>
    <w:rsid w:val="00157537"/>
    <w:rsid w:val="00161731"/>
    <w:rsid w:val="00174538"/>
    <w:rsid w:val="00194427"/>
    <w:rsid w:val="001A3224"/>
    <w:rsid w:val="001A78B6"/>
    <w:rsid w:val="001B1F4A"/>
    <w:rsid w:val="001B2337"/>
    <w:rsid w:val="001B6501"/>
    <w:rsid w:val="001D1223"/>
    <w:rsid w:val="001D4A69"/>
    <w:rsid w:val="001E0D3C"/>
    <w:rsid w:val="001E0FB9"/>
    <w:rsid w:val="001E18FB"/>
    <w:rsid w:val="001F7408"/>
    <w:rsid w:val="0020226B"/>
    <w:rsid w:val="002127C6"/>
    <w:rsid w:val="00214852"/>
    <w:rsid w:val="0022066B"/>
    <w:rsid w:val="00223BE3"/>
    <w:rsid w:val="00226BB0"/>
    <w:rsid w:val="002322CC"/>
    <w:rsid w:val="00235F7A"/>
    <w:rsid w:val="00256DAD"/>
    <w:rsid w:val="0026056C"/>
    <w:rsid w:val="002614AA"/>
    <w:rsid w:val="00266618"/>
    <w:rsid w:val="00286B52"/>
    <w:rsid w:val="002A1745"/>
    <w:rsid w:val="002A32C2"/>
    <w:rsid w:val="002B222B"/>
    <w:rsid w:val="002B5418"/>
    <w:rsid w:val="002C0ED5"/>
    <w:rsid w:val="002C4B67"/>
    <w:rsid w:val="002D0BBF"/>
    <w:rsid w:val="002D45CA"/>
    <w:rsid w:val="002D65BF"/>
    <w:rsid w:val="002D7197"/>
    <w:rsid w:val="002D76A0"/>
    <w:rsid w:val="002E198F"/>
    <w:rsid w:val="002E59BE"/>
    <w:rsid w:val="002E798C"/>
    <w:rsid w:val="002F1942"/>
    <w:rsid w:val="003117E9"/>
    <w:rsid w:val="0031757F"/>
    <w:rsid w:val="00321E94"/>
    <w:rsid w:val="003267BD"/>
    <w:rsid w:val="003431EC"/>
    <w:rsid w:val="00343782"/>
    <w:rsid w:val="00347A74"/>
    <w:rsid w:val="00353FC4"/>
    <w:rsid w:val="00364C13"/>
    <w:rsid w:val="00367CE2"/>
    <w:rsid w:val="00372230"/>
    <w:rsid w:val="00380A03"/>
    <w:rsid w:val="003909CE"/>
    <w:rsid w:val="003C356E"/>
    <w:rsid w:val="003C4D2B"/>
    <w:rsid w:val="003C782F"/>
    <w:rsid w:val="003E1CB1"/>
    <w:rsid w:val="003E6C60"/>
    <w:rsid w:val="00402DB3"/>
    <w:rsid w:val="00407EDE"/>
    <w:rsid w:val="00415271"/>
    <w:rsid w:val="00415852"/>
    <w:rsid w:val="00416CE7"/>
    <w:rsid w:val="00416DD1"/>
    <w:rsid w:val="004301C0"/>
    <w:rsid w:val="00430DDD"/>
    <w:rsid w:val="004328D8"/>
    <w:rsid w:val="00433163"/>
    <w:rsid w:val="004563D4"/>
    <w:rsid w:val="00457D72"/>
    <w:rsid w:val="00460E6F"/>
    <w:rsid w:val="00463335"/>
    <w:rsid w:val="00464315"/>
    <w:rsid w:val="00470694"/>
    <w:rsid w:val="00480935"/>
    <w:rsid w:val="004814CF"/>
    <w:rsid w:val="00494CF0"/>
    <w:rsid w:val="004A21AE"/>
    <w:rsid w:val="004A77FD"/>
    <w:rsid w:val="004B09EF"/>
    <w:rsid w:val="004B0A93"/>
    <w:rsid w:val="004B490C"/>
    <w:rsid w:val="004B6276"/>
    <w:rsid w:val="004B6783"/>
    <w:rsid w:val="004C57AC"/>
    <w:rsid w:val="004C5EB8"/>
    <w:rsid w:val="004C743A"/>
    <w:rsid w:val="004E1A54"/>
    <w:rsid w:val="004E4059"/>
    <w:rsid w:val="004E72EC"/>
    <w:rsid w:val="004E75D3"/>
    <w:rsid w:val="0050420A"/>
    <w:rsid w:val="00506DBB"/>
    <w:rsid w:val="005070C3"/>
    <w:rsid w:val="00507E34"/>
    <w:rsid w:val="005174E3"/>
    <w:rsid w:val="00520A33"/>
    <w:rsid w:val="00524306"/>
    <w:rsid w:val="0053083C"/>
    <w:rsid w:val="005366E7"/>
    <w:rsid w:val="005406D8"/>
    <w:rsid w:val="0054077C"/>
    <w:rsid w:val="00543D61"/>
    <w:rsid w:val="00552F81"/>
    <w:rsid w:val="00554D43"/>
    <w:rsid w:val="00557FC1"/>
    <w:rsid w:val="005604B7"/>
    <w:rsid w:val="00562D9C"/>
    <w:rsid w:val="00574294"/>
    <w:rsid w:val="00574B34"/>
    <w:rsid w:val="00580494"/>
    <w:rsid w:val="00584E54"/>
    <w:rsid w:val="00584EEE"/>
    <w:rsid w:val="00585A7A"/>
    <w:rsid w:val="005877EF"/>
    <w:rsid w:val="005A13FA"/>
    <w:rsid w:val="005A638A"/>
    <w:rsid w:val="005B283B"/>
    <w:rsid w:val="005C58CE"/>
    <w:rsid w:val="005D6081"/>
    <w:rsid w:val="005D717D"/>
    <w:rsid w:val="005E430F"/>
    <w:rsid w:val="005E6655"/>
    <w:rsid w:val="005F2021"/>
    <w:rsid w:val="005F2AA7"/>
    <w:rsid w:val="0060783E"/>
    <w:rsid w:val="00615806"/>
    <w:rsid w:val="00620881"/>
    <w:rsid w:val="00632172"/>
    <w:rsid w:val="006416E0"/>
    <w:rsid w:val="00644E28"/>
    <w:rsid w:val="00650E7E"/>
    <w:rsid w:val="00655AE2"/>
    <w:rsid w:val="006635AF"/>
    <w:rsid w:val="006702DD"/>
    <w:rsid w:val="00671E59"/>
    <w:rsid w:val="00673C56"/>
    <w:rsid w:val="0067780E"/>
    <w:rsid w:val="006878D0"/>
    <w:rsid w:val="00693727"/>
    <w:rsid w:val="006A6466"/>
    <w:rsid w:val="006A78AF"/>
    <w:rsid w:val="006B5765"/>
    <w:rsid w:val="006C109E"/>
    <w:rsid w:val="006C3841"/>
    <w:rsid w:val="006D01A4"/>
    <w:rsid w:val="006D1D9C"/>
    <w:rsid w:val="006D4D6F"/>
    <w:rsid w:val="006D4EA9"/>
    <w:rsid w:val="006D7D64"/>
    <w:rsid w:val="006F1281"/>
    <w:rsid w:val="00710C37"/>
    <w:rsid w:val="00711778"/>
    <w:rsid w:val="00712D4A"/>
    <w:rsid w:val="00715F11"/>
    <w:rsid w:val="007238E6"/>
    <w:rsid w:val="00734BD5"/>
    <w:rsid w:val="00734D5F"/>
    <w:rsid w:val="00736068"/>
    <w:rsid w:val="00740073"/>
    <w:rsid w:val="0074029D"/>
    <w:rsid w:val="007440E9"/>
    <w:rsid w:val="0074513A"/>
    <w:rsid w:val="00745D33"/>
    <w:rsid w:val="00746E27"/>
    <w:rsid w:val="007474BC"/>
    <w:rsid w:val="00756278"/>
    <w:rsid w:val="00760D1B"/>
    <w:rsid w:val="007630C1"/>
    <w:rsid w:val="00765AA1"/>
    <w:rsid w:val="00772CA0"/>
    <w:rsid w:val="00772EC2"/>
    <w:rsid w:val="00785B57"/>
    <w:rsid w:val="0079252D"/>
    <w:rsid w:val="00797D22"/>
    <w:rsid w:val="007A0A70"/>
    <w:rsid w:val="007A28E4"/>
    <w:rsid w:val="007A377F"/>
    <w:rsid w:val="007B194E"/>
    <w:rsid w:val="007C211F"/>
    <w:rsid w:val="007C360D"/>
    <w:rsid w:val="007C6728"/>
    <w:rsid w:val="007D4DEA"/>
    <w:rsid w:val="007E00D9"/>
    <w:rsid w:val="007F09D8"/>
    <w:rsid w:val="007F2588"/>
    <w:rsid w:val="007F32E6"/>
    <w:rsid w:val="007F5567"/>
    <w:rsid w:val="008010D2"/>
    <w:rsid w:val="00803F05"/>
    <w:rsid w:val="008044CD"/>
    <w:rsid w:val="00805D04"/>
    <w:rsid w:val="008072D6"/>
    <w:rsid w:val="008100F4"/>
    <w:rsid w:val="00835272"/>
    <w:rsid w:val="008432C2"/>
    <w:rsid w:val="00845A97"/>
    <w:rsid w:val="00845B5D"/>
    <w:rsid w:val="00846120"/>
    <w:rsid w:val="008559D8"/>
    <w:rsid w:val="00861C01"/>
    <w:rsid w:val="00866293"/>
    <w:rsid w:val="0086788D"/>
    <w:rsid w:val="008720A4"/>
    <w:rsid w:val="00873174"/>
    <w:rsid w:val="008749AB"/>
    <w:rsid w:val="00876DCE"/>
    <w:rsid w:val="0088118A"/>
    <w:rsid w:val="008871C8"/>
    <w:rsid w:val="008945DD"/>
    <w:rsid w:val="008A495D"/>
    <w:rsid w:val="008A7FAB"/>
    <w:rsid w:val="008B09C4"/>
    <w:rsid w:val="008B1249"/>
    <w:rsid w:val="008B139C"/>
    <w:rsid w:val="008B1448"/>
    <w:rsid w:val="008C073B"/>
    <w:rsid w:val="008C1E39"/>
    <w:rsid w:val="008C46C9"/>
    <w:rsid w:val="008D260B"/>
    <w:rsid w:val="008D311F"/>
    <w:rsid w:val="008D374B"/>
    <w:rsid w:val="008E0A63"/>
    <w:rsid w:val="008E0C80"/>
    <w:rsid w:val="008E1914"/>
    <w:rsid w:val="008E2DFC"/>
    <w:rsid w:val="008E5661"/>
    <w:rsid w:val="008E65E8"/>
    <w:rsid w:val="009024CA"/>
    <w:rsid w:val="00907FF4"/>
    <w:rsid w:val="0091105B"/>
    <w:rsid w:val="009128DD"/>
    <w:rsid w:val="009149CC"/>
    <w:rsid w:val="00915FEB"/>
    <w:rsid w:val="00922099"/>
    <w:rsid w:val="009334A2"/>
    <w:rsid w:val="0093380F"/>
    <w:rsid w:val="0093392F"/>
    <w:rsid w:val="00937B8C"/>
    <w:rsid w:val="00940AEE"/>
    <w:rsid w:val="00944E8D"/>
    <w:rsid w:val="0094503B"/>
    <w:rsid w:val="00945F1F"/>
    <w:rsid w:val="00947919"/>
    <w:rsid w:val="00957DFC"/>
    <w:rsid w:val="009602FF"/>
    <w:rsid w:val="00971650"/>
    <w:rsid w:val="00975FE2"/>
    <w:rsid w:val="009925E7"/>
    <w:rsid w:val="009A3673"/>
    <w:rsid w:val="009A727C"/>
    <w:rsid w:val="009B6936"/>
    <w:rsid w:val="009C1738"/>
    <w:rsid w:val="009D1195"/>
    <w:rsid w:val="009D1E28"/>
    <w:rsid w:val="009D2A8E"/>
    <w:rsid w:val="009D7DDC"/>
    <w:rsid w:val="009F34D5"/>
    <w:rsid w:val="009F5C80"/>
    <w:rsid w:val="00A0012B"/>
    <w:rsid w:val="00A015FF"/>
    <w:rsid w:val="00A02034"/>
    <w:rsid w:val="00A15017"/>
    <w:rsid w:val="00A30BA5"/>
    <w:rsid w:val="00A36096"/>
    <w:rsid w:val="00A371D9"/>
    <w:rsid w:val="00A41233"/>
    <w:rsid w:val="00A45771"/>
    <w:rsid w:val="00A500E2"/>
    <w:rsid w:val="00A54260"/>
    <w:rsid w:val="00A6274F"/>
    <w:rsid w:val="00A67869"/>
    <w:rsid w:val="00A82ADF"/>
    <w:rsid w:val="00A83D53"/>
    <w:rsid w:val="00A87BDB"/>
    <w:rsid w:val="00A92B5A"/>
    <w:rsid w:val="00A92E26"/>
    <w:rsid w:val="00A94753"/>
    <w:rsid w:val="00A96ED3"/>
    <w:rsid w:val="00AA05C3"/>
    <w:rsid w:val="00AA0AE8"/>
    <w:rsid w:val="00AA2A26"/>
    <w:rsid w:val="00AA7265"/>
    <w:rsid w:val="00AC319D"/>
    <w:rsid w:val="00AC54BC"/>
    <w:rsid w:val="00AC7C82"/>
    <w:rsid w:val="00AD2D66"/>
    <w:rsid w:val="00AD432C"/>
    <w:rsid w:val="00AD71B7"/>
    <w:rsid w:val="00AE135F"/>
    <w:rsid w:val="00AE1821"/>
    <w:rsid w:val="00AE7845"/>
    <w:rsid w:val="00AF0C98"/>
    <w:rsid w:val="00AF6EF2"/>
    <w:rsid w:val="00B1170B"/>
    <w:rsid w:val="00B15438"/>
    <w:rsid w:val="00B238A5"/>
    <w:rsid w:val="00B34EA1"/>
    <w:rsid w:val="00B3544B"/>
    <w:rsid w:val="00B37454"/>
    <w:rsid w:val="00B47646"/>
    <w:rsid w:val="00B50980"/>
    <w:rsid w:val="00B5516C"/>
    <w:rsid w:val="00B63CFC"/>
    <w:rsid w:val="00B650D9"/>
    <w:rsid w:val="00B67BC4"/>
    <w:rsid w:val="00B73B28"/>
    <w:rsid w:val="00B8057E"/>
    <w:rsid w:val="00B80F08"/>
    <w:rsid w:val="00B8100A"/>
    <w:rsid w:val="00B962C3"/>
    <w:rsid w:val="00B97F61"/>
    <w:rsid w:val="00BB03B3"/>
    <w:rsid w:val="00BB1B65"/>
    <w:rsid w:val="00BB37C6"/>
    <w:rsid w:val="00BC3410"/>
    <w:rsid w:val="00BC6AB1"/>
    <w:rsid w:val="00BC7332"/>
    <w:rsid w:val="00BC76E1"/>
    <w:rsid w:val="00BD1EB3"/>
    <w:rsid w:val="00BD3AE9"/>
    <w:rsid w:val="00BD6588"/>
    <w:rsid w:val="00BE13A7"/>
    <w:rsid w:val="00BE3DDA"/>
    <w:rsid w:val="00BF023A"/>
    <w:rsid w:val="00BF5A89"/>
    <w:rsid w:val="00C018DB"/>
    <w:rsid w:val="00C13FE8"/>
    <w:rsid w:val="00C17B25"/>
    <w:rsid w:val="00C2042C"/>
    <w:rsid w:val="00C23E45"/>
    <w:rsid w:val="00C2755C"/>
    <w:rsid w:val="00C27FC3"/>
    <w:rsid w:val="00C343CB"/>
    <w:rsid w:val="00C34461"/>
    <w:rsid w:val="00C344D9"/>
    <w:rsid w:val="00C410B4"/>
    <w:rsid w:val="00C4515A"/>
    <w:rsid w:val="00C66F5F"/>
    <w:rsid w:val="00C67031"/>
    <w:rsid w:val="00C77FC3"/>
    <w:rsid w:val="00C8214A"/>
    <w:rsid w:val="00C87EC4"/>
    <w:rsid w:val="00C925EE"/>
    <w:rsid w:val="00C9791D"/>
    <w:rsid w:val="00CA3C87"/>
    <w:rsid w:val="00CA4CE7"/>
    <w:rsid w:val="00CB18FE"/>
    <w:rsid w:val="00CB1F7F"/>
    <w:rsid w:val="00CB7CBB"/>
    <w:rsid w:val="00CC193D"/>
    <w:rsid w:val="00CC320D"/>
    <w:rsid w:val="00CC491E"/>
    <w:rsid w:val="00CD08C0"/>
    <w:rsid w:val="00CD216B"/>
    <w:rsid w:val="00CD2921"/>
    <w:rsid w:val="00CD2A0E"/>
    <w:rsid w:val="00CD3778"/>
    <w:rsid w:val="00CD412E"/>
    <w:rsid w:val="00CE2862"/>
    <w:rsid w:val="00CE6510"/>
    <w:rsid w:val="00CF2017"/>
    <w:rsid w:val="00CF3971"/>
    <w:rsid w:val="00D07CCB"/>
    <w:rsid w:val="00D1199D"/>
    <w:rsid w:val="00D13CAD"/>
    <w:rsid w:val="00D31581"/>
    <w:rsid w:val="00D369E2"/>
    <w:rsid w:val="00D40265"/>
    <w:rsid w:val="00D454AD"/>
    <w:rsid w:val="00D509AF"/>
    <w:rsid w:val="00D51FED"/>
    <w:rsid w:val="00D52623"/>
    <w:rsid w:val="00D52EDC"/>
    <w:rsid w:val="00D6441B"/>
    <w:rsid w:val="00D747DB"/>
    <w:rsid w:val="00D74F6D"/>
    <w:rsid w:val="00D7720E"/>
    <w:rsid w:val="00D8665C"/>
    <w:rsid w:val="00D96B8A"/>
    <w:rsid w:val="00D973F2"/>
    <w:rsid w:val="00DA1211"/>
    <w:rsid w:val="00DA1CCB"/>
    <w:rsid w:val="00DA2F16"/>
    <w:rsid w:val="00DB31B0"/>
    <w:rsid w:val="00DB3CB5"/>
    <w:rsid w:val="00DB5BA0"/>
    <w:rsid w:val="00DC1166"/>
    <w:rsid w:val="00DC490D"/>
    <w:rsid w:val="00DC7F05"/>
    <w:rsid w:val="00DD3984"/>
    <w:rsid w:val="00DD3E59"/>
    <w:rsid w:val="00DF78EF"/>
    <w:rsid w:val="00E00D8D"/>
    <w:rsid w:val="00E018C0"/>
    <w:rsid w:val="00E14D7C"/>
    <w:rsid w:val="00E15A21"/>
    <w:rsid w:val="00E17964"/>
    <w:rsid w:val="00E206D1"/>
    <w:rsid w:val="00E24E1D"/>
    <w:rsid w:val="00E32E53"/>
    <w:rsid w:val="00E32FB4"/>
    <w:rsid w:val="00E35A7E"/>
    <w:rsid w:val="00E376FD"/>
    <w:rsid w:val="00E45EB2"/>
    <w:rsid w:val="00E47B87"/>
    <w:rsid w:val="00E52A00"/>
    <w:rsid w:val="00E55A22"/>
    <w:rsid w:val="00E578F8"/>
    <w:rsid w:val="00E6272D"/>
    <w:rsid w:val="00E63C3A"/>
    <w:rsid w:val="00E67778"/>
    <w:rsid w:val="00E7018A"/>
    <w:rsid w:val="00E73929"/>
    <w:rsid w:val="00E75790"/>
    <w:rsid w:val="00E83486"/>
    <w:rsid w:val="00E84D33"/>
    <w:rsid w:val="00E85F4D"/>
    <w:rsid w:val="00E91E80"/>
    <w:rsid w:val="00E93279"/>
    <w:rsid w:val="00E96588"/>
    <w:rsid w:val="00EA062F"/>
    <w:rsid w:val="00EA493A"/>
    <w:rsid w:val="00EA5AAF"/>
    <w:rsid w:val="00EB1542"/>
    <w:rsid w:val="00EB18A9"/>
    <w:rsid w:val="00EB606D"/>
    <w:rsid w:val="00EB6D8F"/>
    <w:rsid w:val="00EB6F6C"/>
    <w:rsid w:val="00EB73D6"/>
    <w:rsid w:val="00EB77CF"/>
    <w:rsid w:val="00EC0F66"/>
    <w:rsid w:val="00EC21F7"/>
    <w:rsid w:val="00EE5E12"/>
    <w:rsid w:val="00EF7C4E"/>
    <w:rsid w:val="00F00046"/>
    <w:rsid w:val="00F0582F"/>
    <w:rsid w:val="00F152D3"/>
    <w:rsid w:val="00F221A3"/>
    <w:rsid w:val="00F2569C"/>
    <w:rsid w:val="00F30ED9"/>
    <w:rsid w:val="00F328B9"/>
    <w:rsid w:val="00F406A6"/>
    <w:rsid w:val="00F41508"/>
    <w:rsid w:val="00F45B15"/>
    <w:rsid w:val="00F46CF1"/>
    <w:rsid w:val="00F5606F"/>
    <w:rsid w:val="00F578F1"/>
    <w:rsid w:val="00F61214"/>
    <w:rsid w:val="00F636FC"/>
    <w:rsid w:val="00F663E1"/>
    <w:rsid w:val="00F70A8C"/>
    <w:rsid w:val="00F73875"/>
    <w:rsid w:val="00F772E0"/>
    <w:rsid w:val="00F83174"/>
    <w:rsid w:val="00FA1B3B"/>
    <w:rsid w:val="00FA2B37"/>
    <w:rsid w:val="00FA4B97"/>
    <w:rsid w:val="00FB3381"/>
    <w:rsid w:val="00FB4A0E"/>
    <w:rsid w:val="00FB6D32"/>
    <w:rsid w:val="00FB6FBF"/>
    <w:rsid w:val="00FC3A01"/>
    <w:rsid w:val="00FC7124"/>
    <w:rsid w:val="00FD57DD"/>
    <w:rsid w:val="00FE3E04"/>
    <w:rsid w:val="00FF30ED"/>
    <w:rsid w:val="00FF6008"/>
    <w:rsid w:val="00FF66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57C65"/>
  <w15:docId w15:val="{178FDFAA-DA63-47D0-BAD5-E53FE281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3">
    <w:name w:val="heading 3"/>
    <w:basedOn w:val="Parasts"/>
    <w:next w:val="Parasts"/>
    <w:link w:val="Virsraksts3Rakstz"/>
    <w:uiPriority w:val="9"/>
    <w:qFormat/>
    <w:rsid w:val="00F636FC"/>
    <w:pPr>
      <w:keepNext/>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B650D9"/>
    <w:rPr>
      <w:color w:val="0563C1" w:themeColor="hyperlink"/>
      <w:u w:val="single"/>
    </w:rPr>
  </w:style>
  <w:style w:type="character" w:customStyle="1" w:styleId="Neatrisintapieminana1">
    <w:name w:val="Neatrisināta pieminēšana1"/>
    <w:basedOn w:val="Noklusjumarindkopasfonts"/>
    <w:uiPriority w:val="99"/>
    <w:semiHidden/>
    <w:unhideWhenUsed/>
    <w:rsid w:val="00B650D9"/>
    <w:rPr>
      <w:color w:val="605E5C"/>
      <w:shd w:val="clear" w:color="auto" w:fill="E1DFDD"/>
    </w:rPr>
  </w:style>
  <w:style w:type="paragraph" w:styleId="Sarakstarindkopa">
    <w:name w:val="List Paragraph"/>
    <w:aliases w:val="Strip,2,H&amp;P List Paragraph"/>
    <w:basedOn w:val="Parasts"/>
    <w:link w:val="SarakstarindkopaRakstz"/>
    <w:uiPriority w:val="34"/>
    <w:qFormat/>
    <w:rsid w:val="00161731"/>
    <w:pPr>
      <w:ind w:left="720"/>
      <w:contextualSpacing/>
    </w:pPr>
  </w:style>
  <w:style w:type="paragraph" w:styleId="Vresteksts">
    <w:name w:val="footnote text"/>
    <w:aliases w:val="Fußnote,single space,ft Rakstz. Rakstz.,ft Rakstz.,ft,-E Fußnotentext,Fußnotentext Ursprung,Vēres teksts Char Char Char Char Char,Char Char Char Char Char Char Char Char Char Char Char Char,Vēres teksts Char Char Char,footnote tex, Rakstz."/>
    <w:basedOn w:val="Parasts"/>
    <w:link w:val="VrestekstsRakstz"/>
    <w:uiPriority w:val="99"/>
    <w:unhideWhenUsed/>
    <w:qFormat/>
    <w:rsid w:val="00C925EE"/>
    <w:pPr>
      <w:spacing w:after="0" w:line="240" w:lineRule="auto"/>
    </w:pPr>
    <w:rPr>
      <w:rFonts w:ascii="Calibri" w:eastAsia="Calibri" w:hAnsi="Calibri" w:cs="Times New Roman"/>
      <w:sz w:val="20"/>
      <w:szCs w:val="20"/>
    </w:rPr>
  </w:style>
  <w:style w:type="character" w:customStyle="1" w:styleId="VrestekstsRakstz">
    <w:name w:val="Vēres teksts Rakstz."/>
    <w:aliases w:val="Fußnote Rakstz.,single space Rakstz.,ft Rakstz. Rakstz. Rakstz.,ft Rakstz. Rakstz.1,ft Rakstz.1,-E Fußnotentext Rakstz.,Fußnotentext Ursprung Rakstz.,Vēres teksts Char Char Char Char Char Rakstz.,Vēres teksts Char Char Char Rakstz."/>
    <w:basedOn w:val="Noklusjumarindkopasfonts"/>
    <w:link w:val="Vresteksts"/>
    <w:uiPriority w:val="99"/>
    <w:rsid w:val="00C925EE"/>
    <w:rPr>
      <w:rFonts w:ascii="Calibri" w:eastAsia="Calibri" w:hAnsi="Calibri" w:cs="Times New Roman"/>
      <w:sz w:val="20"/>
      <w:szCs w:val="20"/>
    </w:rPr>
  </w:style>
  <w:style w:type="character" w:styleId="Vresatsau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uiPriority w:val="99"/>
    <w:unhideWhenUsed/>
    <w:rsid w:val="00C925EE"/>
    <w:rPr>
      <w:vertAlign w:val="superscript"/>
    </w:rPr>
  </w:style>
  <w:style w:type="character" w:styleId="Izteiksmgs">
    <w:name w:val="Strong"/>
    <w:uiPriority w:val="99"/>
    <w:qFormat/>
    <w:rsid w:val="008C46C9"/>
    <w:rPr>
      <w:b/>
      <w:bCs/>
    </w:rPr>
  </w:style>
  <w:style w:type="paragraph" w:customStyle="1" w:styleId="CharCharCharChar">
    <w:name w:val="Char Char Char Char"/>
    <w:aliases w:val="Char2"/>
    <w:basedOn w:val="Parasts"/>
    <w:next w:val="Parasts"/>
    <w:link w:val="Vresatsauce"/>
    <w:uiPriority w:val="99"/>
    <w:rsid w:val="008C46C9"/>
    <w:pPr>
      <w:keepNext/>
      <w:keepLines/>
      <w:spacing w:before="120" w:line="240" w:lineRule="exact"/>
      <w:jc w:val="both"/>
      <w:outlineLvl w:val="0"/>
    </w:pPr>
    <w:rPr>
      <w:vertAlign w:val="superscript"/>
    </w:rPr>
  </w:style>
  <w:style w:type="character" w:customStyle="1" w:styleId="SarakstarindkopaRakstz">
    <w:name w:val="Saraksta rindkopa Rakstz."/>
    <w:aliases w:val="Strip Rakstz.,2 Rakstz.,H&amp;P List Paragraph Rakstz."/>
    <w:link w:val="Sarakstarindkopa"/>
    <w:uiPriority w:val="34"/>
    <w:locked/>
    <w:rsid w:val="004814CF"/>
  </w:style>
  <w:style w:type="paragraph" w:styleId="Balonteksts">
    <w:name w:val="Balloon Text"/>
    <w:basedOn w:val="Parasts"/>
    <w:link w:val="BalontekstsRakstz"/>
    <w:uiPriority w:val="99"/>
    <w:semiHidden/>
    <w:unhideWhenUsed/>
    <w:rsid w:val="00E15A21"/>
    <w:pPr>
      <w:spacing w:after="0" w:line="240" w:lineRule="auto"/>
    </w:pPr>
    <w:rPr>
      <w:rFonts w:ascii="Tahoma" w:eastAsia="Calibri" w:hAnsi="Tahoma" w:cs="Times New Roman"/>
      <w:sz w:val="16"/>
      <w:szCs w:val="16"/>
    </w:rPr>
  </w:style>
  <w:style w:type="character" w:customStyle="1" w:styleId="BalontekstsRakstz">
    <w:name w:val="Balonteksts Rakstz."/>
    <w:basedOn w:val="Noklusjumarindkopasfonts"/>
    <w:link w:val="Balonteksts"/>
    <w:uiPriority w:val="99"/>
    <w:semiHidden/>
    <w:rsid w:val="00E15A21"/>
    <w:rPr>
      <w:rFonts w:ascii="Tahoma" w:eastAsia="Calibri" w:hAnsi="Tahoma" w:cs="Times New Roman"/>
      <w:sz w:val="16"/>
      <w:szCs w:val="16"/>
    </w:rPr>
  </w:style>
  <w:style w:type="character" w:customStyle="1" w:styleId="Virsraksts3Rakstz">
    <w:name w:val="Virsraksts 3 Rakstz."/>
    <w:basedOn w:val="Noklusjumarindkopasfonts"/>
    <w:link w:val="Virsraksts3"/>
    <w:uiPriority w:val="9"/>
    <w:rsid w:val="00F636FC"/>
    <w:rPr>
      <w:rFonts w:ascii="Cambria" w:eastAsia="Times New Roman" w:hAnsi="Cambria" w:cs="Times New Roman"/>
      <w:b/>
      <w:bCs/>
      <w:sz w:val="26"/>
      <w:szCs w:val="26"/>
      <w:lang w:val="en-GB"/>
    </w:rPr>
  </w:style>
  <w:style w:type="paragraph" w:customStyle="1" w:styleId="msonormalcxspmiddle">
    <w:name w:val="msonormalcxspmiddle"/>
    <w:basedOn w:val="Parasts"/>
    <w:rsid w:val="00F636F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D973F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973F2"/>
  </w:style>
  <w:style w:type="paragraph" w:styleId="Kjene">
    <w:name w:val="footer"/>
    <w:basedOn w:val="Parasts"/>
    <w:link w:val="KjeneRakstz"/>
    <w:uiPriority w:val="99"/>
    <w:unhideWhenUsed/>
    <w:rsid w:val="00D973F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973F2"/>
  </w:style>
  <w:style w:type="paragraph" w:customStyle="1" w:styleId="CharCharCharCharCharCharCharCharCharRakstzRakstz1CharCharRakstzRakstz">
    <w:name w:val="Char Char Char Char Char Char Char Char Char Rakstz. Rakstz.1 Char Char Rakstz. Rakstz."/>
    <w:basedOn w:val="Parasts"/>
    <w:next w:val="Parasts"/>
    <w:rsid w:val="00CE2862"/>
    <w:pPr>
      <w:spacing w:before="120" w:line="240" w:lineRule="exact"/>
      <w:ind w:firstLine="720"/>
      <w:jc w:val="both"/>
    </w:pPr>
    <w:rPr>
      <w:rFonts w:ascii="Verdana" w:eastAsia="Times New Roman" w:hAnsi="Verdana" w:cs="Times New Roman"/>
      <w:sz w:val="20"/>
      <w:szCs w:val="20"/>
      <w:lang w:val="en-US"/>
    </w:rPr>
  </w:style>
  <w:style w:type="character" w:styleId="Neatrisintapieminana">
    <w:name w:val="Unresolved Mention"/>
    <w:basedOn w:val="Noklusjumarindkopasfonts"/>
    <w:uiPriority w:val="99"/>
    <w:semiHidden/>
    <w:unhideWhenUsed/>
    <w:rsid w:val="00480935"/>
    <w:rPr>
      <w:color w:val="605E5C"/>
      <w:shd w:val="clear" w:color="auto" w:fill="E1DFDD"/>
    </w:rPr>
  </w:style>
  <w:style w:type="table" w:styleId="Reatabula">
    <w:name w:val="Table Grid"/>
    <w:basedOn w:val="Parastatabula"/>
    <w:uiPriority w:val="39"/>
    <w:rsid w:val="001B2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91877">
      <w:bodyDiv w:val="1"/>
      <w:marLeft w:val="0"/>
      <w:marRight w:val="0"/>
      <w:marTop w:val="0"/>
      <w:marBottom w:val="0"/>
      <w:divBdr>
        <w:top w:val="none" w:sz="0" w:space="0" w:color="auto"/>
        <w:left w:val="none" w:sz="0" w:space="0" w:color="auto"/>
        <w:bottom w:val="none" w:sz="0" w:space="0" w:color="auto"/>
        <w:right w:val="none" w:sz="0" w:space="0" w:color="auto"/>
      </w:divBdr>
    </w:div>
    <w:div w:id="510024179">
      <w:bodyDiv w:val="1"/>
      <w:marLeft w:val="0"/>
      <w:marRight w:val="0"/>
      <w:marTop w:val="0"/>
      <w:marBottom w:val="0"/>
      <w:divBdr>
        <w:top w:val="none" w:sz="0" w:space="0" w:color="auto"/>
        <w:left w:val="none" w:sz="0" w:space="0" w:color="auto"/>
        <w:bottom w:val="none" w:sz="0" w:space="0" w:color="auto"/>
        <w:right w:val="none" w:sz="0" w:space="0" w:color="auto"/>
      </w:divBdr>
    </w:div>
    <w:div w:id="587272943">
      <w:bodyDiv w:val="1"/>
      <w:marLeft w:val="0"/>
      <w:marRight w:val="0"/>
      <w:marTop w:val="0"/>
      <w:marBottom w:val="0"/>
      <w:divBdr>
        <w:top w:val="none" w:sz="0" w:space="0" w:color="auto"/>
        <w:left w:val="none" w:sz="0" w:space="0" w:color="auto"/>
        <w:bottom w:val="none" w:sz="0" w:space="0" w:color="auto"/>
        <w:right w:val="none" w:sz="0" w:space="0" w:color="auto"/>
      </w:divBdr>
    </w:div>
    <w:div w:id="1568149214">
      <w:bodyDiv w:val="1"/>
      <w:marLeft w:val="0"/>
      <w:marRight w:val="0"/>
      <w:marTop w:val="0"/>
      <w:marBottom w:val="0"/>
      <w:divBdr>
        <w:top w:val="none" w:sz="0" w:space="0" w:color="auto"/>
        <w:left w:val="none" w:sz="0" w:space="0" w:color="auto"/>
        <w:bottom w:val="none" w:sz="0" w:space="0" w:color="auto"/>
        <w:right w:val="none" w:sz="0" w:space="0" w:color="auto"/>
      </w:divBdr>
    </w:div>
    <w:div w:id="212757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e.luse@kurzemesregions.lv"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kurzemesregions.lv/projekti/turisms/natac/" TargetMode="External"/><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150F5-018F-405B-B8F9-DE4F98163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5421</Words>
  <Characters>3091</Characters>
  <Application>Microsoft Office Word</Application>
  <DocSecurity>0</DocSecurity>
  <Lines>25</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Jurists KPR</dc:creator>
  <cp:lastModifiedBy>Alise</cp:lastModifiedBy>
  <cp:revision>5</cp:revision>
  <dcterms:created xsi:type="dcterms:W3CDTF">2019-07-19T08:43:00Z</dcterms:created>
  <dcterms:modified xsi:type="dcterms:W3CDTF">2019-07-19T08:46:00Z</dcterms:modified>
</cp:coreProperties>
</file>