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5E97B" w14:textId="77777777" w:rsidR="008754D0" w:rsidRPr="006C6806" w:rsidRDefault="00E97864">
      <w:pPr>
        <w:spacing w:after="0" w:line="240" w:lineRule="auto"/>
        <w:jc w:val="center"/>
        <w:rPr>
          <w:rFonts w:eastAsia="Times New Roman" w:cs="Times New Roman"/>
          <w:b/>
          <w:smallCaps/>
          <w:sz w:val="32"/>
          <w:szCs w:val="32"/>
        </w:rPr>
      </w:pPr>
      <w:permStart w:id="587356890" w:edGrp="everyone"/>
      <w:permEnd w:id="587356890"/>
      <w:r w:rsidRPr="006C6806">
        <w:rPr>
          <w:rFonts w:eastAsia="Times New Roman" w:cs="Times New Roman"/>
          <w:b/>
          <w:smallCaps/>
          <w:sz w:val="32"/>
          <w:szCs w:val="32"/>
        </w:rPr>
        <w:t>Kurzemes plānošanas reģiona Administrācijas</w:t>
      </w:r>
    </w:p>
    <w:p w14:paraId="759AEEDE" w14:textId="77777777" w:rsidR="008754D0" w:rsidRPr="006C6806" w:rsidRDefault="00E97864">
      <w:pPr>
        <w:spacing w:after="0" w:line="240" w:lineRule="auto"/>
        <w:jc w:val="center"/>
        <w:rPr>
          <w:rFonts w:eastAsia="Times New Roman" w:cs="Times New Roman"/>
          <w:b/>
          <w:smallCaps/>
          <w:sz w:val="32"/>
          <w:szCs w:val="32"/>
        </w:rPr>
      </w:pPr>
      <w:r w:rsidRPr="006C6806">
        <w:rPr>
          <w:rFonts w:eastAsia="Times New Roman" w:cs="Times New Roman"/>
          <w:b/>
          <w:smallCaps/>
          <w:sz w:val="32"/>
          <w:szCs w:val="32"/>
        </w:rPr>
        <w:t>Rīcības plāns</w:t>
      </w:r>
    </w:p>
    <w:p w14:paraId="23C26B1E" w14:textId="77777777" w:rsidR="008754D0" w:rsidRDefault="008754D0">
      <w:pPr>
        <w:spacing w:after="0" w:line="240" w:lineRule="auto"/>
        <w:rPr>
          <w:rFonts w:eastAsia="Times New Roman" w:cs="Times New Roman"/>
          <w:sz w:val="24"/>
          <w:szCs w:val="24"/>
        </w:rPr>
      </w:pPr>
    </w:p>
    <w:tbl>
      <w:tblPr>
        <w:tblStyle w:val="a"/>
        <w:tblW w:w="0" w:type="auto"/>
        <w:tblBorders>
          <w:top w:val="single" w:sz="4" w:space="0" w:color="70AD47"/>
          <w:left w:val="single" w:sz="4" w:space="0" w:color="70AD47"/>
          <w:bottom w:val="single" w:sz="4" w:space="0" w:color="70AD47"/>
          <w:right w:val="single" w:sz="4" w:space="0" w:color="70AD47"/>
          <w:insideH w:val="single" w:sz="4" w:space="0" w:color="000000"/>
          <w:insideV w:val="single" w:sz="4" w:space="0" w:color="000000"/>
        </w:tblBorders>
        <w:tblLook w:val="0400" w:firstRow="0" w:lastRow="0" w:firstColumn="0" w:lastColumn="0" w:noHBand="0" w:noVBand="1"/>
      </w:tblPr>
      <w:tblGrid>
        <w:gridCol w:w="964"/>
        <w:gridCol w:w="835"/>
        <w:gridCol w:w="2063"/>
        <w:gridCol w:w="4595"/>
        <w:gridCol w:w="1483"/>
        <w:gridCol w:w="1375"/>
        <w:gridCol w:w="1261"/>
        <w:gridCol w:w="1984"/>
      </w:tblGrid>
      <w:tr w:rsidR="008754D0" w14:paraId="2C80F36F" w14:textId="77777777" w:rsidTr="00762579">
        <w:trPr>
          <w:trHeight w:val="56"/>
        </w:trPr>
        <w:tc>
          <w:tcPr>
            <w:tcW w:w="0" w:type="auto"/>
            <w:gridSpan w:val="8"/>
            <w:shd w:val="clear" w:color="auto" w:fill="FFFFFF"/>
            <w:vAlign w:val="center"/>
          </w:tcPr>
          <w:p w14:paraId="749432DD" w14:textId="0053C745" w:rsidR="008754D0" w:rsidRDefault="00E97864" w:rsidP="002C0F85">
            <w:pPr>
              <w:jc w:val="center"/>
              <w:rPr>
                <w:rFonts w:eastAsia="Times New Roman" w:cs="Times New Roman"/>
                <w:b/>
                <w:color w:val="70AD47"/>
                <w:sz w:val="28"/>
                <w:szCs w:val="28"/>
              </w:rPr>
            </w:pPr>
            <w:r>
              <w:rPr>
                <w:rFonts w:eastAsia="Times New Roman" w:cs="Times New Roman"/>
                <w:b/>
                <w:color w:val="70AD47"/>
                <w:sz w:val="28"/>
                <w:szCs w:val="28"/>
              </w:rPr>
              <w:t xml:space="preserve">Prioritāte Nr.1 </w:t>
            </w:r>
            <w:r w:rsidR="00822197">
              <w:rPr>
                <w:rFonts w:eastAsia="Times New Roman" w:cs="Times New Roman"/>
                <w:b/>
                <w:color w:val="70AD47"/>
                <w:sz w:val="28"/>
                <w:szCs w:val="28"/>
              </w:rPr>
              <w:t>–</w:t>
            </w:r>
            <w:r>
              <w:rPr>
                <w:rFonts w:eastAsia="Times New Roman" w:cs="Times New Roman"/>
                <w:b/>
                <w:color w:val="70AD47"/>
                <w:sz w:val="28"/>
                <w:szCs w:val="28"/>
              </w:rPr>
              <w:t xml:space="preserve"> Dinamiskas zināšanas</w:t>
            </w:r>
          </w:p>
          <w:p w14:paraId="747047BC" w14:textId="77777777" w:rsidR="008754D0" w:rsidRDefault="008754D0">
            <w:pPr>
              <w:rPr>
                <w:rFonts w:eastAsia="Times New Roman" w:cs="Times New Roman"/>
                <w:b/>
                <w:color w:val="00B050"/>
                <w:sz w:val="28"/>
                <w:szCs w:val="28"/>
                <w:u w:val="single"/>
              </w:rPr>
            </w:pPr>
          </w:p>
          <w:p w14:paraId="127CF674"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Prioritātes ietvars:</w:t>
            </w:r>
          </w:p>
          <w:p w14:paraId="5F077D0E" w14:textId="77777777" w:rsidR="008754D0" w:rsidRDefault="00E97864">
            <w:pPr>
              <w:spacing w:after="120"/>
              <w:jc w:val="both"/>
              <w:rPr>
                <w:rFonts w:eastAsia="Times New Roman" w:cs="Times New Roman"/>
                <w:sz w:val="24"/>
                <w:szCs w:val="24"/>
              </w:rPr>
            </w:pPr>
            <w:r>
              <w:rPr>
                <w:rFonts w:eastAsia="Times New Roman" w:cs="Times New Roman"/>
                <w:sz w:val="24"/>
                <w:szCs w:val="24"/>
              </w:rPr>
              <w:t>Zināšanu lomas paaugstināšana reģionā, darba spēka produktivitātes paaugstināšana, attīstot mainīgajam darba tirgum nepieciešamās kompetences.</w:t>
            </w:r>
          </w:p>
          <w:p w14:paraId="3D5575C7" w14:textId="77777777" w:rsidR="008754D0" w:rsidRDefault="00E97864">
            <w:pPr>
              <w:spacing w:after="120"/>
              <w:jc w:val="both"/>
              <w:rPr>
                <w:rFonts w:eastAsia="Times New Roman" w:cs="Times New Roman"/>
                <w:sz w:val="24"/>
                <w:szCs w:val="24"/>
              </w:rPr>
            </w:pPr>
            <w:r>
              <w:rPr>
                <w:rFonts w:eastAsia="Times New Roman" w:cs="Times New Roman"/>
                <w:sz w:val="24"/>
                <w:szCs w:val="24"/>
              </w:rPr>
              <w:t>Nodrošināt kvalitatīvu izglītību – iespēju nepārtraukti apgūt un papildināt zināšanas, pārkvalificēties, aktīvi darboties digitālajā vidē, radoši un atbildīgi reaģēt uz daudzveidīgiem izaicinājumiem.</w:t>
            </w:r>
          </w:p>
          <w:p w14:paraId="12941828" w14:textId="77777777" w:rsidR="008754D0" w:rsidRDefault="00E97864">
            <w:pPr>
              <w:spacing w:after="120"/>
              <w:jc w:val="both"/>
              <w:rPr>
                <w:rFonts w:eastAsia="Times New Roman" w:cs="Times New Roman"/>
                <w:sz w:val="24"/>
                <w:szCs w:val="24"/>
              </w:rPr>
            </w:pPr>
            <w:r>
              <w:rPr>
                <w:rFonts w:eastAsia="Times New Roman" w:cs="Times New Roman"/>
                <w:sz w:val="24"/>
                <w:szCs w:val="24"/>
              </w:rPr>
              <w:t>Virzība uz prasmju izmantošanu individuālajai, pašvaldību un reģiona izaugsmē, kompetentu cilvēkresursu piesaiste un integrācijas risinājumu īstenošana uzņēmējdarbībā.</w:t>
            </w:r>
          </w:p>
          <w:p w14:paraId="566F673C" w14:textId="7DE771D8" w:rsidR="008754D0" w:rsidRDefault="00E97864">
            <w:pPr>
              <w:spacing w:after="120"/>
              <w:jc w:val="both"/>
              <w:rPr>
                <w:rFonts w:eastAsia="Times New Roman" w:cs="Times New Roman"/>
                <w:sz w:val="24"/>
                <w:szCs w:val="24"/>
              </w:rPr>
            </w:pPr>
            <w:r>
              <w:rPr>
                <w:rFonts w:eastAsia="Times New Roman" w:cs="Times New Roman"/>
                <w:sz w:val="24"/>
                <w:szCs w:val="24"/>
              </w:rPr>
              <w:t>Ekonomiski neaktīvo iedzīvotāju grupu iesaiste</w:t>
            </w:r>
            <w:r w:rsidR="00336695">
              <w:rPr>
                <w:rFonts w:eastAsia="Times New Roman" w:cs="Times New Roman"/>
                <w:sz w:val="24"/>
                <w:szCs w:val="24"/>
              </w:rPr>
              <w:t>,</w:t>
            </w:r>
            <w:r>
              <w:rPr>
                <w:rFonts w:eastAsia="Times New Roman" w:cs="Times New Roman"/>
                <w:sz w:val="24"/>
                <w:szCs w:val="24"/>
              </w:rPr>
              <w:t xml:space="preserve"> izglītošana un iesaistīšana darba tirgū.</w:t>
            </w:r>
          </w:p>
          <w:p w14:paraId="0AD84530" w14:textId="77777777" w:rsidR="008754D0" w:rsidRDefault="008754D0">
            <w:pPr>
              <w:rPr>
                <w:rFonts w:eastAsia="Times New Roman" w:cs="Times New Roman"/>
                <w:sz w:val="24"/>
                <w:szCs w:val="24"/>
              </w:rPr>
            </w:pPr>
          </w:p>
          <w:p w14:paraId="25E2F47E"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Rīcības virzieni:</w:t>
            </w:r>
          </w:p>
          <w:p w14:paraId="0ECA4624" w14:textId="330757E4" w:rsidR="008754D0" w:rsidRDefault="00E97864">
            <w:pPr>
              <w:rPr>
                <w:rFonts w:eastAsia="Times New Roman" w:cs="Times New Roman"/>
                <w:sz w:val="24"/>
                <w:szCs w:val="24"/>
              </w:rPr>
            </w:pPr>
            <w:r>
              <w:rPr>
                <w:rFonts w:eastAsia="Times New Roman" w:cs="Times New Roman"/>
                <w:sz w:val="24"/>
                <w:szCs w:val="24"/>
              </w:rPr>
              <w:t>RV 1.1</w:t>
            </w:r>
            <w:r w:rsidR="00336695">
              <w:rPr>
                <w:rFonts w:eastAsia="Times New Roman" w:cs="Times New Roman"/>
                <w:sz w:val="24"/>
                <w:szCs w:val="24"/>
              </w:rPr>
              <w:t>.</w:t>
            </w:r>
            <w:r>
              <w:rPr>
                <w:rFonts w:eastAsia="Times New Roman" w:cs="Times New Roman"/>
                <w:sz w:val="24"/>
                <w:szCs w:val="24"/>
              </w:rPr>
              <w:t xml:space="preserve"> Nepārtrauktās izglītības inovācijas kapacitātes veicināšanai</w:t>
            </w:r>
          </w:p>
          <w:p w14:paraId="00F187AF" w14:textId="3BC39960" w:rsidR="008754D0" w:rsidRDefault="00E97864">
            <w:pPr>
              <w:rPr>
                <w:rFonts w:eastAsia="Times New Roman" w:cs="Times New Roman"/>
                <w:sz w:val="24"/>
                <w:szCs w:val="24"/>
              </w:rPr>
            </w:pPr>
            <w:r>
              <w:rPr>
                <w:rFonts w:eastAsia="Times New Roman" w:cs="Times New Roman"/>
                <w:sz w:val="24"/>
                <w:szCs w:val="24"/>
              </w:rPr>
              <w:t>RV 1.2</w:t>
            </w:r>
            <w:r w:rsidR="00336695">
              <w:rPr>
                <w:rFonts w:eastAsia="Times New Roman" w:cs="Times New Roman"/>
                <w:sz w:val="24"/>
                <w:szCs w:val="24"/>
              </w:rPr>
              <w:t>.</w:t>
            </w:r>
            <w:r>
              <w:rPr>
                <w:rFonts w:eastAsia="Times New Roman" w:cs="Times New Roman"/>
                <w:sz w:val="24"/>
                <w:szCs w:val="24"/>
              </w:rPr>
              <w:t xml:space="preserve"> Darbam un dzīvei sabiedrībā nepieciešamās vispārējās un digitālās prasmes</w:t>
            </w:r>
          </w:p>
          <w:p w14:paraId="4CEEE551" w14:textId="77777777" w:rsidR="008754D0" w:rsidRDefault="00E97864">
            <w:pPr>
              <w:rPr>
                <w:rFonts w:eastAsia="Times New Roman" w:cs="Times New Roman"/>
                <w:sz w:val="28"/>
                <w:szCs w:val="28"/>
              </w:rPr>
            </w:pPr>
            <w:r>
              <w:rPr>
                <w:rFonts w:eastAsia="Times New Roman" w:cs="Times New Roman"/>
                <w:sz w:val="24"/>
                <w:szCs w:val="24"/>
              </w:rPr>
              <w:t>RV</w:t>
            </w:r>
            <w:r>
              <w:rPr>
                <w:rFonts w:eastAsia="Times New Roman" w:cs="Times New Roman"/>
                <w:sz w:val="28"/>
                <w:szCs w:val="28"/>
              </w:rPr>
              <w:t xml:space="preserve"> </w:t>
            </w:r>
            <w:r>
              <w:rPr>
                <w:rFonts w:eastAsia="Times New Roman" w:cs="Times New Roman"/>
                <w:sz w:val="24"/>
                <w:szCs w:val="24"/>
                <w:highlight w:val="white"/>
              </w:rPr>
              <w:t>1.3. Kvalitatīvas un uz cilvēku vērstas mūžizglītības pieejamība</w:t>
            </w:r>
            <w:r>
              <w:rPr>
                <w:rFonts w:eastAsia="Times New Roman" w:cs="Times New Roman"/>
                <w:sz w:val="28"/>
                <w:szCs w:val="28"/>
              </w:rPr>
              <w:t xml:space="preserve"> </w:t>
            </w:r>
          </w:p>
          <w:p w14:paraId="03E03CBB" w14:textId="59DFBFA8" w:rsidR="008754D0" w:rsidRDefault="00E97864">
            <w:pPr>
              <w:rPr>
                <w:rFonts w:eastAsia="Times New Roman" w:cs="Times New Roman"/>
                <w:sz w:val="24"/>
                <w:szCs w:val="24"/>
              </w:rPr>
            </w:pPr>
            <w:r>
              <w:rPr>
                <w:rFonts w:eastAsia="Times New Roman" w:cs="Times New Roman"/>
                <w:sz w:val="24"/>
                <w:szCs w:val="24"/>
              </w:rPr>
              <w:t>RV 1.4</w:t>
            </w:r>
            <w:r w:rsidR="00336695">
              <w:rPr>
                <w:rFonts w:eastAsia="Times New Roman" w:cs="Times New Roman"/>
                <w:sz w:val="24"/>
                <w:szCs w:val="24"/>
              </w:rPr>
              <w:t>.</w:t>
            </w:r>
            <w:r>
              <w:rPr>
                <w:rFonts w:eastAsia="Times New Roman" w:cs="Times New Roman"/>
                <w:sz w:val="24"/>
                <w:szCs w:val="24"/>
              </w:rPr>
              <w:t xml:space="preserve"> </w:t>
            </w:r>
            <w:proofErr w:type="spellStart"/>
            <w:r>
              <w:rPr>
                <w:rFonts w:eastAsia="Times New Roman" w:cs="Times New Roman"/>
                <w:sz w:val="24"/>
                <w:szCs w:val="24"/>
              </w:rPr>
              <w:t>Cilvēkkapitāla</w:t>
            </w:r>
            <w:proofErr w:type="spellEnd"/>
            <w:r>
              <w:rPr>
                <w:rFonts w:eastAsia="Times New Roman" w:cs="Times New Roman"/>
                <w:sz w:val="24"/>
                <w:szCs w:val="24"/>
              </w:rPr>
              <w:t xml:space="preserve"> attīstība un cilvēkresursu racionāla izmantošana</w:t>
            </w:r>
          </w:p>
          <w:p w14:paraId="4C868AE1" w14:textId="77777777" w:rsidR="008754D0" w:rsidRDefault="008754D0">
            <w:pPr>
              <w:rPr>
                <w:rFonts w:eastAsia="Times New Roman" w:cs="Times New Roman"/>
                <w:sz w:val="24"/>
                <w:szCs w:val="24"/>
              </w:rPr>
            </w:pPr>
          </w:p>
          <w:p w14:paraId="608AB560" w14:textId="77777777" w:rsidR="008754D0" w:rsidRDefault="008754D0">
            <w:pPr>
              <w:rPr>
                <w:rFonts w:eastAsia="Times New Roman" w:cs="Times New Roman"/>
                <w:sz w:val="24"/>
                <w:szCs w:val="24"/>
              </w:rPr>
            </w:pPr>
          </w:p>
          <w:p w14:paraId="445D0355" w14:textId="77777777" w:rsidR="008754D0" w:rsidRDefault="008754D0">
            <w:pPr>
              <w:rPr>
                <w:rFonts w:eastAsia="Times New Roman" w:cs="Times New Roman"/>
                <w:sz w:val="24"/>
                <w:szCs w:val="24"/>
              </w:rPr>
            </w:pPr>
          </w:p>
          <w:p w14:paraId="3F55BD74" w14:textId="77777777" w:rsidR="008754D0" w:rsidRDefault="008754D0">
            <w:pPr>
              <w:rPr>
                <w:rFonts w:eastAsia="Times New Roman" w:cs="Times New Roman"/>
                <w:sz w:val="24"/>
                <w:szCs w:val="24"/>
              </w:rPr>
            </w:pPr>
          </w:p>
          <w:p w14:paraId="5751E25B" w14:textId="77777777" w:rsidR="008754D0" w:rsidRDefault="008754D0">
            <w:pPr>
              <w:rPr>
                <w:rFonts w:eastAsia="Times New Roman" w:cs="Times New Roman"/>
                <w:sz w:val="24"/>
                <w:szCs w:val="24"/>
              </w:rPr>
            </w:pPr>
          </w:p>
          <w:p w14:paraId="7B65A761" w14:textId="77777777" w:rsidR="008754D0" w:rsidRDefault="008754D0">
            <w:pPr>
              <w:rPr>
                <w:rFonts w:eastAsia="Times New Roman" w:cs="Times New Roman"/>
                <w:sz w:val="24"/>
                <w:szCs w:val="24"/>
              </w:rPr>
            </w:pPr>
          </w:p>
          <w:p w14:paraId="05D32AC7" w14:textId="77777777" w:rsidR="008754D0" w:rsidRDefault="008754D0">
            <w:pPr>
              <w:rPr>
                <w:rFonts w:eastAsia="Times New Roman" w:cs="Times New Roman"/>
                <w:sz w:val="24"/>
                <w:szCs w:val="24"/>
              </w:rPr>
            </w:pPr>
          </w:p>
          <w:p w14:paraId="111CD58F" w14:textId="77777777" w:rsidR="008754D0" w:rsidRDefault="008754D0">
            <w:pPr>
              <w:rPr>
                <w:rFonts w:eastAsia="Times New Roman" w:cs="Times New Roman"/>
                <w:sz w:val="24"/>
                <w:szCs w:val="24"/>
              </w:rPr>
            </w:pPr>
          </w:p>
          <w:p w14:paraId="4314B498" w14:textId="77777777" w:rsidR="00B0004E" w:rsidRDefault="00B0004E">
            <w:pPr>
              <w:rPr>
                <w:rFonts w:eastAsia="Times New Roman" w:cs="Times New Roman"/>
                <w:sz w:val="24"/>
                <w:szCs w:val="24"/>
              </w:rPr>
            </w:pPr>
          </w:p>
          <w:p w14:paraId="0C611013" w14:textId="77777777" w:rsidR="00B0004E" w:rsidRDefault="00B0004E">
            <w:pPr>
              <w:rPr>
                <w:rFonts w:eastAsia="Times New Roman" w:cs="Times New Roman"/>
                <w:sz w:val="24"/>
                <w:szCs w:val="24"/>
              </w:rPr>
            </w:pPr>
          </w:p>
          <w:p w14:paraId="130855A5" w14:textId="77777777" w:rsidR="007E186D" w:rsidRDefault="007E186D">
            <w:pPr>
              <w:rPr>
                <w:rFonts w:eastAsia="Times New Roman" w:cs="Times New Roman"/>
                <w:sz w:val="24"/>
                <w:szCs w:val="24"/>
              </w:rPr>
            </w:pPr>
          </w:p>
          <w:p w14:paraId="25FC2557" w14:textId="77777777" w:rsidR="004B48DB" w:rsidRDefault="004B48DB">
            <w:pPr>
              <w:rPr>
                <w:rFonts w:eastAsia="Times New Roman" w:cs="Times New Roman"/>
                <w:sz w:val="24"/>
                <w:szCs w:val="24"/>
              </w:rPr>
            </w:pPr>
          </w:p>
          <w:p w14:paraId="1A398A72" w14:textId="77777777" w:rsidR="008754D0" w:rsidRDefault="008754D0">
            <w:pPr>
              <w:jc w:val="center"/>
              <w:rPr>
                <w:rFonts w:eastAsia="Times New Roman" w:cs="Times New Roman"/>
                <w:b/>
                <w:szCs w:val="20"/>
              </w:rPr>
            </w:pPr>
          </w:p>
        </w:tc>
      </w:tr>
      <w:tr w:rsidR="008754D0" w14:paraId="73357433" w14:textId="77777777" w:rsidTr="00762579">
        <w:trPr>
          <w:trHeight w:val="56"/>
        </w:trPr>
        <w:tc>
          <w:tcPr>
            <w:tcW w:w="0" w:type="auto"/>
            <w:shd w:val="clear" w:color="auto" w:fill="A8D08D"/>
            <w:vAlign w:val="center"/>
          </w:tcPr>
          <w:p w14:paraId="6A07AFC1" w14:textId="77777777" w:rsidR="008754D0" w:rsidRDefault="00E97864">
            <w:pPr>
              <w:jc w:val="center"/>
              <w:rPr>
                <w:rFonts w:eastAsia="Times New Roman" w:cs="Times New Roman"/>
                <w:b/>
                <w:szCs w:val="20"/>
              </w:rPr>
            </w:pPr>
            <w:r>
              <w:rPr>
                <w:rFonts w:eastAsia="Times New Roman" w:cs="Times New Roman"/>
                <w:b/>
                <w:szCs w:val="20"/>
              </w:rPr>
              <w:lastRenderedPageBreak/>
              <w:t xml:space="preserve">Rīcības virziena </w:t>
            </w:r>
            <w:proofErr w:type="spellStart"/>
            <w:r>
              <w:rPr>
                <w:rFonts w:eastAsia="Times New Roman" w:cs="Times New Roman"/>
                <w:b/>
                <w:szCs w:val="20"/>
              </w:rPr>
              <w:t>apzīm</w:t>
            </w:r>
            <w:proofErr w:type="spellEnd"/>
            <w:r>
              <w:rPr>
                <w:rFonts w:eastAsia="Times New Roman" w:cs="Times New Roman"/>
                <w:b/>
                <w:szCs w:val="20"/>
              </w:rPr>
              <w:t>.</w:t>
            </w:r>
          </w:p>
        </w:tc>
        <w:tc>
          <w:tcPr>
            <w:tcW w:w="0" w:type="auto"/>
            <w:shd w:val="clear" w:color="auto" w:fill="A8D08D"/>
            <w:vAlign w:val="center"/>
          </w:tcPr>
          <w:p w14:paraId="43EE756D" w14:textId="77777777" w:rsidR="008754D0" w:rsidRDefault="00E97864">
            <w:pPr>
              <w:jc w:val="center"/>
              <w:rPr>
                <w:rFonts w:eastAsia="Times New Roman" w:cs="Times New Roman"/>
                <w:b/>
                <w:szCs w:val="20"/>
              </w:rPr>
            </w:pPr>
            <w:proofErr w:type="spellStart"/>
            <w:r>
              <w:rPr>
                <w:rFonts w:eastAsia="Times New Roman" w:cs="Times New Roman"/>
                <w:b/>
                <w:szCs w:val="20"/>
              </w:rPr>
              <w:t>Nr.p.k</w:t>
            </w:r>
            <w:proofErr w:type="spellEnd"/>
            <w:r>
              <w:rPr>
                <w:rFonts w:eastAsia="Times New Roman" w:cs="Times New Roman"/>
                <w:b/>
                <w:szCs w:val="20"/>
              </w:rPr>
              <w:t>.</w:t>
            </w:r>
          </w:p>
        </w:tc>
        <w:tc>
          <w:tcPr>
            <w:tcW w:w="0" w:type="auto"/>
            <w:shd w:val="clear" w:color="auto" w:fill="A8D08D"/>
            <w:vAlign w:val="center"/>
          </w:tcPr>
          <w:p w14:paraId="2E1BA92C" w14:textId="77777777" w:rsidR="008754D0" w:rsidRDefault="00E97864">
            <w:pPr>
              <w:jc w:val="center"/>
              <w:rPr>
                <w:rFonts w:eastAsia="Times New Roman" w:cs="Times New Roman"/>
                <w:b/>
                <w:szCs w:val="20"/>
              </w:rPr>
            </w:pPr>
            <w:r>
              <w:rPr>
                <w:rFonts w:eastAsia="Times New Roman" w:cs="Times New Roman"/>
                <w:b/>
                <w:szCs w:val="20"/>
              </w:rPr>
              <w:t>Projekts</w:t>
            </w:r>
          </w:p>
        </w:tc>
        <w:tc>
          <w:tcPr>
            <w:tcW w:w="0" w:type="auto"/>
            <w:shd w:val="clear" w:color="auto" w:fill="A8D08D"/>
            <w:vAlign w:val="center"/>
          </w:tcPr>
          <w:p w14:paraId="7635B6E7" w14:textId="77777777" w:rsidR="008754D0" w:rsidRDefault="00E97864">
            <w:pPr>
              <w:jc w:val="center"/>
              <w:rPr>
                <w:rFonts w:eastAsia="Times New Roman" w:cs="Times New Roman"/>
                <w:b/>
                <w:szCs w:val="20"/>
              </w:rPr>
            </w:pPr>
            <w:r>
              <w:rPr>
                <w:rFonts w:eastAsia="Times New Roman" w:cs="Times New Roman"/>
                <w:b/>
                <w:szCs w:val="20"/>
              </w:rPr>
              <w:t>Projekta īss apraksts/pamatojums</w:t>
            </w:r>
          </w:p>
        </w:tc>
        <w:tc>
          <w:tcPr>
            <w:tcW w:w="0" w:type="auto"/>
            <w:shd w:val="clear" w:color="auto" w:fill="A8D08D"/>
            <w:vAlign w:val="center"/>
          </w:tcPr>
          <w:p w14:paraId="05B6A56C" w14:textId="77777777" w:rsidR="008754D0" w:rsidRDefault="00E97864">
            <w:pPr>
              <w:jc w:val="center"/>
              <w:rPr>
                <w:rFonts w:eastAsia="Times New Roman" w:cs="Times New Roman"/>
                <w:b/>
                <w:szCs w:val="20"/>
              </w:rPr>
            </w:pPr>
            <w:r>
              <w:rPr>
                <w:rFonts w:eastAsia="Times New Roman" w:cs="Times New Roman"/>
                <w:b/>
                <w:szCs w:val="20"/>
              </w:rPr>
              <w:t>Nepieciešamo investīciju apjoms (EUR)</w:t>
            </w:r>
          </w:p>
        </w:tc>
        <w:tc>
          <w:tcPr>
            <w:tcW w:w="0" w:type="auto"/>
            <w:shd w:val="clear" w:color="auto" w:fill="A8D08D"/>
            <w:vAlign w:val="center"/>
          </w:tcPr>
          <w:p w14:paraId="4AF4CA1E" w14:textId="77777777" w:rsidR="008754D0" w:rsidRDefault="00E97864">
            <w:pPr>
              <w:jc w:val="center"/>
              <w:rPr>
                <w:rFonts w:eastAsia="Times New Roman" w:cs="Times New Roman"/>
                <w:b/>
                <w:szCs w:val="20"/>
              </w:rPr>
            </w:pPr>
            <w:r>
              <w:rPr>
                <w:rFonts w:eastAsia="Times New Roman" w:cs="Times New Roman"/>
                <w:b/>
                <w:szCs w:val="20"/>
              </w:rPr>
              <w:t>Iespējamais projekta īstenošanas uzsākšanas gads</w:t>
            </w:r>
          </w:p>
        </w:tc>
        <w:tc>
          <w:tcPr>
            <w:tcW w:w="0" w:type="auto"/>
            <w:shd w:val="clear" w:color="auto" w:fill="A8D08D"/>
            <w:vAlign w:val="center"/>
          </w:tcPr>
          <w:p w14:paraId="2BFACF58" w14:textId="77777777" w:rsidR="008754D0" w:rsidRDefault="00E97864">
            <w:pPr>
              <w:jc w:val="center"/>
              <w:rPr>
                <w:rFonts w:eastAsia="Times New Roman" w:cs="Times New Roman"/>
                <w:b/>
                <w:szCs w:val="20"/>
              </w:rPr>
            </w:pPr>
            <w:r>
              <w:rPr>
                <w:rFonts w:eastAsia="Times New Roman" w:cs="Times New Roman"/>
                <w:b/>
                <w:szCs w:val="20"/>
              </w:rPr>
              <w:t>Projekta īstenošanas laiks, gadi</w:t>
            </w:r>
          </w:p>
        </w:tc>
        <w:tc>
          <w:tcPr>
            <w:tcW w:w="0" w:type="auto"/>
            <w:shd w:val="clear" w:color="auto" w:fill="A8D08D"/>
            <w:vAlign w:val="center"/>
          </w:tcPr>
          <w:p w14:paraId="4FF132C4" w14:textId="77777777" w:rsidR="008754D0" w:rsidRDefault="00E97864">
            <w:pPr>
              <w:jc w:val="center"/>
              <w:rPr>
                <w:rFonts w:eastAsia="Times New Roman" w:cs="Times New Roman"/>
                <w:b/>
                <w:szCs w:val="20"/>
              </w:rPr>
            </w:pPr>
            <w:r>
              <w:rPr>
                <w:rFonts w:eastAsia="Times New Roman" w:cs="Times New Roman"/>
                <w:b/>
                <w:szCs w:val="20"/>
              </w:rPr>
              <w:t>Sadarbības projektā iesaistītie partneri (ja ir)</w:t>
            </w:r>
          </w:p>
        </w:tc>
      </w:tr>
      <w:tr w:rsidR="008754D0" w14:paraId="7610288B" w14:textId="77777777" w:rsidTr="00762579">
        <w:trPr>
          <w:trHeight w:val="567"/>
        </w:trPr>
        <w:tc>
          <w:tcPr>
            <w:tcW w:w="0" w:type="auto"/>
            <w:gridSpan w:val="8"/>
            <w:shd w:val="clear" w:color="auto" w:fill="E2EFD9"/>
            <w:vAlign w:val="center"/>
          </w:tcPr>
          <w:p w14:paraId="64B7B10D" w14:textId="77777777" w:rsidR="008754D0" w:rsidRDefault="00E97864">
            <w:pPr>
              <w:jc w:val="center"/>
              <w:rPr>
                <w:rFonts w:eastAsia="Times New Roman" w:cs="Times New Roman"/>
                <w:b/>
                <w:szCs w:val="20"/>
              </w:rPr>
            </w:pPr>
            <w:r>
              <w:rPr>
                <w:rFonts w:eastAsia="Times New Roman" w:cs="Times New Roman"/>
                <w:b/>
                <w:szCs w:val="20"/>
              </w:rPr>
              <w:t>RV 1.1. Nepārtrauktās izglītības sistēma inovācijas kapacitātes veicināšanai</w:t>
            </w:r>
          </w:p>
        </w:tc>
      </w:tr>
      <w:tr w:rsidR="008754D0" w14:paraId="1B0E70C7" w14:textId="77777777" w:rsidTr="00032357">
        <w:trPr>
          <w:trHeight w:val="56"/>
        </w:trPr>
        <w:tc>
          <w:tcPr>
            <w:tcW w:w="0" w:type="auto"/>
            <w:shd w:val="clear" w:color="auto" w:fill="E2EFD9"/>
          </w:tcPr>
          <w:p w14:paraId="64F0611E" w14:textId="770005FA" w:rsidR="008754D0" w:rsidRDefault="00E97864">
            <w:pPr>
              <w:jc w:val="center"/>
              <w:rPr>
                <w:rFonts w:eastAsia="Times New Roman" w:cs="Times New Roman"/>
                <w:szCs w:val="20"/>
              </w:rPr>
            </w:pPr>
            <w:r>
              <w:rPr>
                <w:rFonts w:eastAsia="Times New Roman" w:cs="Times New Roman"/>
                <w:szCs w:val="20"/>
              </w:rPr>
              <w:t>RV 1.1</w:t>
            </w:r>
            <w:r w:rsidR="00C17ACA">
              <w:rPr>
                <w:rFonts w:eastAsia="Times New Roman" w:cs="Times New Roman"/>
                <w:szCs w:val="20"/>
              </w:rPr>
              <w:t>.</w:t>
            </w:r>
          </w:p>
        </w:tc>
        <w:tc>
          <w:tcPr>
            <w:tcW w:w="0" w:type="auto"/>
          </w:tcPr>
          <w:p w14:paraId="74CAA937" w14:textId="7433819B" w:rsidR="008754D0" w:rsidRDefault="00E97864">
            <w:pPr>
              <w:jc w:val="center"/>
              <w:rPr>
                <w:rFonts w:eastAsia="Times New Roman" w:cs="Times New Roman"/>
                <w:szCs w:val="20"/>
              </w:rPr>
            </w:pPr>
            <w:r>
              <w:rPr>
                <w:rFonts w:eastAsia="Times New Roman" w:cs="Times New Roman"/>
                <w:szCs w:val="20"/>
              </w:rPr>
              <w:t>KPR 1.1.1</w:t>
            </w:r>
            <w:r w:rsidR="00C17ACA">
              <w:rPr>
                <w:rFonts w:eastAsia="Times New Roman" w:cs="Times New Roman"/>
                <w:szCs w:val="20"/>
              </w:rPr>
              <w:t>.</w:t>
            </w:r>
          </w:p>
        </w:tc>
        <w:tc>
          <w:tcPr>
            <w:tcW w:w="0" w:type="auto"/>
          </w:tcPr>
          <w:p w14:paraId="1DCAA3B6" w14:textId="77777777" w:rsidR="008754D0" w:rsidRDefault="00E97864" w:rsidP="00032357">
            <w:pPr>
              <w:rPr>
                <w:rFonts w:eastAsia="Times New Roman" w:cs="Times New Roman"/>
                <w:szCs w:val="20"/>
              </w:rPr>
            </w:pPr>
            <w:r>
              <w:rPr>
                <w:rFonts w:eastAsia="Times New Roman" w:cs="Times New Roman"/>
                <w:szCs w:val="20"/>
              </w:rPr>
              <w:t>Nozaru prasmju apvienības</w:t>
            </w:r>
          </w:p>
        </w:tc>
        <w:tc>
          <w:tcPr>
            <w:tcW w:w="0" w:type="auto"/>
          </w:tcPr>
          <w:p w14:paraId="274A3C03" w14:textId="77777777" w:rsidR="00CC671B" w:rsidRDefault="00E97864">
            <w:pPr>
              <w:rPr>
                <w:rFonts w:eastAsia="Times New Roman" w:cs="Times New Roman"/>
                <w:b/>
                <w:szCs w:val="20"/>
              </w:rPr>
            </w:pPr>
            <w:r>
              <w:rPr>
                <w:rFonts w:eastAsia="Times New Roman" w:cs="Times New Roman"/>
                <w:szCs w:val="20"/>
              </w:rPr>
              <w:t>Projekts paredz veidot ciešāku uzņēmumu un profesionālās izglītības iestāžu sadarbību reģiona darba tirgus vajadzību apmierināšanai.</w:t>
            </w:r>
            <w:r>
              <w:rPr>
                <w:rFonts w:eastAsia="Times New Roman" w:cs="Times New Roman"/>
                <w:szCs w:val="20"/>
              </w:rPr>
              <w:br/>
            </w:r>
          </w:p>
          <w:p w14:paraId="01F732FF" w14:textId="65ED0020" w:rsidR="008754D0" w:rsidRPr="002D23C3" w:rsidRDefault="00E97864">
            <w:pPr>
              <w:rPr>
                <w:rFonts w:eastAsia="Times New Roman" w:cs="Times New Roman"/>
                <w:b/>
                <w:szCs w:val="20"/>
              </w:rPr>
            </w:pPr>
            <w:r w:rsidRPr="002D23C3">
              <w:rPr>
                <w:rFonts w:eastAsia="Times New Roman" w:cs="Times New Roman"/>
                <w:b/>
                <w:szCs w:val="20"/>
              </w:rPr>
              <w:t>Projekta aktivitātes:</w:t>
            </w:r>
          </w:p>
          <w:p w14:paraId="036C04C2" w14:textId="0CD155A5" w:rsidR="008754D0" w:rsidRPr="005155F7" w:rsidRDefault="00E97864" w:rsidP="000F616F">
            <w:pPr>
              <w:pStyle w:val="Sarakstarindkopa"/>
              <w:numPr>
                <w:ilvl w:val="0"/>
                <w:numId w:val="59"/>
              </w:numPr>
              <w:pBdr>
                <w:top w:val="nil"/>
                <w:left w:val="nil"/>
                <w:bottom w:val="nil"/>
                <w:right w:val="nil"/>
                <w:between w:val="nil"/>
              </w:pBdr>
              <w:rPr>
                <w:rFonts w:eastAsia="Times New Roman" w:cs="Times New Roman"/>
                <w:color w:val="000000"/>
                <w:szCs w:val="20"/>
              </w:rPr>
            </w:pPr>
            <w:r w:rsidRPr="005155F7">
              <w:rPr>
                <w:rFonts w:eastAsia="Times New Roman" w:cs="Times New Roman"/>
                <w:color w:val="000000"/>
                <w:szCs w:val="20"/>
              </w:rPr>
              <w:t>Nozaru prasmju apvienību izveide. Prasmju apvienība veidojas uz profesionālās izglītības iestādes (PIKC) bāzes, kura šai nozarē reģionā ir vadošā un apvieno nozares uzņēmējus un izglītības sniedzējus.  Prasmju apvienība organizē dalībnieku  tikšanās un nodrošina informācijas apmaiņu par aktualitātēm nozarē, kā arī par nozarē strādājošajiem nepieciešamajām prasmēm un to ieguves iespējām, vienojas p</w:t>
            </w:r>
            <w:r w:rsidR="004B48DB" w:rsidRPr="005155F7">
              <w:rPr>
                <w:rFonts w:eastAsia="Times New Roman" w:cs="Times New Roman"/>
                <w:color w:val="000000"/>
                <w:szCs w:val="20"/>
              </w:rPr>
              <w:t xml:space="preserve">ar speciālistu sagatavošanu un </w:t>
            </w:r>
            <w:r w:rsidR="002D23C3" w:rsidRPr="005155F7">
              <w:rPr>
                <w:rFonts w:eastAsia="Times New Roman" w:cs="Times New Roman"/>
                <w:color w:val="000000"/>
                <w:szCs w:val="20"/>
              </w:rPr>
              <w:t>tālākizglītību</w:t>
            </w:r>
            <w:r w:rsidRPr="005155F7">
              <w:rPr>
                <w:rFonts w:eastAsia="Times New Roman" w:cs="Times New Roman"/>
                <w:color w:val="000000"/>
                <w:szCs w:val="20"/>
              </w:rPr>
              <w:t xml:space="preserve"> (i</w:t>
            </w:r>
            <w:r w:rsidR="002D23C3" w:rsidRPr="005155F7">
              <w:rPr>
                <w:rFonts w:eastAsia="Times New Roman" w:cs="Times New Roman"/>
                <w:color w:val="000000"/>
                <w:szCs w:val="20"/>
              </w:rPr>
              <w:t>zveidotas 5 prasmju apvienības).</w:t>
            </w:r>
          </w:p>
          <w:p w14:paraId="61FF28B8" w14:textId="456E6854" w:rsidR="008754D0" w:rsidRPr="005155F7" w:rsidRDefault="00E97864" w:rsidP="000F616F">
            <w:pPr>
              <w:pStyle w:val="Sarakstarindkopa"/>
              <w:numPr>
                <w:ilvl w:val="0"/>
                <w:numId w:val="59"/>
              </w:numPr>
              <w:pBdr>
                <w:top w:val="nil"/>
                <w:left w:val="nil"/>
                <w:bottom w:val="nil"/>
                <w:right w:val="nil"/>
                <w:between w:val="nil"/>
              </w:pBdr>
              <w:rPr>
                <w:rFonts w:eastAsia="Times New Roman" w:cs="Times New Roman"/>
                <w:color w:val="000000"/>
                <w:szCs w:val="20"/>
              </w:rPr>
            </w:pPr>
            <w:r w:rsidRPr="005155F7">
              <w:rPr>
                <w:rFonts w:eastAsia="Times New Roman" w:cs="Times New Roman"/>
                <w:color w:val="000000"/>
                <w:szCs w:val="20"/>
              </w:rPr>
              <w:t>Mācību pasākumi nozaru mazajiem un vidējiem uzņēmumiem. Mācību pasākumu (kursu, darba vidē balstītu mācību, meistarklašu) programmu sagatavo nozares uzņēmēji kopā ar nozares izglītības iestāžu speciālistiem, lai paaugstinātu darbiniekiem nepieciešamās prasmes. (1</w:t>
            </w:r>
            <w:r w:rsidR="002D23C3" w:rsidRPr="005155F7">
              <w:rPr>
                <w:rFonts w:eastAsia="Times New Roman" w:cs="Times New Roman"/>
                <w:color w:val="000000"/>
                <w:szCs w:val="20"/>
              </w:rPr>
              <w:t>5 mācību pasākumi).</w:t>
            </w:r>
          </w:p>
          <w:p w14:paraId="14CA0C0E" w14:textId="55D51835" w:rsidR="008754D0" w:rsidRPr="005155F7" w:rsidRDefault="00E97864" w:rsidP="000F616F">
            <w:pPr>
              <w:pStyle w:val="Sarakstarindkopa"/>
              <w:numPr>
                <w:ilvl w:val="0"/>
                <w:numId w:val="59"/>
              </w:numPr>
              <w:pBdr>
                <w:top w:val="nil"/>
                <w:left w:val="nil"/>
                <w:bottom w:val="nil"/>
                <w:right w:val="nil"/>
                <w:between w:val="nil"/>
              </w:pBdr>
              <w:rPr>
                <w:rFonts w:eastAsia="Times New Roman" w:cs="Times New Roman"/>
                <w:color w:val="000000"/>
                <w:szCs w:val="20"/>
              </w:rPr>
            </w:pPr>
            <w:r w:rsidRPr="005155F7">
              <w:rPr>
                <w:rFonts w:eastAsia="Times New Roman" w:cs="Times New Roman"/>
                <w:color w:val="000000"/>
                <w:szCs w:val="20"/>
              </w:rPr>
              <w:t xml:space="preserve">Reģiona nozaru dienas. Tie ir kompleksi pasākumi nozaru profesionāļiem, izglītības darbiniekiem, jauniešiem un pieaugušajiem. Programmā ir nozares prasmju konkursi, meistarklases, aprīkojuma un tehnoloģiju demonstrējumi, izglītības programmu </w:t>
            </w:r>
            <w:r w:rsidRPr="005155F7">
              <w:rPr>
                <w:rFonts w:eastAsia="Times New Roman" w:cs="Times New Roman"/>
                <w:color w:val="000000"/>
                <w:szCs w:val="20"/>
              </w:rPr>
              <w:lastRenderedPageBreak/>
              <w:t>prezentācijas, tikšanās ar nozares ekspertiem, semināri, konsultācijas u.c. Nozaru dienas tiek veidotas kā platforma plašai nozares iesaistīto pušu komunikācijai un nozares profesiju populariz</w:t>
            </w:r>
            <w:r w:rsidRPr="005155F7">
              <w:rPr>
                <w:rFonts w:eastAsia="Times New Roman" w:cs="Times New Roman"/>
                <w:szCs w:val="20"/>
              </w:rPr>
              <w:t>ēšanai</w:t>
            </w:r>
            <w:r w:rsidRPr="005155F7">
              <w:rPr>
                <w:rFonts w:eastAsia="Times New Roman" w:cs="Times New Roman"/>
                <w:color w:val="000000"/>
                <w:szCs w:val="20"/>
              </w:rPr>
              <w:t xml:space="preserve"> (5 nozaru dienas)</w:t>
            </w:r>
            <w:r w:rsidR="002D23C3" w:rsidRPr="005155F7">
              <w:rPr>
                <w:rFonts w:eastAsia="Times New Roman" w:cs="Times New Roman"/>
                <w:color w:val="000000"/>
                <w:szCs w:val="20"/>
              </w:rPr>
              <w:t>.</w:t>
            </w:r>
          </w:p>
        </w:tc>
        <w:tc>
          <w:tcPr>
            <w:tcW w:w="0" w:type="auto"/>
          </w:tcPr>
          <w:p w14:paraId="263D2AE3" w14:textId="77777777" w:rsidR="008754D0" w:rsidRDefault="00E97864">
            <w:pPr>
              <w:jc w:val="center"/>
              <w:rPr>
                <w:rFonts w:eastAsia="Times New Roman" w:cs="Times New Roman"/>
                <w:szCs w:val="20"/>
              </w:rPr>
            </w:pPr>
            <w:r>
              <w:rPr>
                <w:rFonts w:eastAsia="Times New Roman" w:cs="Times New Roman"/>
                <w:szCs w:val="20"/>
              </w:rPr>
              <w:lastRenderedPageBreak/>
              <w:t>100 000</w:t>
            </w:r>
          </w:p>
        </w:tc>
        <w:tc>
          <w:tcPr>
            <w:tcW w:w="0" w:type="auto"/>
          </w:tcPr>
          <w:p w14:paraId="13A309FA"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70C2888B" w14:textId="77777777" w:rsidR="008754D0" w:rsidRDefault="00E97864">
            <w:pPr>
              <w:jc w:val="center"/>
              <w:rPr>
                <w:rFonts w:eastAsia="Times New Roman" w:cs="Times New Roman"/>
                <w:szCs w:val="20"/>
              </w:rPr>
            </w:pPr>
            <w:r>
              <w:rPr>
                <w:rFonts w:eastAsia="Times New Roman" w:cs="Times New Roman"/>
                <w:szCs w:val="20"/>
              </w:rPr>
              <w:t>4 gadi</w:t>
            </w:r>
          </w:p>
        </w:tc>
        <w:tc>
          <w:tcPr>
            <w:tcW w:w="0" w:type="auto"/>
          </w:tcPr>
          <w:p w14:paraId="2AF715BB" w14:textId="77777777" w:rsidR="009A6E38" w:rsidRDefault="00E97864" w:rsidP="00032357">
            <w:pPr>
              <w:rPr>
                <w:rFonts w:eastAsia="Times New Roman" w:cs="Times New Roman"/>
                <w:szCs w:val="20"/>
              </w:rPr>
            </w:pPr>
            <w:proofErr w:type="spellStart"/>
            <w:r>
              <w:rPr>
                <w:rFonts w:eastAsia="Times New Roman" w:cs="Times New Roman"/>
                <w:szCs w:val="20"/>
              </w:rPr>
              <w:t>PIKCi</w:t>
            </w:r>
            <w:proofErr w:type="spellEnd"/>
            <w:r>
              <w:rPr>
                <w:rFonts w:eastAsia="Times New Roman" w:cs="Times New Roman"/>
                <w:szCs w:val="20"/>
              </w:rPr>
              <w:t xml:space="preserve">; </w:t>
            </w:r>
          </w:p>
          <w:p w14:paraId="5B0E4411" w14:textId="77777777" w:rsidR="009A6E38" w:rsidRDefault="00E97864" w:rsidP="00032357">
            <w:pPr>
              <w:rPr>
                <w:rFonts w:eastAsia="Times New Roman" w:cs="Times New Roman"/>
                <w:szCs w:val="20"/>
              </w:rPr>
            </w:pPr>
            <w:r>
              <w:rPr>
                <w:rFonts w:eastAsia="Times New Roman" w:cs="Times New Roman"/>
                <w:szCs w:val="20"/>
              </w:rPr>
              <w:t xml:space="preserve">Ekonomikas ministrija; </w:t>
            </w:r>
          </w:p>
          <w:p w14:paraId="71FD3CB2" w14:textId="4D5627CD" w:rsidR="008754D0" w:rsidRDefault="00E97864" w:rsidP="00032357">
            <w:pPr>
              <w:rPr>
                <w:rFonts w:eastAsia="Times New Roman" w:cs="Times New Roman"/>
                <w:szCs w:val="20"/>
              </w:rPr>
            </w:pPr>
            <w:r>
              <w:rPr>
                <w:rFonts w:eastAsia="Times New Roman" w:cs="Times New Roman"/>
                <w:szCs w:val="20"/>
              </w:rPr>
              <w:t>nozaru asociācijas</w:t>
            </w:r>
          </w:p>
        </w:tc>
      </w:tr>
      <w:tr w:rsidR="008754D0" w14:paraId="415D8CDC" w14:textId="77777777" w:rsidTr="00762579">
        <w:trPr>
          <w:trHeight w:val="567"/>
        </w:trPr>
        <w:tc>
          <w:tcPr>
            <w:tcW w:w="0" w:type="auto"/>
            <w:gridSpan w:val="8"/>
            <w:shd w:val="clear" w:color="auto" w:fill="E2EFD9"/>
            <w:vAlign w:val="center"/>
          </w:tcPr>
          <w:p w14:paraId="14093C5E" w14:textId="77777777" w:rsidR="008754D0" w:rsidRDefault="00E97864">
            <w:pPr>
              <w:jc w:val="center"/>
              <w:rPr>
                <w:rFonts w:eastAsia="Times New Roman" w:cs="Times New Roman"/>
                <w:b/>
                <w:szCs w:val="20"/>
              </w:rPr>
            </w:pPr>
            <w:r>
              <w:rPr>
                <w:rFonts w:eastAsia="Times New Roman" w:cs="Times New Roman"/>
                <w:b/>
                <w:szCs w:val="20"/>
              </w:rPr>
              <w:t>RV 1.2. Darbam un dzīvei sabiedrībā nepieciešamās vispārējās un digitālās prasmes</w:t>
            </w:r>
          </w:p>
        </w:tc>
      </w:tr>
      <w:tr w:rsidR="008754D0" w14:paraId="6FE6B645" w14:textId="77777777" w:rsidTr="00032357">
        <w:trPr>
          <w:trHeight w:val="794"/>
        </w:trPr>
        <w:tc>
          <w:tcPr>
            <w:tcW w:w="0" w:type="auto"/>
            <w:shd w:val="clear" w:color="auto" w:fill="E2EFD9"/>
          </w:tcPr>
          <w:p w14:paraId="3CF19BEE" w14:textId="5CDE555F" w:rsidR="008754D0" w:rsidRDefault="00E97864">
            <w:pPr>
              <w:jc w:val="center"/>
              <w:rPr>
                <w:rFonts w:eastAsia="Times New Roman" w:cs="Times New Roman"/>
                <w:szCs w:val="20"/>
              </w:rPr>
            </w:pPr>
            <w:r>
              <w:rPr>
                <w:rFonts w:eastAsia="Times New Roman" w:cs="Times New Roman"/>
                <w:szCs w:val="20"/>
              </w:rPr>
              <w:t>RV 1.2</w:t>
            </w:r>
            <w:r w:rsidR="00C17ACA">
              <w:rPr>
                <w:rFonts w:eastAsia="Times New Roman" w:cs="Times New Roman"/>
                <w:szCs w:val="20"/>
              </w:rPr>
              <w:t>.</w:t>
            </w:r>
          </w:p>
        </w:tc>
        <w:tc>
          <w:tcPr>
            <w:tcW w:w="0" w:type="auto"/>
          </w:tcPr>
          <w:p w14:paraId="1BF7C24B" w14:textId="587DFBD8" w:rsidR="008754D0" w:rsidRDefault="00E97864">
            <w:pPr>
              <w:jc w:val="center"/>
              <w:rPr>
                <w:rFonts w:eastAsia="Times New Roman" w:cs="Times New Roman"/>
                <w:szCs w:val="20"/>
              </w:rPr>
            </w:pPr>
            <w:r>
              <w:rPr>
                <w:rFonts w:eastAsia="Times New Roman" w:cs="Times New Roman"/>
                <w:szCs w:val="20"/>
              </w:rPr>
              <w:t>KPR 1.2.1</w:t>
            </w:r>
            <w:r w:rsidR="00C17ACA">
              <w:rPr>
                <w:rFonts w:eastAsia="Times New Roman" w:cs="Times New Roman"/>
                <w:szCs w:val="20"/>
              </w:rPr>
              <w:t>.</w:t>
            </w:r>
          </w:p>
        </w:tc>
        <w:tc>
          <w:tcPr>
            <w:tcW w:w="0" w:type="auto"/>
          </w:tcPr>
          <w:p w14:paraId="0AE58001" w14:textId="77777777" w:rsidR="008754D0" w:rsidRDefault="00E97864" w:rsidP="00B0004E">
            <w:pPr>
              <w:rPr>
                <w:rFonts w:eastAsia="Times New Roman" w:cs="Times New Roman"/>
                <w:szCs w:val="20"/>
              </w:rPr>
            </w:pPr>
            <w:r>
              <w:rPr>
                <w:rFonts w:eastAsia="Times New Roman" w:cs="Times New Roman"/>
                <w:szCs w:val="20"/>
              </w:rPr>
              <w:t>Pieaugušo izglītības atbalsta sistēmas izveide un iedzīvotāju digitālo prasmju pilnveide pašvaldībās</w:t>
            </w:r>
          </w:p>
        </w:tc>
        <w:tc>
          <w:tcPr>
            <w:tcW w:w="0" w:type="auto"/>
          </w:tcPr>
          <w:p w14:paraId="42CC00DF" w14:textId="11D12307" w:rsidR="00CC671B" w:rsidRPr="00CC671B" w:rsidRDefault="00E97864">
            <w:pPr>
              <w:rPr>
                <w:rFonts w:eastAsia="Times New Roman" w:cs="Times New Roman"/>
                <w:szCs w:val="20"/>
              </w:rPr>
            </w:pPr>
            <w:r>
              <w:rPr>
                <w:rFonts w:eastAsia="Times New Roman" w:cs="Times New Roman"/>
                <w:szCs w:val="20"/>
              </w:rPr>
              <w:t xml:space="preserve">Projekts paredz stiprināt pašvaldību kapacitāti pieaugušo izglītības organizēšanā un paaugstināt dažādo iedzīvotāju grupu (nodarbinātie, mazie un vidējie uzņēmēji, vidējā posma vadītāji, mājsaimniecībai piesaistīti ekonomiski mazaktīvi cilvēki, īpaši attālās lauku teritorijās, bezdarba riskam pakļautās personas, pensijas un </w:t>
            </w:r>
            <w:proofErr w:type="spellStart"/>
            <w:r>
              <w:rPr>
                <w:rFonts w:eastAsia="Times New Roman" w:cs="Times New Roman"/>
                <w:szCs w:val="20"/>
              </w:rPr>
              <w:t>pirmspensijas</w:t>
            </w:r>
            <w:proofErr w:type="spellEnd"/>
            <w:r>
              <w:rPr>
                <w:rFonts w:eastAsia="Times New Roman" w:cs="Times New Roman"/>
                <w:szCs w:val="20"/>
              </w:rPr>
              <w:t xml:space="preserve"> vecuma cilvēki, pieaugušie ar zemām </w:t>
            </w:r>
            <w:proofErr w:type="spellStart"/>
            <w:r>
              <w:rPr>
                <w:rFonts w:eastAsia="Times New Roman" w:cs="Times New Roman"/>
                <w:szCs w:val="20"/>
              </w:rPr>
              <w:t>pamatprasmēm</w:t>
            </w:r>
            <w:proofErr w:type="spellEnd"/>
            <w:r>
              <w:rPr>
                <w:rFonts w:eastAsia="Times New Roman" w:cs="Times New Roman"/>
                <w:szCs w:val="20"/>
              </w:rPr>
              <w:t xml:space="preserve">, imigranti un </w:t>
            </w:r>
            <w:proofErr w:type="spellStart"/>
            <w:r>
              <w:rPr>
                <w:rFonts w:eastAsia="Times New Roman" w:cs="Times New Roman"/>
                <w:szCs w:val="20"/>
              </w:rPr>
              <w:t>remigranti</w:t>
            </w:r>
            <w:proofErr w:type="spellEnd"/>
            <w:r>
              <w:rPr>
                <w:rFonts w:eastAsia="Times New Roman" w:cs="Times New Roman"/>
                <w:szCs w:val="20"/>
              </w:rPr>
              <w:t>, personas ar funkcionāliem traucējumiem, jaunās māmiņas u.c.) darbam un dzīvei nepieciešamās digitālās prasmes.</w:t>
            </w:r>
          </w:p>
          <w:p w14:paraId="216C6827" w14:textId="081A07DB" w:rsidR="008754D0" w:rsidRDefault="00E97864">
            <w:pPr>
              <w:rPr>
                <w:rFonts w:eastAsia="Times New Roman" w:cs="Times New Roman"/>
                <w:szCs w:val="20"/>
              </w:rPr>
            </w:pPr>
            <w:r w:rsidRPr="002D23C3">
              <w:rPr>
                <w:rFonts w:eastAsia="Times New Roman" w:cs="Times New Roman"/>
                <w:b/>
                <w:szCs w:val="20"/>
              </w:rPr>
              <w:t>Projekta aktivitātes:</w:t>
            </w:r>
          </w:p>
          <w:p w14:paraId="56E46613" w14:textId="15208A77" w:rsidR="008754D0" w:rsidRDefault="00E97864" w:rsidP="000F616F">
            <w:pPr>
              <w:numPr>
                <w:ilvl w:val="0"/>
                <w:numId w:val="58"/>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 xml:space="preserve">Rokasgrāmatas izstrāde pieaugušo izglītības vajadzību noteikšanai </w:t>
            </w:r>
            <w:r w:rsidR="002D23C3">
              <w:rPr>
                <w:rFonts w:eastAsia="Times New Roman" w:cs="Times New Roman"/>
                <w:color w:val="000000"/>
                <w:szCs w:val="20"/>
              </w:rPr>
              <w:t>un īstenošanai (1 rokasgrāmata).</w:t>
            </w:r>
          </w:p>
          <w:p w14:paraId="132CD2CD" w14:textId="54C7ACA6" w:rsidR="008754D0" w:rsidRDefault="00E97864" w:rsidP="000F616F">
            <w:pPr>
              <w:numPr>
                <w:ilvl w:val="0"/>
                <w:numId w:val="58"/>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Pašvaldības speciālistu, deputātu, kopienu centru un NVO pārstāvju izglītošana par atbalstu pieaugušo izg</w:t>
            </w:r>
            <w:r w:rsidR="002D23C3">
              <w:rPr>
                <w:rFonts w:eastAsia="Times New Roman" w:cs="Times New Roman"/>
                <w:color w:val="000000"/>
                <w:szCs w:val="20"/>
              </w:rPr>
              <w:t>lītībai (120 mācību dalībnieki).</w:t>
            </w:r>
          </w:p>
          <w:p w14:paraId="399FCB87" w14:textId="7814CD27" w:rsidR="008754D0" w:rsidRDefault="00E97864" w:rsidP="000F616F">
            <w:pPr>
              <w:numPr>
                <w:ilvl w:val="0"/>
                <w:numId w:val="58"/>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Pašvaldību digitālā aprīkojuma iegāde un pilnveide mācību aktivitāšu nodrošināšanai (7 pašv</w:t>
            </w:r>
            <w:r w:rsidR="002D23C3">
              <w:rPr>
                <w:rFonts w:eastAsia="Times New Roman" w:cs="Times New Roman"/>
                <w:color w:val="000000"/>
                <w:szCs w:val="20"/>
              </w:rPr>
              <w:t>aldību digitālo rīku komplekti).</w:t>
            </w:r>
          </w:p>
          <w:p w14:paraId="424FD7B4" w14:textId="5EA03B76" w:rsidR="008754D0" w:rsidRDefault="00E97864" w:rsidP="000F616F">
            <w:pPr>
              <w:numPr>
                <w:ilvl w:val="0"/>
                <w:numId w:val="58"/>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 xml:space="preserve">Kursi dažādām pieaugušo izglītības mērķa grupām, viņu </w:t>
            </w:r>
            <w:proofErr w:type="spellStart"/>
            <w:r>
              <w:rPr>
                <w:rFonts w:eastAsia="Times New Roman" w:cs="Times New Roman"/>
                <w:color w:val="000000"/>
                <w:szCs w:val="20"/>
              </w:rPr>
              <w:t>dzīvesdarbībai</w:t>
            </w:r>
            <w:proofErr w:type="spellEnd"/>
            <w:r>
              <w:rPr>
                <w:rFonts w:eastAsia="Times New Roman" w:cs="Times New Roman"/>
                <w:color w:val="000000"/>
                <w:szCs w:val="20"/>
              </w:rPr>
              <w:t xml:space="preserve"> specifisko digitālo prasm</w:t>
            </w:r>
            <w:r w:rsidR="002D23C3">
              <w:rPr>
                <w:rFonts w:eastAsia="Times New Roman" w:cs="Times New Roman"/>
                <w:color w:val="000000"/>
                <w:szCs w:val="20"/>
              </w:rPr>
              <w:t>ju pilnveidei  (500 dalībnieki).</w:t>
            </w:r>
          </w:p>
          <w:p w14:paraId="0C12F02E" w14:textId="7941B695" w:rsidR="008754D0" w:rsidRDefault="00E97864" w:rsidP="000F616F">
            <w:pPr>
              <w:numPr>
                <w:ilvl w:val="0"/>
                <w:numId w:val="58"/>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 xml:space="preserve">Karjeras informācijas punktu izveide pašvaldību iestādēs vai </w:t>
            </w:r>
            <w:r w:rsidR="00AD0FE1">
              <w:rPr>
                <w:rFonts w:eastAsia="Times New Roman" w:cs="Times New Roman"/>
                <w:color w:val="000000"/>
                <w:szCs w:val="20"/>
              </w:rPr>
              <w:t>sabiedriskajos</w:t>
            </w:r>
            <w:r>
              <w:rPr>
                <w:rFonts w:eastAsia="Times New Roman" w:cs="Times New Roman"/>
                <w:color w:val="000000"/>
                <w:szCs w:val="20"/>
              </w:rPr>
              <w:t xml:space="preserve"> centros un vienotas informācijas  nodrošināšana un regulāra papildināšana  (3 karjeras inform</w:t>
            </w:r>
            <w:r w:rsidR="002D23C3">
              <w:rPr>
                <w:rFonts w:eastAsia="Times New Roman" w:cs="Times New Roman"/>
                <w:color w:val="000000"/>
                <w:szCs w:val="20"/>
              </w:rPr>
              <w:t>ācijas punkti katrā pašvaldībā).</w:t>
            </w:r>
          </w:p>
          <w:p w14:paraId="4D94DBBE" w14:textId="384B8DF8" w:rsidR="008754D0" w:rsidRDefault="00E97864" w:rsidP="000F616F">
            <w:pPr>
              <w:numPr>
                <w:ilvl w:val="0"/>
                <w:numId w:val="58"/>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lastRenderedPageBreak/>
              <w:t>Pašvaldību pieaugušo izglītības atbalsta tīkla pasākumi (12 pasākumi)</w:t>
            </w:r>
            <w:r w:rsidR="002D23C3">
              <w:rPr>
                <w:rFonts w:eastAsia="Times New Roman" w:cs="Times New Roman"/>
                <w:szCs w:val="20"/>
              </w:rPr>
              <w:t>.</w:t>
            </w:r>
          </w:p>
          <w:p w14:paraId="510B2006" w14:textId="58A3F694" w:rsidR="008754D0" w:rsidRPr="002D23C3" w:rsidRDefault="00E97864" w:rsidP="000F616F">
            <w:pPr>
              <w:numPr>
                <w:ilvl w:val="0"/>
                <w:numId w:val="58"/>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Konference izveidotās pieaugušo izglītības darba sistēmas  un tās rezultātu izvērtēšanai ( 1 konference).</w:t>
            </w:r>
          </w:p>
        </w:tc>
        <w:tc>
          <w:tcPr>
            <w:tcW w:w="0" w:type="auto"/>
          </w:tcPr>
          <w:p w14:paraId="32D86976" w14:textId="77777777" w:rsidR="008754D0" w:rsidRDefault="00E97864">
            <w:pPr>
              <w:jc w:val="center"/>
              <w:rPr>
                <w:rFonts w:eastAsia="Times New Roman" w:cs="Times New Roman"/>
                <w:szCs w:val="20"/>
              </w:rPr>
            </w:pPr>
            <w:r>
              <w:rPr>
                <w:rFonts w:eastAsia="Times New Roman" w:cs="Times New Roman"/>
                <w:szCs w:val="20"/>
              </w:rPr>
              <w:lastRenderedPageBreak/>
              <w:t>500 000</w:t>
            </w:r>
          </w:p>
        </w:tc>
        <w:tc>
          <w:tcPr>
            <w:tcW w:w="0" w:type="auto"/>
          </w:tcPr>
          <w:p w14:paraId="3352A132"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03FEC007"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5F197D3F" w14:textId="7D41C553" w:rsidR="008754D0" w:rsidRDefault="00E97864" w:rsidP="009A6E38">
            <w:pPr>
              <w:rPr>
                <w:rFonts w:eastAsia="Times New Roman" w:cs="Times New Roman"/>
                <w:szCs w:val="20"/>
              </w:rPr>
            </w:pPr>
            <w:r>
              <w:rPr>
                <w:rFonts w:eastAsia="Times New Roman" w:cs="Times New Roman"/>
                <w:szCs w:val="20"/>
              </w:rPr>
              <w:t>Pašvaldības; augstskolas, Latvijas Pieaugušo izglītības apvienība</w:t>
            </w:r>
            <w:r>
              <w:rPr>
                <w:rFonts w:eastAsia="Times New Roman" w:cs="Times New Roman"/>
                <w:szCs w:val="20"/>
              </w:rPr>
              <w:br/>
              <w:t>Pārrobežu sadarbības projekti</w:t>
            </w:r>
          </w:p>
        </w:tc>
      </w:tr>
      <w:tr w:rsidR="008754D0" w14:paraId="6C96C11D" w14:textId="77777777" w:rsidTr="00032357">
        <w:trPr>
          <w:trHeight w:val="567"/>
        </w:trPr>
        <w:tc>
          <w:tcPr>
            <w:tcW w:w="0" w:type="auto"/>
            <w:shd w:val="clear" w:color="auto" w:fill="E2EFD9"/>
          </w:tcPr>
          <w:p w14:paraId="00EB73D9" w14:textId="29AA2008" w:rsidR="008754D0" w:rsidRDefault="00E97864">
            <w:pPr>
              <w:jc w:val="center"/>
              <w:rPr>
                <w:rFonts w:eastAsia="Times New Roman" w:cs="Times New Roman"/>
                <w:szCs w:val="20"/>
              </w:rPr>
            </w:pPr>
            <w:r>
              <w:rPr>
                <w:rFonts w:eastAsia="Times New Roman" w:cs="Times New Roman"/>
                <w:szCs w:val="20"/>
              </w:rPr>
              <w:t>RV 1.2</w:t>
            </w:r>
            <w:r w:rsidR="00FF2D51">
              <w:rPr>
                <w:rFonts w:eastAsia="Times New Roman" w:cs="Times New Roman"/>
                <w:szCs w:val="20"/>
              </w:rPr>
              <w:t>.</w:t>
            </w:r>
          </w:p>
        </w:tc>
        <w:tc>
          <w:tcPr>
            <w:tcW w:w="0" w:type="auto"/>
          </w:tcPr>
          <w:p w14:paraId="63C80C32" w14:textId="77777777" w:rsidR="008754D0" w:rsidRDefault="00E97864">
            <w:pPr>
              <w:jc w:val="center"/>
              <w:rPr>
                <w:rFonts w:eastAsia="Times New Roman" w:cs="Times New Roman"/>
                <w:szCs w:val="20"/>
              </w:rPr>
            </w:pPr>
            <w:r>
              <w:rPr>
                <w:rFonts w:eastAsia="Times New Roman" w:cs="Times New Roman"/>
                <w:szCs w:val="20"/>
              </w:rPr>
              <w:t>KPR 1.2.2.</w:t>
            </w:r>
          </w:p>
        </w:tc>
        <w:tc>
          <w:tcPr>
            <w:tcW w:w="0" w:type="auto"/>
          </w:tcPr>
          <w:p w14:paraId="0C88B522" w14:textId="77777777" w:rsidR="008754D0" w:rsidRDefault="00E97864" w:rsidP="00B0004E">
            <w:pPr>
              <w:rPr>
                <w:rFonts w:eastAsia="Times New Roman" w:cs="Times New Roman"/>
                <w:szCs w:val="20"/>
              </w:rPr>
            </w:pPr>
            <w:r>
              <w:rPr>
                <w:rFonts w:eastAsia="Times New Roman" w:cs="Times New Roman"/>
                <w:szCs w:val="20"/>
              </w:rPr>
              <w:t>Izglītība sociālai iekļaušanai</w:t>
            </w:r>
          </w:p>
        </w:tc>
        <w:tc>
          <w:tcPr>
            <w:tcW w:w="0" w:type="auto"/>
          </w:tcPr>
          <w:p w14:paraId="3830CA41" w14:textId="68D01561" w:rsidR="00CC671B" w:rsidRPr="00CC671B" w:rsidRDefault="00E97864">
            <w:pPr>
              <w:pBdr>
                <w:top w:val="nil"/>
                <w:left w:val="nil"/>
                <w:bottom w:val="nil"/>
                <w:right w:val="nil"/>
                <w:between w:val="nil"/>
              </w:pBdr>
              <w:rPr>
                <w:rFonts w:eastAsia="Times New Roman" w:cs="Times New Roman"/>
                <w:color w:val="000000"/>
                <w:szCs w:val="20"/>
              </w:rPr>
            </w:pPr>
            <w:r>
              <w:rPr>
                <w:rFonts w:eastAsia="Times New Roman" w:cs="Times New Roman"/>
                <w:color w:val="000000"/>
                <w:szCs w:val="20"/>
              </w:rPr>
              <w:t>Projekts paredz īstenot izglītojošus pasākumus ar mērķi veicināt iedzīvotāju sociālo iekļaušanu.</w:t>
            </w:r>
          </w:p>
          <w:p w14:paraId="7399858E" w14:textId="69AC14FA" w:rsidR="008754D0" w:rsidRPr="002D23C3" w:rsidRDefault="00E97864">
            <w:pPr>
              <w:pBdr>
                <w:top w:val="nil"/>
                <w:left w:val="nil"/>
                <w:bottom w:val="nil"/>
                <w:right w:val="nil"/>
                <w:between w:val="nil"/>
              </w:pBdr>
              <w:rPr>
                <w:rFonts w:eastAsia="Times New Roman" w:cs="Times New Roman"/>
                <w:b/>
                <w:color w:val="000000"/>
                <w:sz w:val="24"/>
                <w:szCs w:val="24"/>
              </w:rPr>
            </w:pPr>
            <w:r w:rsidRPr="002D23C3">
              <w:rPr>
                <w:rFonts w:eastAsia="Times New Roman" w:cs="Times New Roman"/>
                <w:b/>
                <w:color w:val="000000"/>
                <w:szCs w:val="20"/>
              </w:rPr>
              <w:t>Projekta aktivitātes:</w:t>
            </w:r>
          </w:p>
          <w:p w14:paraId="63A59F3B" w14:textId="77777777" w:rsidR="008754D0" w:rsidRDefault="00E97864" w:rsidP="000F616F">
            <w:pPr>
              <w:numPr>
                <w:ilvl w:val="0"/>
                <w:numId w:val="1"/>
              </w:numPr>
              <w:pBdr>
                <w:top w:val="nil"/>
                <w:left w:val="nil"/>
                <w:bottom w:val="nil"/>
                <w:right w:val="nil"/>
                <w:between w:val="nil"/>
              </w:pBdr>
              <w:spacing w:line="259" w:lineRule="auto"/>
              <w:ind w:left="457"/>
              <w:rPr>
                <w:rFonts w:eastAsia="Times New Roman" w:cs="Times New Roman"/>
                <w:color w:val="000000"/>
                <w:szCs w:val="20"/>
              </w:rPr>
            </w:pPr>
            <w:r>
              <w:rPr>
                <w:rFonts w:eastAsia="Times New Roman" w:cs="Times New Roman"/>
                <w:color w:val="000000"/>
                <w:szCs w:val="20"/>
              </w:rPr>
              <w:t xml:space="preserve">Pasākumu komplekss </w:t>
            </w:r>
            <w:proofErr w:type="spellStart"/>
            <w:r>
              <w:rPr>
                <w:rFonts w:eastAsia="Times New Roman" w:cs="Times New Roman"/>
                <w:color w:val="000000"/>
                <w:szCs w:val="20"/>
              </w:rPr>
              <w:t>remigrējušo</w:t>
            </w:r>
            <w:proofErr w:type="spellEnd"/>
            <w:r>
              <w:rPr>
                <w:rFonts w:eastAsia="Times New Roman" w:cs="Times New Roman"/>
                <w:color w:val="000000"/>
                <w:szCs w:val="20"/>
              </w:rPr>
              <w:t xml:space="preserve"> ģimeņu bērnu integrēšanai Latvijas izglītības sistēmā. Izglītojoši pasākumi (semināri, </w:t>
            </w:r>
            <w:proofErr w:type="spellStart"/>
            <w:r w:rsidRPr="00AD0FE1">
              <w:rPr>
                <w:rFonts w:eastAsia="Times New Roman" w:cs="Times New Roman"/>
                <w:i/>
                <w:color w:val="000000"/>
                <w:szCs w:val="20"/>
              </w:rPr>
              <w:t>online</w:t>
            </w:r>
            <w:proofErr w:type="spellEnd"/>
            <w:r>
              <w:rPr>
                <w:rFonts w:eastAsia="Times New Roman" w:cs="Times New Roman"/>
                <w:color w:val="000000"/>
                <w:szCs w:val="20"/>
              </w:rPr>
              <w:t xml:space="preserve"> </w:t>
            </w:r>
            <w:proofErr w:type="spellStart"/>
            <w:r>
              <w:rPr>
                <w:rFonts w:eastAsia="Times New Roman" w:cs="Times New Roman"/>
                <w:color w:val="000000"/>
                <w:szCs w:val="20"/>
              </w:rPr>
              <w:t>vebināri</w:t>
            </w:r>
            <w:proofErr w:type="spellEnd"/>
            <w:r>
              <w:rPr>
                <w:rFonts w:eastAsia="Times New Roman" w:cs="Times New Roman"/>
                <w:color w:val="000000"/>
                <w:szCs w:val="20"/>
              </w:rPr>
              <w:t xml:space="preserve">, konferences) skolu pedagogiem un pašvaldību izglītības darbiniekiem par </w:t>
            </w:r>
            <w:proofErr w:type="spellStart"/>
            <w:r>
              <w:rPr>
                <w:rFonts w:eastAsia="Times New Roman" w:cs="Times New Roman"/>
                <w:color w:val="000000"/>
                <w:szCs w:val="20"/>
              </w:rPr>
              <w:t>remigrācijas</w:t>
            </w:r>
            <w:proofErr w:type="spellEnd"/>
            <w:r>
              <w:rPr>
                <w:rFonts w:eastAsia="Times New Roman" w:cs="Times New Roman"/>
                <w:color w:val="000000"/>
                <w:szCs w:val="20"/>
              </w:rPr>
              <w:t xml:space="preserve"> aktualitātēm un </w:t>
            </w:r>
            <w:proofErr w:type="spellStart"/>
            <w:r>
              <w:rPr>
                <w:rFonts w:eastAsia="Times New Roman" w:cs="Times New Roman"/>
                <w:color w:val="000000"/>
                <w:szCs w:val="20"/>
              </w:rPr>
              <w:t>remigrējušo</w:t>
            </w:r>
            <w:proofErr w:type="spellEnd"/>
            <w:r>
              <w:rPr>
                <w:rFonts w:eastAsia="Times New Roman" w:cs="Times New Roman"/>
                <w:color w:val="000000"/>
                <w:szCs w:val="20"/>
              </w:rPr>
              <w:t xml:space="preserve"> bērnu iesaisti mācībās. Papildus nodarbības </w:t>
            </w:r>
            <w:proofErr w:type="spellStart"/>
            <w:r>
              <w:rPr>
                <w:rFonts w:eastAsia="Times New Roman" w:cs="Times New Roman"/>
                <w:color w:val="000000"/>
                <w:szCs w:val="20"/>
              </w:rPr>
              <w:t>remigrantu</w:t>
            </w:r>
            <w:proofErr w:type="spellEnd"/>
            <w:r>
              <w:rPr>
                <w:rFonts w:eastAsia="Times New Roman" w:cs="Times New Roman"/>
                <w:color w:val="000000"/>
                <w:szCs w:val="20"/>
              </w:rPr>
              <w:t xml:space="preserve"> bērniem ārvalstīs iepriekš iegūtās izglītības satura papildināšanai atbilstoši Latvijas izglītības standartam. </w:t>
            </w:r>
          </w:p>
          <w:p w14:paraId="63DA8401" w14:textId="77777777" w:rsidR="008754D0" w:rsidRDefault="00E97864" w:rsidP="000F616F">
            <w:pPr>
              <w:numPr>
                <w:ilvl w:val="0"/>
                <w:numId w:val="1"/>
              </w:numPr>
              <w:pBdr>
                <w:top w:val="nil"/>
                <w:left w:val="nil"/>
                <w:bottom w:val="nil"/>
                <w:right w:val="nil"/>
                <w:between w:val="nil"/>
              </w:pBdr>
              <w:spacing w:line="259" w:lineRule="auto"/>
              <w:ind w:left="457"/>
              <w:rPr>
                <w:rFonts w:eastAsia="Times New Roman" w:cs="Times New Roman"/>
                <w:color w:val="000000"/>
                <w:szCs w:val="20"/>
              </w:rPr>
            </w:pPr>
            <w:r>
              <w:rPr>
                <w:rFonts w:eastAsia="Times New Roman" w:cs="Times New Roman"/>
                <w:color w:val="000000"/>
                <w:szCs w:val="20"/>
              </w:rPr>
              <w:t xml:space="preserve">Pasākumu komplekss sociāli neaizsargātu ģimeņu atbalstam un stiprināšanai. Mācības sociālo prasmju attīstībai: finanšu </w:t>
            </w:r>
            <w:proofErr w:type="spellStart"/>
            <w:r>
              <w:rPr>
                <w:rFonts w:eastAsia="Times New Roman" w:cs="Times New Roman"/>
                <w:color w:val="000000"/>
                <w:szCs w:val="20"/>
              </w:rPr>
              <w:t>pratība</w:t>
            </w:r>
            <w:proofErr w:type="spellEnd"/>
            <w:r>
              <w:rPr>
                <w:rFonts w:eastAsia="Times New Roman" w:cs="Times New Roman"/>
                <w:color w:val="000000"/>
                <w:szCs w:val="20"/>
              </w:rPr>
              <w:t>, tiesiskā aizsardzība, konfliktu risināšana, mājsaimniecības darba  organizācija, bērnu audzināšana, mācību organizācija mājās u.c. ģimeņu saliedēšanas pasākumi, izdzīvošanas pārgājieni, sociālais teātris, nodarbības ar drāmas metodi u.c.</w:t>
            </w:r>
          </w:p>
          <w:p w14:paraId="510717F1" w14:textId="77777777" w:rsidR="008754D0" w:rsidRDefault="00E97864" w:rsidP="000F616F">
            <w:pPr>
              <w:numPr>
                <w:ilvl w:val="0"/>
                <w:numId w:val="1"/>
              </w:numPr>
              <w:pBdr>
                <w:top w:val="nil"/>
                <w:left w:val="nil"/>
                <w:bottom w:val="nil"/>
                <w:right w:val="nil"/>
                <w:between w:val="nil"/>
              </w:pBdr>
              <w:spacing w:line="259" w:lineRule="auto"/>
              <w:ind w:left="457"/>
              <w:rPr>
                <w:rFonts w:eastAsia="Times New Roman" w:cs="Times New Roman"/>
                <w:color w:val="000000"/>
                <w:szCs w:val="20"/>
              </w:rPr>
            </w:pPr>
            <w:r>
              <w:rPr>
                <w:rFonts w:eastAsia="Times New Roman" w:cs="Times New Roman"/>
                <w:color w:val="000000"/>
                <w:szCs w:val="20"/>
              </w:rPr>
              <w:t>Profesionālās pilnveides pasākumi izglītības personālam. Kursi auklēm par bērnu vecumposmu īpatnībām. Pieredzes apmaiņas pasākumi pedagogiem uz speciālo skolu - attīstības centru bāzes par bērnu ar īpašām vajadzībām iekļaušanu.  Kursi skolotājiem par atkarību profilaksi. Pedagogu vasaras nometnes emocionālās izdegšanas novēršanai un radošuma veicināšanai. </w:t>
            </w:r>
          </w:p>
          <w:p w14:paraId="182E62E0" w14:textId="77777777" w:rsidR="008754D0" w:rsidRDefault="00E97864" w:rsidP="000F616F">
            <w:pPr>
              <w:numPr>
                <w:ilvl w:val="0"/>
                <w:numId w:val="1"/>
              </w:numPr>
              <w:pBdr>
                <w:top w:val="nil"/>
                <w:left w:val="nil"/>
                <w:bottom w:val="nil"/>
                <w:right w:val="nil"/>
                <w:between w:val="nil"/>
              </w:pBdr>
              <w:spacing w:line="259" w:lineRule="auto"/>
              <w:ind w:left="457"/>
              <w:rPr>
                <w:rFonts w:eastAsia="Times New Roman" w:cs="Times New Roman"/>
                <w:color w:val="000000"/>
                <w:szCs w:val="20"/>
              </w:rPr>
            </w:pPr>
            <w:r>
              <w:rPr>
                <w:rFonts w:eastAsia="Times New Roman" w:cs="Times New Roman"/>
                <w:color w:val="000000"/>
                <w:szCs w:val="20"/>
              </w:rPr>
              <w:lastRenderedPageBreak/>
              <w:t xml:space="preserve">Pašvaldību </w:t>
            </w:r>
            <w:proofErr w:type="spellStart"/>
            <w:r>
              <w:rPr>
                <w:rFonts w:eastAsia="Times New Roman" w:cs="Times New Roman"/>
                <w:color w:val="000000"/>
                <w:szCs w:val="20"/>
              </w:rPr>
              <w:t>starpinstitucionālie</w:t>
            </w:r>
            <w:proofErr w:type="spellEnd"/>
            <w:r>
              <w:rPr>
                <w:rFonts w:eastAsia="Times New Roman" w:cs="Times New Roman"/>
                <w:color w:val="000000"/>
                <w:szCs w:val="20"/>
              </w:rPr>
              <w:t xml:space="preserve"> pasākumi. Tematiskie semināri pašvaldības dienestu darbiniekiem (bāriņtiesa, sociālais dienests, kultūras centrs, izglītības nodaļa, pašvaldības policija  u.c.), kas veltīti kādam no sociālās iekļaušanas aspektiem (</w:t>
            </w:r>
            <w:proofErr w:type="spellStart"/>
            <w:r>
              <w:rPr>
                <w:rFonts w:eastAsia="Times New Roman" w:cs="Times New Roman"/>
                <w:color w:val="000000"/>
                <w:szCs w:val="20"/>
              </w:rPr>
              <w:t>remigrācija</w:t>
            </w:r>
            <w:proofErr w:type="spellEnd"/>
            <w:r>
              <w:rPr>
                <w:rFonts w:eastAsia="Times New Roman" w:cs="Times New Roman"/>
                <w:color w:val="000000"/>
                <w:szCs w:val="20"/>
              </w:rPr>
              <w:t xml:space="preserve">, atkarību profilakse, mācības pametušie bērni u.c.)  un, kas ļauj iepazīt iesaistīto pušu pieredzi un iespējas problēmas risināšanā. Pašvaldības speciālistu brigādes izbraukuma sesijas uz pagastiem, lai palīdzētu risināt </w:t>
            </w:r>
            <w:proofErr w:type="spellStart"/>
            <w:r>
              <w:rPr>
                <w:rFonts w:eastAsia="Times New Roman" w:cs="Times New Roman"/>
                <w:color w:val="000000"/>
                <w:szCs w:val="20"/>
              </w:rPr>
              <w:t>problēmsituācijas</w:t>
            </w:r>
            <w:proofErr w:type="spellEnd"/>
            <w:r>
              <w:rPr>
                <w:rFonts w:eastAsia="Times New Roman" w:cs="Times New Roman"/>
                <w:color w:val="000000"/>
                <w:szCs w:val="20"/>
              </w:rPr>
              <w:t xml:space="preserve"> un nodrošinātu labāku komunikāciju starp iedzīvotājiem un vietējo dienestu, izglītības iestāžu darbiniekiem.</w:t>
            </w:r>
          </w:p>
          <w:p w14:paraId="6D73E429" w14:textId="37AC882B" w:rsidR="008754D0" w:rsidRPr="002D23C3" w:rsidRDefault="00E97864" w:rsidP="000F616F">
            <w:pPr>
              <w:numPr>
                <w:ilvl w:val="0"/>
                <w:numId w:val="1"/>
              </w:numPr>
              <w:pBdr>
                <w:top w:val="nil"/>
                <w:left w:val="nil"/>
                <w:bottom w:val="nil"/>
                <w:right w:val="nil"/>
                <w:between w:val="nil"/>
              </w:pBdr>
              <w:spacing w:line="259" w:lineRule="auto"/>
              <w:ind w:left="457"/>
              <w:rPr>
                <w:rFonts w:eastAsia="Times New Roman" w:cs="Times New Roman"/>
                <w:color w:val="000000"/>
                <w:szCs w:val="20"/>
              </w:rPr>
            </w:pPr>
            <w:r>
              <w:rPr>
                <w:rFonts w:eastAsia="Times New Roman" w:cs="Times New Roman"/>
                <w:color w:val="000000"/>
                <w:szCs w:val="20"/>
              </w:rPr>
              <w:t xml:space="preserve">Kopienas iniciatīvas pieaugušo ar zemām </w:t>
            </w:r>
            <w:proofErr w:type="spellStart"/>
            <w:r>
              <w:rPr>
                <w:rFonts w:eastAsia="Times New Roman" w:cs="Times New Roman"/>
                <w:color w:val="000000"/>
                <w:szCs w:val="20"/>
              </w:rPr>
              <w:t>pamatprasmēm</w:t>
            </w:r>
            <w:proofErr w:type="spellEnd"/>
            <w:r>
              <w:rPr>
                <w:rFonts w:eastAsia="Times New Roman" w:cs="Times New Roman"/>
                <w:color w:val="000000"/>
                <w:szCs w:val="20"/>
              </w:rPr>
              <w:t xml:space="preserve"> iesaistei izglītībā un aktīvā nodarbinātībā. Projektu konkurss, kurā nevalstiskās organizācijas piesaka un īsteno savas iniciatīvas šīs problēmas risināšanai.</w:t>
            </w:r>
          </w:p>
        </w:tc>
        <w:tc>
          <w:tcPr>
            <w:tcW w:w="0" w:type="auto"/>
          </w:tcPr>
          <w:p w14:paraId="1204E385" w14:textId="77777777" w:rsidR="008754D0" w:rsidRDefault="00E97864">
            <w:pPr>
              <w:jc w:val="center"/>
              <w:rPr>
                <w:rFonts w:eastAsia="Times New Roman" w:cs="Times New Roman"/>
                <w:szCs w:val="20"/>
              </w:rPr>
            </w:pPr>
            <w:r>
              <w:rPr>
                <w:rFonts w:eastAsia="Times New Roman" w:cs="Times New Roman"/>
                <w:szCs w:val="20"/>
              </w:rPr>
              <w:lastRenderedPageBreak/>
              <w:t>200 000</w:t>
            </w:r>
          </w:p>
        </w:tc>
        <w:tc>
          <w:tcPr>
            <w:tcW w:w="0" w:type="auto"/>
          </w:tcPr>
          <w:p w14:paraId="60992B13"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6F1655DC" w14:textId="77777777" w:rsidR="008754D0" w:rsidRDefault="00E97864">
            <w:pPr>
              <w:jc w:val="center"/>
              <w:rPr>
                <w:rFonts w:eastAsia="Times New Roman" w:cs="Times New Roman"/>
                <w:szCs w:val="20"/>
              </w:rPr>
            </w:pPr>
            <w:r>
              <w:rPr>
                <w:rFonts w:eastAsia="Times New Roman" w:cs="Times New Roman"/>
                <w:szCs w:val="20"/>
              </w:rPr>
              <w:t>4 gadi</w:t>
            </w:r>
          </w:p>
        </w:tc>
        <w:tc>
          <w:tcPr>
            <w:tcW w:w="0" w:type="auto"/>
          </w:tcPr>
          <w:p w14:paraId="5F3C09E5" w14:textId="77777777" w:rsidR="009A6E38" w:rsidRDefault="00E97864" w:rsidP="00032357">
            <w:pPr>
              <w:rPr>
                <w:rFonts w:eastAsia="Times New Roman" w:cs="Times New Roman"/>
                <w:szCs w:val="20"/>
              </w:rPr>
            </w:pPr>
            <w:r>
              <w:rPr>
                <w:rFonts w:eastAsia="Times New Roman" w:cs="Times New Roman"/>
                <w:szCs w:val="20"/>
              </w:rPr>
              <w:t xml:space="preserve">Pašvaldības; </w:t>
            </w:r>
          </w:p>
          <w:p w14:paraId="4E34D3BB" w14:textId="77777777" w:rsidR="009A6E38" w:rsidRDefault="00E97864" w:rsidP="00032357">
            <w:pPr>
              <w:rPr>
                <w:rFonts w:eastAsia="Times New Roman" w:cs="Times New Roman"/>
                <w:szCs w:val="20"/>
              </w:rPr>
            </w:pPr>
            <w:r>
              <w:rPr>
                <w:rFonts w:eastAsia="Times New Roman" w:cs="Times New Roman"/>
                <w:szCs w:val="20"/>
              </w:rPr>
              <w:t xml:space="preserve">LU; </w:t>
            </w:r>
          </w:p>
          <w:p w14:paraId="5CA93F42" w14:textId="77777777" w:rsidR="009A6E38" w:rsidRDefault="00E97864" w:rsidP="00032357">
            <w:pPr>
              <w:rPr>
                <w:rFonts w:eastAsia="Times New Roman" w:cs="Times New Roman"/>
                <w:szCs w:val="20"/>
              </w:rPr>
            </w:pPr>
            <w:r>
              <w:rPr>
                <w:rFonts w:eastAsia="Times New Roman" w:cs="Times New Roman"/>
                <w:szCs w:val="20"/>
              </w:rPr>
              <w:t xml:space="preserve">IKVD; </w:t>
            </w:r>
          </w:p>
          <w:p w14:paraId="46E8D095" w14:textId="63ECACF4" w:rsidR="008754D0" w:rsidRDefault="00E97864" w:rsidP="00032357">
            <w:pPr>
              <w:rPr>
                <w:rFonts w:eastAsia="Times New Roman" w:cs="Times New Roman"/>
                <w:szCs w:val="20"/>
              </w:rPr>
            </w:pPr>
            <w:r>
              <w:rPr>
                <w:rFonts w:eastAsia="Times New Roman" w:cs="Times New Roman"/>
                <w:szCs w:val="20"/>
              </w:rPr>
              <w:t>Latviešu valodas aģentūra; Labklājības ministrija</w:t>
            </w:r>
          </w:p>
        </w:tc>
      </w:tr>
      <w:tr w:rsidR="008754D0" w14:paraId="7B8D17EB" w14:textId="77777777" w:rsidTr="00032357">
        <w:trPr>
          <w:trHeight w:val="57"/>
        </w:trPr>
        <w:tc>
          <w:tcPr>
            <w:tcW w:w="0" w:type="auto"/>
            <w:shd w:val="clear" w:color="auto" w:fill="E2EFD9"/>
          </w:tcPr>
          <w:p w14:paraId="6E7B5F55" w14:textId="7E9BA9AB" w:rsidR="008754D0" w:rsidRDefault="00E97864">
            <w:pPr>
              <w:jc w:val="center"/>
              <w:rPr>
                <w:rFonts w:eastAsia="Times New Roman" w:cs="Times New Roman"/>
                <w:szCs w:val="20"/>
              </w:rPr>
            </w:pPr>
            <w:r>
              <w:rPr>
                <w:rFonts w:eastAsia="Times New Roman" w:cs="Times New Roman"/>
                <w:szCs w:val="20"/>
              </w:rPr>
              <w:t>RV 1.2</w:t>
            </w:r>
            <w:r w:rsidR="00FF2D51">
              <w:rPr>
                <w:rFonts w:eastAsia="Times New Roman" w:cs="Times New Roman"/>
                <w:szCs w:val="20"/>
              </w:rPr>
              <w:t>.</w:t>
            </w:r>
          </w:p>
        </w:tc>
        <w:tc>
          <w:tcPr>
            <w:tcW w:w="0" w:type="auto"/>
          </w:tcPr>
          <w:p w14:paraId="0E052C01" w14:textId="34C9125D" w:rsidR="008754D0" w:rsidRDefault="00E97864">
            <w:pPr>
              <w:jc w:val="center"/>
              <w:rPr>
                <w:rFonts w:eastAsia="Times New Roman" w:cs="Times New Roman"/>
                <w:szCs w:val="20"/>
              </w:rPr>
            </w:pPr>
            <w:r>
              <w:rPr>
                <w:rFonts w:eastAsia="Times New Roman" w:cs="Times New Roman"/>
                <w:szCs w:val="20"/>
              </w:rPr>
              <w:t>KPR 1.2.3</w:t>
            </w:r>
            <w:r w:rsidR="00FF2D51">
              <w:rPr>
                <w:rFonts w:eastAsia="Times New Roman" w:cs="Times New Roman"/>
                <w:szCs w:val="20"/>
              </w:rPr>
              <w:t>.</w:t>
            </w:r>
          </w:p>
        </w:tc>
        <w:tc>
          <w:tcPr>
            <w:tcW w:w="0" w:type="auto"/>
          </w:tcPr>
          <w:p w14:paraId="7775DA08" w14:textId="77777777" w:rsidR="008754D0" w:rsidRDefault="00E97864" w:rsidP="00B0004E">
            <w:pPr>
              <w:rPr>
                <w:rFonts w:eastAsia="Times New Roman" w:cs="Times New Roman"/>
                <w:szCs w:val="20"/>
              </w:rPr>
            </w:pPr>
            <w:r>
              <w:rPr>
                <w:rFonts w:eastAsia="Times New Roman" w:cs="Times New Roman"/>
                <w:szCs w:val="20"/>
              </w:rPr>
              <w:t>Māceklības skolas aprites ekonomikai</w:t>
            </w:r>
          </w:p>
        </w:tc>
        <w:tc>
          <w:tcPr>
            <w:tcW w:w="0" w:type="auto"/>
          </w:tcPr>
          <w:p w14:paraId="1BB64F50" w14:textId="3C0D645D" w:rsidR="00CC671B" w:rsidRPr="00CC671B" w:rsidRDefault="00E97864">
            <w:pPr>
              <w:rPr>
                <w:rFonts w:eastAsia="Times New Roman" w:cs="Times New Roman"/>
                <w:szCs w:val="20"/>
              </w:rPr>
            </w:pPr>
            <w:r>
              <w:rPr>
                <w:rFonts w:eastAsia="Times New Roman" w:cs="Times New Roman"/>
                <w:szCs w:val="20"/>
              </w:rPr>
              <w:t>Projekts paredz izveidot un pilotēt māceklība</w:t>
            </w:r>
            <w:r w:rsidR="00762579">
              <w:rPr>
                <w:rFonts w:eastAsia="Times New Roman" w:cs="Times New Roman"/>
                <w:szCs w:val="20"/>
              </w:rPr>
              <w:t xml:space="preserve">s skolas </w:t>
            </w:r>
            <w:r>
              <w:rPr>
                <w:rFonts w:eastAsia="Times New Roman" w:cs="Times New Roman"/>
                <w:szCs w:val="20"/>
              </w:rPr>
              <w:t xml:space="preserve">remontdarbu pakalpojumu pieejamības nodrošināšanai, seno amatu prasmju saglabāšanai un tālāknodošanai, karjeras izglītības piedāvājuma paplašināšanai. Projektā iesaistās pašvaldības, kuras vēlas veidot māceklības skolu. Dažādu remontdarbu pakalpojumi daļēji ir pieejami lielākās pilsētās, bet lauku iedzīvotāji izjūt to trūkumu. Kā uzņēmējdarbība tā nav pietiekami ienesīga, it īpaši mazās apdzīvotās teritorijās. </w:t>
            </w:r>
          </w:p>
          <w:p w14:paraId="7E0957B5" w14:textId="77777777" w:rsidR="008754D0" w:rsidRPr="00762579" w:rsidRDefault="00E97864">
            <w:pPr>
              <w:rPr>
                <w:rFonts w:eastAsia="Times New Roman" w:cs="Times New Roman"/>
                <w:b/>
                <w:sz w:val="22"/>
                <w:szCs w:val="20"/>
              </w:rPr>
            </w:pPr>
            <w:r w:rsidRPr="00CC671B">
              <w:rPr>
                <w:rFonts w:eastAsia="Times New Roman" w:cs="Times New Roman"/>
                <w:b/>
                <w:szCs w:val="20"/>
              </w:rPr>
              <w:t>Projekta aktivitātes</w:t>
            </w:r>
            <w:r w:rsidRPr="00762579">
              <w:rPr>
                <w:rFonts w:eastAsia="Times New Roman" w:cs="Times New Roman"/>
                <w:b/>
                <w:sz w:val="22"/>
                <w:szCs w:val="20"/>
              </w:rPr>
              <w:t>:</w:t>
            </w:r>
          </w:p>
          <w:p w14:paraId="4776ABF8" w14:textId="77777777" w:rsidR="008754D0" w:rsidRPr="00F03232" w:rsidRDefault="00E97864" w:rsidP="000F616F">
            <w:pPr>
              <w:pStyle w:val="Sarakstarindkopa"/>
              <w:numPr>
                <w:ilvl w:val="0"/>
                <w:numId w:val="56"/>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Izpētes veikšana, lai noteiktu vietējās kopienas vajadzības pēc konkrētu remontdarbu pakalpojumiem, kā arī personas – amata meistarus, kuras spēj šādus pakalpojumus sniegt (1 situācijas izpētes apkopojums).</w:t>
            </w:r>
          </w:p>
          <w:p w14:paraId="2EB0349E" w14:textId="77777777" w:rsidR="008754D0" w:rsidRPr="00F03232" w:rsidRDefault="00E97864" w:rsidP="000F616F">
            <w:pPr>
              <w:pStyle w:val="Sarakstarindkopa"/>
              <w:numPr>
                <w:ilvl w:val="0"/>
                <w:numId w:val="56"/>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lastRenderedPageBreak/>
              <w:t xml:space="preserve">Māceklības skolas koncepta izstrāde, nosakot īstenojamo pakalpojumu veidus un skolas darbības principus. Konceptuāli skolas var specializēties uz noteiktu pakalpojumu jomām, piem., datortehnikas remonts, vai uz seno vai vietai raksturīgo amatu apguvi, piem., zvejas tīklu lāpīšana. Uz skolu var doties bērni vai bērni ar vecākiem vai pieaugušie. Viņiem ir iespēja izmantot remontdarbiem pieejamos rīkus, ja viņi paši prot veikt šo remonta veidu. Ja nē, viņi vēršas pie meistara, kas iesaka, parāda, iemāca. Tās var būt individuālas vai grupu </w:t>
            </w:r>
            <w:r w:rsidRPr="00F03232">
              <w:rPr>
                <w:rFonts w:eastAsia="Times New Roman" w:cs="Times New Roman"/>
                <w:szCs w:val="20"/>
              </w:rPr>
              <w:t xml:space="preserve">nodarbības </w:t>
            </w:r>
            <w:r w:rsidRPr="00F03232">
              <w:rPr>
                <w:rFonts w:eastAsia="Times New Roman" w:cs="Times New Roman"/>
                <w:color w:val="000000"/>
                <w:szCs w:val="20"/>
              </w:rPr>
              <w:t>. Var veidot laika grafiku, kādās dienās kādi meistari būs pieejami. Tas ļauj piesaistīt meistarus, kuri nedzīvo tuvumā. Var praktizēt dažādus nodarbību veidus – meistarklases par noteiktu tēmu, radošos projektus, amata meistaru prezentācijas, tikšanās ar ražotājiem, kursus noteiktas prasmes apguvei utt. (izstrādāta koncepcija māceklības skolai).</w:t>
            </w:r>
          </w:p>
          <w:p w14:paraId="38DF5DFA" w14:textId="77777777" w:rsidR="008754D0" w:rsidRPr="00F03232" w:rsidRDefault="00E97864" w:rsidP="000F616F">
            <w:pPr>
              <w:pStyle w:val="Sarakstarindkopa"/>
              <w:numPr>
                <w:ilvl w:val="0"/>
                <w:numId w:val="56"/>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Māceklības skolu iekārtošana un aprīkojuma iegāde pašvaldību kopienu centros (aprīkotas  darbam 5 māceklības skolas).  </w:t>
            </w:r>
          </w:p>
          <w:p w14:paraId="6C250BB8" w14:textId="77777777" w:rsidR="008754D0" w:rsidRPr="00F03232" w:rsidRDefault="00E97864" w:rsidP="000F616F">
            <w:pPr>
              <w:pStyle w:val="Sarakstarindkopa"/>
              <w:numPr>
                <w:ilvl w:val="0"/>
                <w:numId w:val="56"/>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Personāla atlase un sagatavošana darba</w:t>
            </w:r>
            <w:r w:rsidRPr="00F03232">
              <w:rPr>
                <w:rFonts w:eastAsia="Times New Roman" w:cs="Times New Roman"/>
                <w:szCs w:val="20"/>
              </w:rPr>
              <w:t>m</w:t>
            </w:r>
            <w:r w:rsidRPr="00F03232">
              <w:rPr>
                <w:rFonts w:eastAsia="Times New Roman" w:cs="Times New Roman"/>
                <w:color w:val="000000"/>
                <w:szCs w:val="20"/>
              </w:rPr>
              <w:t xml:space="preserve"> māceklības skolās. Tajā var iesaistīt skolu un profesionāl</w:t>
            </w:r>
            <w:r w:rsidRPr="00F03232">
              <w:rPr>
                <w:rFonts w:eastAsia="Times New Roman" w:cs="Times New Roman"/>
                <w:szCs w:val="20"/>
              </w:rPr>
              <w:t>o</w:t>
            </w:r>
            <w:r w:rsidRPr="00F03232">
              <w:rPr>
                <w:rFonts w:eastAsia="Times New Roman" w:cs="Times New Roman"/>
                <w:color w:val="000000"/>
                <w:szCs w:val="20"/>
              </w:rPr>
              <w:t xml:space="preserve"> izglītības iestāžu pedagogus, dažādu biedrību pārstāvjus, amatniekus, pensionārus ar “aizejošo” amatu prasmēm, ražotājus, darba devējus. (sagatavoti 40 meistari darbam māceklības skolā). </w:t>
            </w:r>
          </w:p>
          <w:p w14:paraId="643F921E" w14:textId="77777777" w:rsidR="008754D0" w:rsidRPr="00F03232" w:rsidRDefault="00E97864" w:rsidP="000F616F">
            <w:pPr>
              <w:pStyle w:val="Sarakstarindkopa"/>
              <w:numPr>
                <w:ilvl w:val="0"/>
                <w:numId w:val="56"/>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Māceklības skolu darba pilotēšana, īstenojot remontdarbu pakalpojumus (5 māceklības skolas īsteno pakalpojumus pēc sagatavotā plāna).  </w:t>
            </w:r>
          </w:p>
          <w:p w14:paraId="75D587E6" w14:textId="77777777" w:rsidR="008754D0" w:rsidRPr="00F03232" w:rsidRDefault="00E97864" w:rsidP="000F616F">
            <w:pPr>
              <w:pStyle w:val="Sarakstarindkopa"/>
              <w:numPr>
                <w:ilvl w:val="0"/>
                <w:numId w:val="56"/>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 xml:space="preserve">Darbības pētījums, kura rezultātā nosaka reālo pieprasījumu pēc pakalpojumu veidiem, izvērtē māceklības skolas konceptu </w:t>
            </w:r>
            <w:r w:rsidRPr="00F03232">
              <w:rPr>
                <w:rFonts w:eastAsia="Times New Roman" w:cs="Times New Roman"/>
                <w:color w:val="000000"/>
                <w:szCs w:val="20"/>
              </w:rPr>
              <w:lastRenderedPageBreak/>
              <w:t>un darbības efektivitāti, apzina meistaru ieinteresētību strādāt ilgtermiņā un nepieciešamo kompetenču pilnveidi, modelē skolas darbību pēc projekta noslēguma, piedāvājot atbilstošos juridiskos un finansiālos risinājumus (komercuzņēmums,  sociālais uzņēmums, ar pašvaldības līdzfinansējumu, ar sponsoru piesaisti u.c.) (1 darbības pētījums).</w:t>
            </w:r>
          </w:p>
          <w:p w14:paraId="1BCB7E30" w14:textId="77777777" w:rsidR="008754D0" w:rsidRPr="00F03232" w:rsidRDefault="00E97864" w:rsidP="000F616F">
            <w:pPr>
              <w:pStyle w:val="Sarakstarindkopa"/>
              <w:numPr>
                <w:ilvl w:val="0"/>
                <w:numId w:val="56"/>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 xml:space="preserve">Māceklības skolu pilotēšanas rezultātu izvērtēšana un izplatīšana. Ir jāveido secinājumi par aprites ekonomikas attīstības nepieciešamību un iespējām reģionā, par māceklības skolu vietu izglītības sistēmā, prasībām to darbībai, apgūto prasmju atzīšanas un turpmākās pilnveides iespējām. (1 rezultātu izvērtēšanas un izplatīšanas konference). </w:t>
            </w:r>
          </w:p>
        </w:tc>
        <w:tc>
          <w:tcPr>
            <w:tcW w:w="0" w:type="auto"/>
          </w:tcPr>
          <w:p w14:paraId="68B4C62F" w14:textId="77777777" w:rsidR="008754D0" w:rsidRDefault="00E97864">
            <w:pPr>
              <w:jc w:val="center"/>
              <w:rPr>
                <w:rFonts w:eastAsia="Times New Roman" w:cs="Times New Roman"/>
                <w:szCs w:val="20"/>
              </w:rPr>
            </w:pPr>
            <w:r>
              <w:rPr>
                <w:rFonts w:eastAsia="Times New Roman" w:cs="Times New Roman"/>
                <w:szCs w:val="20"/>
              </w:rPr>
              <w:lastRenderedPageBreak/>
              <w:t>50 000 - 100 000</w:t>
            </w:r>
          </w:p>
        </w:tc>
        <w:tc>
          <w:tcPr>
            <w:tcW w:w="0" w:type="auto"/>
          </w:tcPr>
          <w:p w14:paraId="7A23F59A"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509210CD"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09B3EEA7" w14:textId="77777777" w:rsidR="009A6E38" w:rsidRDefault="00E97864" w:rsidP="00032357">
            <w:pPr>
              <w:rPr>
                <w:rFonts w:eastAsia="Times New Roman" w:cs="Times New Roman"/>
                <w:szCs w:val="20"/>
              </w:rPr>
            </w:pPr>
            <w:r>
              <w:rPr>
                <w:rFonts w:eastAsia="Times New Roman" w:cs="Times New Roman"/>
                <w:szCs w:val="20"/>
              </w:rPr>
              <w:t>Latvijas Amatniecības kamera;</w:t>
            </w:r>
            <w:r>
              <w:rPr>
                <w:rFonts w:eastAsia="Times New Roman" w:cs="Times New Roman"/>
                <w:szCs w:val="20"/>
              </w:rPr>
              <w:br/>
              <w:t xml:space="preserve">Pašvaldības; </w:t>
            </w:r>
          </w:p>
          <w:p w14:paraId="0E9B6C0E" w14:textId="56D72042" w:rsidR="008754D0" w:rsidRDefault="00E97864" w:rsidP="00032357">
            <w:pPr>
              <w:rPr>
                <w:rFonts w:eastAsia="Times New Roman" w:cs="Times New Roman"/>
                <w:szCs w:val="20"/>
              </w:rPr>
            </w:pPr>
            <w:r>
              <w:rPr>
                <w:rFonts w:eastAsia="Times New Roman" w:cs="Times New Roman"/>
                <w:szCs w:val="20"/>
              </w:rPr>
              <w:t>NVO</w:t>
            </w:r>
          </w:p>
        </w:tc>
      </w:tr>
      <w:tr w:rsidR="008754D0" w14:paraId="53FFFCBD" w14:textId="77777777" w:rsidTr="00762579">
        <w:trPr>
          <w:trHeight w:val="57"/>
        </w:trPr>
        <w:tc>
          <w:tcPr>
            <w:tcW w:w="0" w:type="auto"/>
            <w:gridSpan w:val="8"/>
            <w:shd w:val="clear" w:color="auto" w:fill="E2EFD9"/>
          </w:tcPr>
          <w:p w14:paraId="6EDB9378" w14:textId="77777777" w:rsidR="008754D0" w:rsidRDefault="008754D0">
            <w:pPr>
              <w:jc w:val="center"/>
              <w:rPr>
                <w:rFonts w:eastAsia="Times New Roman" w:cs="Times New Roman"/>
                <w:b/>
                <w:szCs w:val="20"/>
              </w:rPr>
            </w:pPr>
          </w:p>
          <w:p w14:paraId="78B56198" w14:textId="118335E0" w:rsidR="008754D0" w:rsidRDefault="00E97864">
            <w:pPr>
              <w:jc w:val="center"/>
              <w:rPr>
                <w:rFonts w:eastAsia="Times New Roman" w:cs="Times New Roman"/>
                <w:b/>
                <w:szCs w:val="20"/>
              </w:rPr>
            </w:pPr>
            <w:r>
              <w:rPr>
                <w:rFonts w:eastAsia="Times New Roman" w:cs="Times New Roman"/>
                <w:b/>
                <w:szCs w:val="20"/>
              </w:rPr>
              <w:t>RV</w:t>
            </w:r>
            <w:r w:rsidR="00671977">
              <w:rPr>
                <w:rFonts w:eastAsia="Times New Roman" w:cs="Times New Roman"/>
                <w:b/>
                <w:szCs w:val="20"/>
              </w:rPr>
              <w:t xml:space="preserve"> </w:t>
            </w:r>
            <w:r>
              <w:rPr>
                <w:rFonts w:eastAsia="Times New Roman" w:cs="Times New Roman"/>
                <w:b/>
                <w:szCs w:val="20"/>
              </w:rPr>
              <w:t>1.3. Kvalitatīvas un uz cilvēku vērstas mūžizglītības pieejamība</w:t>
            </w:r>
          </w:p>
          <w:p w14:paraId="616DFFEC" w14:textId="77777777" w:rsidR="008754D0" w:rsidRDefault="008754D0">
            <w:pPr>
              <w:jc w:val="center"/>
              <w:rPr>
                <w:rFonts w:eastAsia="Times New Roman" w:cs="Times New Roman"/>
                <w:szCs w:val="20"/>
              </w:rPr>
            </w:pPr>
          </w:p>
        </w:tc>
      </w:tr>
      <w:tr w:rsidR="008754D0" w14:paraId="1367971F" w14:textId="77777777" w:rsidTr="00032357">
        <w:trPr>
          <w:trHeight w:val="57"/>
        </w:trPr>
        <w:tc>
          <w:tcPr>
            <w:tcW w:w="0" w:type="auto"/>
            <w:shd w:val="clear" w:color="auto" w:fill="E2EFD9"/>
          </w:tcPr>
          <w:p w14:paraId="1E8FD01B" w14:textId="20D23C66" w:rsidR="008754D0" w:rsidRDefault="00E97864">
            <w:pPr>
              <w:jc w:val="center"/>
              <w:rPr>
                <w:rFonts w:eastAsia="Times New Roman" w:cs="Times New Roman"/>
                <w:szCs w:val="20"/>
              </w:rPr>
            </w:pPr>
            <w:r>
              <w:rPr>
                <w:rFonts w:eastAsia="Times New Roman" w:cs="Times New Roman"/>
                <w:szCs w:val="20"/>
              </w:rPr>
              <w:t>RV 1.3</w:t>
            </w:r>
            <w:r w:rsidR="00FF2D51">
              <w:rPr>
                <w:rFonts w:eastAsia="Times New Roman" w:cs="Times New Roman"/>
                <w:szCs w:val="20"/>
              </w:rPr>
              <w:t>.</w:t>
            </w:r>
          </w:p>
        </w:tc>
        <w:tc>
          <w:tcPr>
            <w:tcW w:w="0" w:type="auto"/>
          </w:tcPr>
          <w:p w14:paraId="0E2F4F70" w14:textId="3C63DAE3" w:rsidR="008754D0" w:rsidRDefault="00E97864">
            <w:pPr>
              <w:jc w:val="center"/>
              <w:rPr>
                <w:rFonts w:eastAsia="Times New Roman" w:cs="Times New Roman"/>
                <w:szCs w:val="20"/>
              </w:rPr>
            </w:pPr>
            <w:r>
              <w:rPr>
                <w:rFonts w:eastAsia="Times New Roman" w:cs="Times New Roman"/>
                <w:szCs w:val="20"/>
              </w:rPr>
              <w:t>KPR 1.3.1</w:t>
            </w:r>
            <w:r w:rsidR="00FF2D51">
              <w:rPr>
                <w:rFonts w:eastAsia="Times New Roman" w:cs="Times New Roman"/>
                <w:szCs w:val="20"/>
              </w:rPr>
              <w:t>.</w:t>
            </w:r>
          </w:p>
        </w:tc>
        <w:tc>
          <w:tcPr>
            <w:tcW w:w="0" w:type="auto"/>
          </w:tcPr>
          <w:p w14:paraId="480734EF" w14:textId="77777777" w:rsidR="008754D0" w:rsidRDefault="00E97864" w:rsidP="00B0004E">
            <w:pPr>
              <w:rPr>
                <w:rFonts w:eastAsia="Times New Roman" w:cs="Times New Roman"/>
                <w:szCs w:val="20"/>
              </w:rPr>
            </w:pPr>
            <w:r>
              <w:rPr>
                <w:rFonts w:eastAsia="Times New Roman" w:cs="Times New Roman"/>
                <w:szCs w:val="20"/>
              </w:rPr>
              <w:t>Kurzemes zināšanu</w:t>
            </w:r>
            <w:r>
              <w:rPr>
                <w:rFonts w:eastAsia="Times New Roman" w:cs="Times New Roman"/>
                <w:szCs w:val="20"/>
              </w:rPr>
              <w:br/>
            </w:r>
            <w:proofErr w:type="spellStart"/>
            <w:r>
              <w:rPr>
                <w:rFonts w:eastAsia="Times New Roman" w:cs="Times New Roman"/>
                <w:szCs w:val="20"/>
              </w:rPr>
              <w:t>pārnese</w:t>
            </w:r>
            <w:proofErr w:type="spellEnd"/>
            <w:r>
              <w:rPr>
                <w:rFonts w:eastAsia="Times New Roman" w:cs="Times New Roman"/>
                <w:szCs w:val="20"/>
              </w:rPr>
              <w:t xml:space="preserve"> un </w:t>
            </w:r>
            <w:proofErr w:type="spellStart"/>
            <w:r>
              <w:rPr>
                <w:rFonts w:eastAsia="Times New Roman" w:cs="Times New Roman"/>
                <w:szCs w:val="20"/>
              </w:rPr>
              <w:t>digitalizācija</w:t>
            </w:r>
            <w:proofErr w:type="spellEnd"/>
            <w:r>
              <w:rPr>
                <w:rFonts w:eastAsia="Times New Roman" w:cs="Times New Roman"/>
                <w:szCs w:val="20"/>
              </w:rPr>
              <w:t>.</w:t>
            </w:r>
          </w:p>
        </w:tc>
        <w:tc>
          <w:tcPr>
            <w:tcW w:w="0" w:type="auto"/>
          </w:tcPr>
          <w:p w14:paraId="578685F8" w14:textId="77777777" w:rsidR="008754D0" w:rsidRDefault="00E97864">
            <w:pPr>
              <w:rPr>
                <w:rFonts w:eastAsia="Times New Roman" w:cs="Times New Roman"/>
                <w:szCs w:val="20"/>
              </w:rPr>
            </w:pPr>
            <w:r>
              <w:rPr>
                <w:rFonts w:eastAsia="Times New Roman" w:cs="Times New Roman"/>
                <w:szCs w:val="20"/>
              </w:rPr>
              <w:t>Izaugsmes skola sabiedrībai. Cilvēka mentālais kodols. Cilvēka spējas un potenciāla apzināšana. Sudraba ekonomikas attīstība.</w:t>
            </w:r>
          </w:p>
          <w:p w14:paraId="5BCECA28" w14:textId="77777777" w:rsidR="00CC671B" w:rsidRDefault="00CC671B">
            <w:pPr>
              <w:rPr>
                <w:rFonts w:eastAsia="Times New Roman" w:cs="Times New Roman"/>
                <w:szCs w:val="20"/>
              </w:rPr>
            </w:pPr>
          </w:p>
          <w:p w14:paraId="741DFEBD" w14:textId="77777777" w:rsidR="00BE38BB" w:rsidRDefault="00E97864" w:rsidP="00BE38BB">
            <w:pPr>
              <w:rPr>
                <w:rFonts w:eastAsia="Times New Roman" w:cs="Times New Roman"/>
                <w:b/>
                <w:szCs w:val="20"/>
              </w:rPr>
            </w:pPr>
            <w:r w:rsidRPr="00762579">
              <w:rPr>
                <w:rFonts w:eastAsia="Times New Roman" w:cs="Times New Roman"/>
                <w:b/>
                <w:szCs w:val="20"/>
              </w:rPr>
              <w:t xml:space="preserve">Projekta aktivitātes: </w:t>
            </w:r>
          </w:p>
          <w:p w14:paraId="30BC1709" w14:textId="1F588061" w:rsidR="008754D0" w:rsidRPr="00762579" w:rsidRDefault="00F03232" w:rsidP="000F616F">
            <w:pPr>
              <w:pStyle w:val="Sarakstarindkopa"/>
              <w:numPr>
                <w:ilvl w:val="0"/>
                <w:numId w:val="57"/>
              </w:numPr>
            </w:pPr>
            <w:r>
              <w:t>P</w:t>
            </w:r>
            <w:r w:rsidR="00E97864" w:rsidRPr="00762579">
              <w:t>ensijas vecu</w:t>
            </w:r>
            <w:r>
              <w:t>ma cilvēku iesaiste darba tirgū.</w:t>
            </w:r>
          </w:p>
          <w:p w14:paraId="3ACC7D66" w14:textId="5890FE19" w:rsidR="008754D0" w:rsidRPr="00762579" w:rsidRDefault="00F03232" w:rsidP="000F616F">
            <w:pPr>
              <w:pStyle w:val="Sarakstarindkopa"/>
              <w:numPr>
                <w:ilvl w:val="0"/>
                <w:numId w:val="57"/>
              </w:numPr>
            </w:pPr>
            <w:r>
              <w:t>D</w:t>
            </w:r>
            <w:r w:rsidR="00E97864" w:rsidRPr="00762579">
              <w:t>ažādu nozaru spec</w:t>
            </w:r>
            <w:r>
              <w:t>iālistu izglītošana.</w:t>
            </w:r>
          </w:p>
          <w:p w14:paraId="51F396AF" w14:textId="5A53257A" w:rsidR="008754D0" w:rsidRPr="00762579" w:rsidRDefault="00F03232" w:rsidP="000F616F">
            <w:pPr>
              <w:pStyle w:val="Sarakstarindkopa"/>
              <w:numPr>
                <w:ilvl w:val="0"/>
                <w:numId w:val="57"/>
              </w:numPr>
            </w:pPr>
            <w:r>
              <w:t>Prasmju profilēšana.</w:t>
            </w:r>
          </w:p>
          <w:p w14:paraId="02DCB0BF" w14:textId="6A87D8EE" w:rsidR="00762579" w:rsidRPr="00762579" w:rsidRDefault="00F03232" w:rsidP="000F616F">
            <w:pPr>
              <w:pStyle w:val="Sarakstarindkopa"/>
              <w:numPr>
                <w:ilvl w:val="0"/>
                <w:numId w:val="57"/>
              </w:numPr>
            </w:pPr>
            <w:r>
              <w:t>Z</w:t>
            </w:r>
            <w:r w:rsidR="00E97864" w:rsidRPr="00762579">
              <w:t>inātņu komunikācija - zinātnieku zināšanas nest tuvāk cilvēkiem “parastajiem”</w:t>
            </w:r>
            <w:r>
              <w:t>.</w:t>
            </w:r>
          </w:p>
          <w:p w14:paraId="636D748F" w14:textId="77777777" w:rsidR="007E186D" w:rsidRDefault="00F03232" w:rsidP="007E186D">
            <w:pPr>
              <w:pStyle w:val="Sarakstarindkopa"/>
              <w:numPr>
                <w:ilvl w:val="0"/>
                <w:numId w:val="57"/>
              </w:numPr>
            </w:pPr>
            <w:r>
              <w:t>“S</w:t>
            </w:r>
            <w:r w:rsidR="00762579" w:rsidRPr="00762579">
              <w:t>eno</w:t>
            </w:r>
            <w:r w:rsidR="00E97864" w:rsidRPr="00762579">
              <w:t xml:space="preserve"> zināšanu” (kalēji, jumta licēji, zvejnieki, instrumentu izgatavotāji, skursteņslauķi, citi amatnieki u.c.) saglabāšana, apzināšana un </w:t>
            </w:r>
            <w:proofErr w:type="spellStart"/>
            <w:r w:rsidR="00E97864" w:rsidRPr="00762579">
              <w:t>digitalizācija</w:t>
            </w:r>
            <w:proofErr w:type="spellEnd"/>
            <w:r>
              <w:t>.</w:t>
            </w:r>
          </w:p>
          <w:p w14:paraId="0D15CDB0" w14:textId="77777777" w:rsidR="001E0E5C" w:rsidRDefault="001E0E5C" w:rsidP="001E0E5C"/>
          <w:p w14:paraId="18BF775A" w14:textId="77777777" w:rsidR="001E0E5C" w:rsidRDefault="001E0E5C" w:rsidP="001E0E5C"/>
          <w:p w14:paraId="5CCC04EE" w14:textId="18809ACD" w:rsidR="001E0E5C" w:rsidRDefault="001E0E5C" w:rsidP="001E0E5C"/>
        </w:tc>
        <w:tc>
          <w:tcPr>
            <w:tcW w:w="0" w:type="auto"/>
          </w:tcPr>
          <w:p w14:paraId="19E5FC46" w14:textId="77777777" w:rsidR="008754D0" w:rsidRDefault="00E97864">
            <w:pPr>
              <w:jc w:val="center"/>
              <w:rPr>
                <w:rFonts w:eastAsia="Times New Roman" w:cs="Times New Roman"/>
                <w:szCs w:val="20"/>
              </w:rPr>
            </w:pPr>
            <w:r>
              <w:rPr>
                <w:rFonts w:eastAsia="Times New Roman" w:cs="Times New Roman"/>
                <w:szCs w:val="20"/>
              </w:rPr>
              <w:t>200 000</w:t>
            </w:r>
          </w:p>
        </w:tc>
        <w:tc>
          <w:tcPr>
            <w:tcW w:w="0" w:type="auto"/>
          </w:tcPr>
          <w:p w14:paraId="270BCCCB" w14:textId="77777777" w:rsidR="008754D0" w:rsidRDefault="00E97864">
            <w:pPr>
              <w:jc w:val="center"/>
              <w:rPr>
                <w:rFonts w:eastAsia="Times New Roman" w:cs="Times New Roman"/>
                <w:szCs w:val="20"/>
              </w:rPr>
            </w:pPr>
            <w:r>
              <w:rPr>
                <w:rFonts w:eastAsia="Times New Roman" w:cs="Times New Roman"/>
                <w:szCs w:val="20"/>
              </w:rPr>
              <w:t>2024</w:t>
            </w:r>
          </w:p>
        </w:tc>
        <w:tc>
          <w:tcPr>
            <w:tcW w:w="0" w:type="auto"/>
          </w:tcPr>
          <w:p w14:paraId="0ABC468A"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73EAD7D9" w14:textId="77777777" w:rsidR="008754D0" w:rsidRDefault="00E97864" w:rsidP="00032357">
            <w:pPr>
              <w:rPr>
                <w:rFonts w:eastAsia="Times New Roman" w:cs="Times New Roman"/>
                <w:szCs w:val="20"/>
              </w:rPr>
            </w:pPr>
            <w:r>
              <w:rPr>
                <w:rFonts w:eastAsia="Times New Roman" w:cs="Times New Roman"/>
                <w:szCs w:val="20"/>
              </w:rPr>
              <w:t>Pašvaldības; pašvaldību iestādes; izglītības un pētniecības iestādes; uzņēmumi; uzņēmēju biedrības; pilsoniskās sabiedrības grupas</w:t>
            </w:r>
          </w:p>
        </w:tc>
      </w:tr>
      <w:tr w:rsidR="008754D0" w14:paraId="64539FF3" w14:textId="77777777" w:rsidTr="00032357">
        <w:trPr>
          <w:trHeight w:val="476"/>
        </w:trPr>
        <w:tc>
          <w:tcPr>
            <w:tcW w:w="0" w:type="auto"/>
            <w:gridSpan w:val="8"/>
            <w:shd w:val="clear" w:color="auto" w:fill="E2EFD9"/>
            <w:vAlign w:val="center"/>
          </w:tcPr>
          <w:p w14:paraId="081D3A56" w14:textId="67753885" w:rsidR="008754D0" w:rsidRDefault="00E97864">
            <w:pPr>
              <w:jc w:val="center"/>
              <w:rPr>
                <w:rFonts w:eastAsia="Times New Roman" w:cs="Times New Roman"/>
                <w:szCs w:val="20"/>
              </w:rPr>
            </w:pPr>
            <w:r>
              <w:rPr>
                <w:rFonts w:eastAsia="Times New Roman" w:cs="Times New Roman"/>
                <w:b/>
                <w:szCs w:val="20"/>
              </w:rPr>
              <w:lastRenderedPageBreak/>
              <w:t xml:space="preserve">RV 1.4 </w:t>
            </w:r>
            <w:proofErr w:type="spellStart"/>
            <w:r>
              <w:rPr>
                <w:rFonts w:eastAsia="Times New Roman" w:cs="Times New Roman"/>
                <w:b/>
                <w:szCs w:val="20"/>
              </w:rPr>
              <w:t>Cilvēkkapitāla</w:t>
            </w:r>
            <w:proofErr w:type="spellEnd"/>
            <w:r>
              <w:rPr>
                <w:rFonts w:eastAsia="Times New Roman" w:cs="Times New Roman"/>
                <w:b/>
                <w:szCs w:val="20"/>
              </w:rPr>
              <w:t xml:space="preserve"> attīstība un cilvēkresursu racionāla izmantošana</w:t>
            </w:r>
          </w:p>
        </w:tc>
      </w:tr>
      <w:tr w:rsidR="008754D0" w14:paraId="6154972C" w14:textId="77777777" w:rsidTr="0045680B">
        <w:trPr>
          <w:trHeight w:val="7514"/>
        </w:trPr>
        <w:tc>
          <w:tcPr>
            <w:tcW w:w="0" w:type="auto"/>
            <w:shd w:val="clear" w:color="auto" w:fill="E2EFD9"/>
          </w:tcPr>
          <w:p w14:paraId="772C1BA5" w14:textId="3A14BEDE" w:rsidR="008754D0" w:rsidRDefault="00E97864">
            <w:pPr>
              <w:jc w:val="center"/>
              <w:rPr>
                <w:rFonts w:eastAsia="Times New Roman" w:cs="Times New Roman"/>
                <w:szCs w:val="20"/>
              </w:rPr>
            </w:pPr>
            <w:r>
              <w:rPr>
                <w:rFonts w:eastAsia="Times New Roman" w:cs="Times New Roman"/>
                <w:szCs w:val="20"/>
              </w:rPr>
              <w:t>RV 1.4</w:t>
            </w:r>
            <w:r w:rsidR="00FF2D51">
              <w:rPr>
                <w:rFonts w:eastAsia="Times New Roman" w:cs="Times New Roman"/>
                <w:szCs w:val="20"/>
              </w:rPr>
              <w:t>.</w:t>
            </w:r>
          </w:p>
        </w:tc>
        <w:tc>
          <w:tcPr>
            <w:tcW w:w="0" w:type="auto"/>
          </w:tcPr>
          <w:p w14:paraId="722D7822" w14:textId="5DD11B64" w:rsidR="008754D0" w:rsidRDefault="00E97864">
            <w:pPr>
              <w:jc w:val="center"/>
              <w:rPr>
                <w:rFonts w:eastAsia="Times New Roman" w:cs="Times New Roman"/>
                <w:szCs w:val="20"/>
              </w:rPr>
            </w:pPr>
            <w:r>
              <w:rPr>
                <w:rFonts w:eastAsia="Times New Roman" w:cs="Times New Roman"/>
                <w:szCs w:val="20"/>
              </w:rPr>
              <w:t>KPR 1.4.1</w:t>
            </w:r>
            <w:r w:rsidR="00FF2D51">
              <w:rPr>
                <w:rFonts w:eastAsia="Times New Roman" w:cs="Times New Roman"/>
                <w:szCs w:val="20"/>
              </w:rPr>
              <w:t>.</w:t>
            </w:r>
          </w:p>
        </w:tc>
        <w:tc>
          <w:tcPr>
            <w:tcW w:w="0" w:type="auto"/>
          </w:tcPr>
          <w:p w14:paraId="55669F78" w14:textId="77777777" w:rsidR="008754D0" w:rsidRDefault="00E97864" w:rsidP="00B0004E">
            <w:pPr>
              <w:rPr>
                <w:rFonts w:eastAsia="Times New Roman" w:cs="Times New Roman"/>
                <w:szCs w:val="20"/>
              </w:rPr>
            </w:pPr>
            <w:r>
              <w:rPr>
                <w:rFonts w:eastAsia="Times New Roman" w:cs="Times New Roman"/>
                <w:szCs w:val="20"/>
              </w:rPr>
              <w:t>Cilvēkresursu attīstības plāna izstrāde viedās specializācijas nozarēs</w:t>
            </w:r>
          </w:p>
        </w:tc>
        <w:tc>
          <w:tcPr>
            <w:tcW w:w="0" w:type="auto"/>
          </w:tcPr>
          <w:p w14:paraId="5D00A6D1" w14:textId="77777777" w:rsidR="008754D0" w:rsidRDefault="00E97864">
            <w:pPr>
              <w:rPr>
                <w:rFonts w:eastAsia="Times New Roman" w:cs="Times New Roman"/>
                <w:szCs w:val="20"/>
              </w:rPr>
            </w:pPr>
            <w:r>
              <w:rPr>
                <w:rFonts w:eastAsia="Times New Roman" w:cs="Times New Roman"/>
                <w:szCs w:val="20"/>
              </w:rPr>
              <w:t xml:space="preserve">Projekts paredz sekmēt reģiona viedās specializācijas nozaru  attīstību, veicinot  tām nepieciešamo cilvēkresursu sagatavošanu. </w:t>
            </w:r>
            <w:r>
              <w:rPr>
                <w:rFonts w:eastAsia="Times New Roman" w:cs="Times New Roman"/>
                <w:szCs w:val="20"/>
              </w:rPr>
              <w:br/>
            </w:r>
            <w:r w:rsidRPr="00BE38BB">
              <w:rPr>
                <w:rFonts w:eastAsia="Times New Roman" w:cs="Times New Roman"/>
                <w:b/>
                <w:szCs w:val="20"/>
              </w:rPr>
              <w:t>Projekta aktivitātes:</w:t>
            </w:r>
            <w:r>
              <w:rPr>
                <w:rFonts w:eastAsia="Times New Roman" w:cs="Times New Roman"/>
                <w:szCs w:val="20"/>
              </w:rPr>
              <w:t xml:space="preserve"> </w:t>
            </w:r>
          </w:p>
          <w:p w14:paraId="7D0C9329" w14:textId="4A4910B4" w:rsidR="008754D0" w:rsidRDefault="00BE38BB" w:rsidP="000F616F">
            <w:pPr>
              <w:numPr>
                <w:ilvl w:val="0"/>
                <w:numId w:val="2"/>
              </w:numPr>
              <w:pBdr>
                <w:top w:val="nil"/>
                <w:left w:val="nil"/>
                <w:bottom w:val="nil"/>
                <w:right w:val="nil"/>
                <w:between w:val="nil"/>
              </w:pBdr>
              <w:spacing w:after="160" w:line="259" w:lineRule="auto"/>
              <w:ind w:left="316" w:hanging="284"/>
              <w:rPr>
                <w:rFonts w:eastAsia="Times New Roman" w:cs="Times New Roman"/>
                <w:color w:val="000000"/>
                <w:szCs w:val="20"/>
              </w:rPr>
            </w:pPr>
            <w:r>
              <w:rPr>
                <w:rFonts w:eastAsia="Times New Roman" w:cs="Times New Roman"/>
                <w:color w:val="000000"/>
                <w:szCs w:val="20"/>
              </w:rPr>
              <w:t>V</w:t>
            </w:r>
            <w:r w:rsidR="00E97864">
              <w:rPr>
                <w:rFonts w:eastAsia="Times New Roman" w:cs="Times New Roman"/>
                <w:color w:val="000000"/>
                <w:szCs w:val="20"/>
              </w:rPr>
              <w:t>iedās specializācijas nozaru uzņēmumu cilvēkresursu vadības pieredzes izvērtēšana un ieteikumu izstrāde (izvērtēta 20 uzņēmumu pieredze)</w:t>
            </w:r>
            <w:r>
              <w:rPr>
                <w:rFonts w:eastAsia="Times New Roman" w:cs="Times New Roman"/>
                <w:color w:val="000000"/>
                <w:szCs w:val="20"/>
              </w:rPr>
              <w:t>.</w:t>
            </w:r>
          </w:p>
          <w:p w14:paraId="66769A08" w14:textId="15E4A1EB" w:rsidR="008754D0" w:rsidRDefault="00BE38BB" w:rsidP="000F616F">
            <w:pPr>
              <w:numPr>
                <w:ilvl w:val="0"/>
                <w:numId w:val="2"/>
              </w:numPr>
              <w:ind w:left="316" w:hanging="284"/>
              <w:rPr>
                <w:rFonts w:eastAsia="Times New Roman" w:cs="Times New Roman"/>
                <w:szCs w:val="20"/>
              </w:rPr>
            </w:pPr>
            <w:r>
              <w:rPr>
                <w:rFonts w:eastAsia="Times New Roman" w:cs="Times New Roman"/>
                <w:szCs w:val="20"/>
              </w:rPr>
              <w:t>U</w:t>
            </w:r>
            <w:r w:rsidR="00E97864">
              <w:rPr>
                <w:rFonts w:eastAsia="Times New Roman" w:cs="Times New Roman"/>
                <w:szCs w:val="20"/>
              </w:rPr>
              <w:t>zņēmumu vadītāju un/ vai personāla vadītāju profesionālās pilnveides pasākumi  cilvēkresursu attīstības jomā (6 pasākumi)</w:t>
            </w:r>
            <w:r>
              <w:rPr>
                <w:rFonts w:eastAsia="Times New Roman" w:cs="Times New Roman"/>
                <w:szCs w:val="20"/>
              </w:rPr>
              <w:t>.</w:t>
            </w:r>
          </w:p>
          <w:p w14:paraId="6F0014C6" w14:textId="46047DAD" w:rsidR="008754D0" w:rsidRDefault="00BE38BB" w:rsidP="000F616F">
            <w:pPr>
              <w:numPr>
                <w:ilvl w:val="0"/>
                <w:numId w:val="2"/>
              </w:numPr>
              <w:ind w:left="316" w:hanging="284"/>
              <w:rPr>
                <w:rFonts w:eastAsia="Times New Roman" w:cs="Times New Roman"/>
                <w:szCs w:val="20"/>
              </w:rPr>
            </w:pPr>
            <w:r>
              <w:rPr>
                <w:rFonts w:eastAsia="Times New Roman" w:cs="Times New Roman"/>
                <w:szCs w:val="20"/>
              </w:rPr>
              <w:t>E</w:t>
            </w:r>
            <w:r w:rsidR="00E97864">
              <w:rPr>
                <w:rFonts w:eastAsia="Times New Roman" w:cs="Times New Roman"/>
                <w:szCs w:val="20"/>
              </w:rPr>
              <w:t xml:space="preserve">sošo viedās specializācijas nozaru uzņēmumu cilvēkresursu potenciāla izvērtēšana, nosakot trūkstošos speciālistus,  esošo darbinieku nepietiekamās kompetences, kā arī nepieciešamās cilvēkresursu izmaiņas  saistībā ar uzņēmumu </w:t>
            </w:r>
            <w:proofErr w:type="spellStart"/>
            <w:r w:rsidR="00E97864">
              <w:rPr>
                <w:rFonts w:eastAsia="Times New Roman" w:cs="Times New Roman"/>
                <w:szCs w:val="20"/>
              </w:rPr>
              <w:t>digitalizācijas</w:t>
            </w:r>
            <w:proofErr w:type="spellEnd"/>
            <w:r w:rsidR="00E97864">
              <w:rPr>
                <w:rFonts w:eastAsia="Times New Roman" w:cs="Times New Roman"/>
                <w:szCs w:val="20"/>
              </w:rPr>
              <w:t xml:space="preserve"> un robotizācijas tendencēm; cilvēkresursu attīstības plānu izstrāde  (izstrādāti  </w:t>
            </w:r>
            <w:proofErr w:type="spellStart"/>
            <w:r w:rsidR="00E97864">
              <w:rPr>
                <w:rFonts w:eastAsia="Times New Roman" w:cs="Times New Roman"/>
                <w:szCs w:val="20"/>
              </w:rPr>
              <w:t>cilvēkresusu</w:t>
            </w:r>
            <w:proofErr w:type="spellEnd"/>
            <w:r w:rsidR="00E97864">
              <w:rPr>
                <w:rFonts w:eastAsia="Times New Roman" w:cs="Times New Roman"/>
                <w:szCs w:val="20"/>
              </w:rPr>
              <w:t xml:space="preserve"> attīstības plāni  20 uzņēmumiem)</w:t>
            </w:r>
            <w:r>
              <w:rPr>
                <w:rFonts w:eastAsia="Times New Roman" w:cs="Times New Roman"/>
                <w:szCs w:val="20"/>
              </w:rPr>
              <w:t>.</w:t>
            </w:r>
          </w:p>
          <w:p w14:paraId="7129D109" w14:textId="402D5219" w:rsidR="008754D0" w:rsidRDefault="00BE38BB" w:rsidP="000F616F">
            <w:pPr>
              <w:numPr>
                <w:ilvl w:val="0"/>
                <w:numId w:val="2"/>
              </w:numPr>
              <w:ind w:left="316" w:hanging="284"/>
              <w:rPr>
                <w:rFonts w:eastAsia="Times New Roman" w:cs="Times New Roman"/>
                <w:szCs w:val="20"/>
              </w:rPr>
            </w:pPr>
            <w:r>
              <w:rPr>
                <w:rFonts w:eastAsia="Times New Roman" w:cs="Times New Roman"/>
                <w:szCs w:val="20"/>
              </w:rPr>
              <w:t>P</w:t>
            </w:r>
            <w:r w:rsidR="00E97864">
              <w:rPr>
                <w:rFonts w:eastAsia="Times New Roman" w:cs="Times New Roman"/>
                <w:szCs w:val="20"/>
              </w:rPr>
              <w:t>rofesionālās pilnveides mācību kursi uzņēmumu darbiniekiem (100 mācību dalībnieki)</w:t>
            </w:r>
            <w:r>
              <w:rPr>
                <w:rFonts w:eastAsia="Times New Roman" w:cs="Times New Roman"/>
                <w:szCs w:val="20"/>
              </w:rPr>
              <w:t>.</w:t>
            </w:r>
          </w:p>
          <w:p w14:paraId="6C452FB1" w14:textId="29AA05B1" w:rsidR="008754D0" w:rsidRDefault="00BE38BB" w:rsidP="000F616F">
            <w:pPr>
              <w:numPr>
                <w:ilvl w:val="0"/>
                <w:numId w:val="2"/>
              </w:numPr>
              <w:ind w:left="316" w:hanging="284"/>
              <w:rPr>
                <w:rFonts w:eastAsia="Times New Roman" w:cs="Times New Roman"/>
                <w:szCs w:val="20"/>
              </w:rPr>
            </w:pPr>
            <w:r>
              <w:rPr>
                <w:rFonts w:eastAsia="Times New Roman" w:cs="Times New Roman"/>
                <w:szCs w:val="20"/>
              </w:rPr>
              <w:t>M</w:t>
            </w:r>
            <w:r w:rsidR="00E97864">
              <w:rPr>
                <w:rFonts w:eastAsia="Times New Roman" w:cs="Times New Roman"/>
                <w:szCs w:val="20"/>
              </w:rPr>
              <w:t>ācīšanās darba vietā pasākumi (organizēti 8 pasākumi)</w:t>
            </w:r>
            <w:r>
              <w:rPr>
                <w:rFonts w:eastAsia="Times New Roman" w:cs="Times New Roman"/>
                <w:szCs w:val="20"/>
              </w:rPr>
              <w:t>.</w:t>
            </w:r>
          </w:p>
          <w:p w14:paraId="7AEC580F" w14:textId="688A083D" w:rsidR="008754D0" w:rsidRPr="00BE38BB" w:rsidRDefault="00BE38BB" w:rsidP="000F616F">
            <w:pPr>
              <w:numPr>
                <w:ilvl w:val="0"/>
                <w:numId w:val="2"/>
              </w:numPr>
              <w:ind w:left="316" w:hanging="284"/>
              <w:rPr>
                <w:rFonts w:eastAsia="Times New Roman" w:cs="Times New Roman"/>
                <w:szCs w:val="20"/>
              </w:rPr>
            </w:pPr>
            <w:r>
              <w:rPr>
                <w:rFonts w:eastAsia="Times New Roman" w:cs="Times New Roman"/>
                <w:szCs w:val="20"/>
              </w:rPr>
              <w:t>M</w:t>
            </w:r>
            <w:r w:rsidR="00E97864">
              <w:rPr>
                <w:rFonts w:eastAsia="Times New Roman" w:cs="Times New Roman"/>
                <w:szCs w:val="20"/>
              </w:rPr>
              <w:t xml:space="preserve">ācības uzņēmumu  dažādu līmeņu struktūrvienību vadītājiem saistībā ar viedās specializācijas politiku, uzņēmumu </w:t>
            </w:r>
            <w:proofErr w:type="spellStart"/>
            <w:r w:rsidR="00E97864">
              <w:rPr>
                <w:rFonts w:eastAsia="Times New Roman" w:cs="Times New Roman"/>
                <w:szCs w:val="20"/>
              </w:rPr>
              <w:t>digitalizāciju</w:t>
            </w:r>
            <w:proofErr w:type="spellEnd"/>
            <w:r w:rsidR="00E97864">
              <w:rPr>
                <w:rFonts w:eastAsia="Times New Roman" w:cs="Times New Roman"/>
                <w:szCs w:val="20"/>
              </w:rPr>
              <w:t xml:space="preserve"> un inovāciju vadību (40 mācību dalībnieki)</w:t>
            </w:r>
            <w:r>
              <w:rPr>
                <w:rFonts w:eastAsia="Times New Roman" w:cs="Times New Roman"/>
                <w:szCs w:val="20"/>
              </w:rPr>
              <w:t>.</w:t>
            </w:r>
          </w:p>
        </w:tc>
        <w:tc>
          <w:tcPr>
            <w:tcW w:w="0" w:type="auto"/>
          </w:tcPr>
          <w:p w14:paraId="57FB3015" w14:textId="77777777" w:rsidR="008754D0" w:rsidRDefault="00E97864">
            <w:pPr>
              <w:jc w:val="center"/>
              <w:rPr>
                <w:rFonts w:eastAsia="Times New Roman" w:cs="Times New Roman"/>
                <w:szCs w:val="20"/>
              </w:rPr>
            </w:pPr>
            <w:r>
              <w:rPr>
                <w:rFonts w:eastAsia="Times New Roman" w:cs="Times New Roman"/>
                <w:szCs w:val="20"/>
              </w:rPr>
              <w:t>100 000</w:t>
            </w:r>
          </w:p>
        </w:tc>
        <w:tc>
          <w:tcPr>
            <w:tcW w:w="0" w:type="auto"/>
          </w:tcPr>
          <w:p w14:paraId="5A70808D"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290082C8" w14:textId="77777777" w:rsidR="008754D0" w:rsidRDefault="00E97864">
            <w:pPr>
              <w:jc w:val="center"/>
              <w:rPr>
                <w:rFonts w:eastAsia="Times New Roman" w:cs="Times New Roman"/>
                <w:szCs w:val="20"/>
              </w:rPr>
            </w:pPr>
            <w:r>
              <w:rPr>
                <w:rFonts w:eastAsia="Times New Roman" w:cs="Times New Roman"/>
                <w:szCs w:val="20"/>
              </w:rPr>
              <w:t>2,5 gadi</w:t>
            </w:r>
          </w:p>
        </w:tc>
        <w:tc>
          <w:tcPr>
            <w:tcW w:w="0" w:type="auto"/>
          </w:tcPr>
          <w:p w14:paraId="13A5F92B" w14:textId="085ABC88" w:rsidR="008754D0" w:rsidRDefault="00E97864" w:rsidP="00032357">
            <w:pPr>
              <w:rPr>
                <w:rFonts w:eastAsia="Times New Roman" w:cs="Times New Roman"/>
                <w:szCs w:val="20"/>
              </w:rPr>
            </w:pPr>
            <w:r>
              <w:rPr>
                <w:rFonts w:eastAsia="Times New Roman" w:cs="Times New Roman"/>
                <w:szCs w:val="20"/>
              </w:rPr>
              <w:t>Latvijas personāla vadības a</w:t>
            </w:r>
            <w:r w:rsidR="00032357">
              <w:rPr>
                <w:rFonts w:eastAsia="Times New Roman" w:cs="Times New Roman"/>
                <w:szCs w:val="20"/>
              </w:rPr>
              <w:t>sociācija;</w:t>
            </w:r>
            <w:r w:rsidR="00032357">
              <w:rPr>
                <w:rFonts w:eastAsia="Times New Roman" w:cs="Times New Roman"/>
                <w:szCs w:val="20"/>
              </w:rPr>
              <w:br/>
              <w:t>LDDK;</w:t>
            </w:r>
            <w:r w:rsidR="00032357">
              <w:rPr>
                <w:rFonts w:eastAsia="Times New Roman" w:cs="Times New Roman"/>
                <w:szCs w:val="20"/>
              </w:rPr>
              <w:br/>
              <w:t xml:space="preserve">pašvaldības </w:t>
            </w:r>
          </w:p>
        </w:tc>
      </w:tr>
      <w:tr w:rsidR="008754D0" w14:paraId="257EFF3F" w14:textId="77777777" w:rsidTr="0045680B">
        <w:trPr>
          <w:trHeight w:val="8953"/>
        </w:trPr>
        <w:tc>
          <w:tcPr>
            <w:tcW w:w="0" w:type="auto"/>
            <w:shd w:val="clear" w:color="auto" w:fill="E2EFD9"/>
          </w:tcPr>
          <w:p w14:paraId="053867CD" w14:textId="48EB27EF" w:rsidR="008754D0" w:rsidRDefault="00E97864">
            <w:pPr>
              <w:jc w:val="center"/>
              <w:rPr>
                <w:rFonts w:eastAsia="Times New Roman" w:cs="Times New Roman"/>
                <w:szCs w:val="20"/>
              </w:rPr>
            </w:pPr>
            <w:r>
              <w:rPr>
                <w:rFonts w:eastAsia="Times New Roman" w:cs="Times New Roman"/>
                <w:szCs w:val="20"/>
              </w:rPr>
              <w:lastRenderedPageBreak/>
              <w:t>RV 1.4</w:t>
            </w:r>
            <w:r w:rsidR="00FF2D51">
              <w:rPr>
                <w:rFonts w:eastAsia="Times New Roman" w:cs="Times New Roman"/>
                <w:szCs w:val="20"/>
              </w:rPr>
              <w:t>.</w:t>
            </w:r>
          </w:p>
        </w:tc>
        <w:tc>
          <w:tcPr>
            <w:tcW w:w="0" w:type="auto"/>
          </w:tcPr>
          <w:p w14:paraId="5FF2DDC4" w14:textId="77777777" w:rsidR="008754D0" w:rsidRDefault="00E97864">
            <w:pPr>
              <w:jc w:val="center"/>
              <w:rPr>
                <w:rFonts w:eastAsia="Times New Roman" w:cs="Times New Roman"/>
                <w:szCs w:val="20"/>
              </w:rPr>
            </w:pPr>
            <w:r>
              <w:rPr>
                <w:rFonts w:eastAsia="Times New Roman" w:cs="Times New Roman"/>
                <w:szCs w:val="20"/>
              </w:rPr>
              <w:t>KPR 1.4.2.</w:t>
            </w:r>
          </w:p>
        </w:tc>
        <w:tc>
          <w:tcPr>
            <w:tcW w:w="0" w:type="auto"/>
          </w:tcPr>
          <w:p w14:paraId="03328E2F" w14:textId="77777777" w:rsidR="008754D0" w:rsidRDefault="00E97864" w:rsidP="00B0004E">
            <w:pPr>
              <w:rPr>
                <w:rFonts w:eastAsia="Times New Roman" w:cs="Times New Roman"/>
                <w:szCs w:val="20"/>
              </w:rPr>
            </w:pPr>
            <w:r>
              <w:rPr>
                <w:rFonts w:eastAsia="Times New Roman" w:cs="Times New Roman"/>
                <w:szCs w:val="20"/>
              </w:rPr>
              <w:t xml:space="preserve">Agrīnā skolēnu </w:t>
            </w:r>
            <w:proofErr w:type="spellStart"/>
            <w:r>
              <w:rPr>
                <w:rFonts w:eastAsia="Times New Roman" w:cs="Times New Roman"/>
                <w:szCs w:val="20"/>
              </w:rPr>
              <w:t>uzņēmējspēju</w:t>
            </w:r>
            <w:proofErr w:type="spellEnd"/>
            <w:r>
              <w:rPr>
                <w:rFonts w:eastAsia="Times New Roman" w:cs="Times New Roman"/>
                <w:szCs w:val="20"/>
              </w:rPr>
              <w:t xml:space="preserve"> attīstība</w:t>
            </w:r>
          </w:p>
        </w:tc>
        <w:tc>
          <w:tcPr>
            <w:tcW w:w="0" w:type="auto"/>
          </w:tcPr>
          <w:p w14:paraId="45855CB8" w14:textId="77777777" w:rsidR="008754D0" w:rsidRDefault="00E97864">
            <w:pPr>
              <w:pBdr>
                <w:top w:val="nil"/>
                <w:left w:val="nil"/>
                <w:bottom w:val="nil"/>
                <w:right w:val="nil"/>
                <w:between w:val="nil"/>
              </w:pBdr>
              <w:rPr>
                <w:rFonts w:eastAsia="Times New Roman" w:cs="Times New Roman"/>
                <w:color w:val="000000"/>
                <w:szCs w:val="20"/>
              </w:rPr>
            </w:pPr>
            <w:r>
              <w:rPr>
                <w:rFonts w:eastAsia="Times New Roman" w:cs="Times New Roman"/>
                <w:color w:val="000000"/>
                <w:szCs w:val="20"/>
              </w:rPr>
              <w:t xml:space="preserve">Projekts paredz  attīstīt  inovāciju vispārējās izglītības iestādēs, lai sekmētu  agrīnu skolēnu </w:t>
            </w:r>
            <w:proofErr w:type="spellStart"/>
            <w:r>
              <w:rPr>
                <w:rFonts w:eastAsia="Times New Roman" w:cs="Times New Roman"/>
                <w:color w:val="000000"/>
                <w:szCs w:val="20"/>
              </w:rPr>
              <w:t>uzņēmējspēju</w:t>
            </w:r>
            <w:proofErr w:type="spellEnd"/>
            <w:r>
              <w:rPr>
                <w:rFonts w:eastAsia="Times New Roman" w:cs="Times New Roman"/>
                <w:color w:val="000000"/>
                <w:szCs w:val="20"/>
              </w:rPr>
              <w:t xml:space="preserve"> attīstību un sagatavošanu darba tirgum. </w:t>
            </w:r>
            <w:r>
              <w:rPr>
                <w:rFonts w:eastAsia="Times New Roman" w:cs="Times New Roman"/>
                <w:color w:val="000000"/>
                <w:szCs w:val="20"/>
              </w:rPr>
              <w:br/>
            </w:r>
            <w:r w:rsidRPr="00822197">
              <w:rPr>
                <w:rFonts w:eastAsia="Times New Roman" w:cs="Times New Roman"/>
                <w:b/>
                <w:color w:val="000000"/>
                <w:szCs w:val="20"/>
              </w:rPr>
              <w:t>Projekta aktivitātes:</w:t>
            </w:r>
            <w:r>
              <w:rPr>
                <w:rFonts w:eastAsia="Times New Roman" w:cs="Times New Roman"/>
                <w:color w:val="000000"/>
                <w:szCs w:val="20"/>
              </w:rPr>
              <w:t> </w:t>
            </w:r>
          </w:p>
          <w:p w14:paraId="2842C8CD" w14:textId="002F6F93" w:rsidR="008754D0" w:rsidRDefault="00B0004E" w:rsidP="000F616F">
            <w:pPr>
              <w:numPr>
                <w:ilvl w:val="0"/>
                <w:numId w:val="3"/>
              </w:numPr>
              <w:ind w:left="451" w:hanging="284"/>
              <w:rPr>
                <w:rFonts w:eastAsia="Times New Roman" w:cs="Times New Roman"/>
                <w:color w:val="000000"/>
                <w:szCs w:val="20"/>
              </w:rPr>
            </w:pPr>
            <w:proofErr w:type="spellStart"/>
            <w:r>
              <w:rPr>
                <w:rFonts w:eastAsia="Times New Roman" w:cs="Times New Roman"/>
                <w:color w:val="000000"/>
                <w:szCs w:val="20"/>
              </w:rPr>
              <w:t>P</w:t>
            </w:r>
            <w:r w:rsidR="00E97864">
              <w:rPr>
                <w:rFonts w:eastAsia="Times New Roman" w:cs="Times New Roman"/>
                <w:color w:val="000000"/>
                <w:szCs w:val="20"/>
              </w:rPr>
              <w:t>ilotskolu</w:t>
            </w:r>
            <w:proofErr w:type="spellEnd"/>
            <w:r w:rsidR="00E97864">
              <w:rPr>
                <w:rFonts w:eastAsia="Times New Roman" w:cs="Times New Roman"/>
                <w:color w:val="000000"/>
                <w:szCs w:val="20"/>
              </w:rPr>
              <w:t xml:space="preserve"> izglītības inovācijas plāna izstrāde. </w:t>
            </w:r>
            <w:r w:rsidR="00BC36C4">
              <w:rPr>
                <w:rFonts w:eastAsia="Times New Roman" w:cs="Times New Roman"/>
                <w:color w:val="000000"/>
                <w:szCs w:val="20"/>
              </w:rPr>
              <w:t>T</w:t>
            </w:r>
            <w:r w:rsidR="00E97864">
              <w:rPr>
                <w:rFonts w:eastAsia="Times New Roman" w:cs="Times New Roman"/>
                <w:color w:val="000000"/>
                <w:szCs w:val="20"/>
              </w:rPr>
              <w:t xml:space="preserve">iek izvēlētas </w:t>
            </w:r>
            <w:proofErr w:type="spellStart"/>
            <w:r w:rsidR="00E97864">
              <w:rPr>
                <w:rFonts w:eastAsia="Times New Roman" w:cs="Times New Roman"/>
                <w:color w:val="000000"/>
                <w:szCs w:val="20"/>
              </w:rPr>
              <w:t>pilotskolas</w:t>
            </w:r>
            <w:proofErr w:type="spellEnd"/>
            <w:r w:rsidR="00E97864">
              <w:rPr>
                <w:rFonts w:eastAsia="Times New Roman" w:cs="Times New Roman"/>
                <w:color w:val="000000"/>
                <w:szCs w:val="20"/>
              </w:rPr>
              <w:t xml:space="preserve">, kuras ir gatavas īstenot inovāciju izglītībā. </w:t>
            </w:r>
            <w:proofErr w:type="spellStart"/>
            <w:r w:rsidR="00CC671B">
              <w:rPr>
                <w:rFonts w:eastAsia="Times New Roman" w:cs="Times New Roman"/>
                <w:color w:val="000000"/>
                <w:szCs w:val="20"/>
              </w:rPr>
              <w:t>P</w:t>
            </w:r>
            <w:r w:rsidR="00E97864">
              <w:rPr>
                <w:rFonts w:eastAsia="Times New Roman" w:cs="Times New Roman"/>
                <w:color w:val="000000"/>
                <w:szCs w:val="20"/>
              </w:rPr>
              <w:t>ilotskolas</w:t>
            </w:r>
            <w:proofErr w:type="spellEnd"/>
            <w:r w:rsidR="00E97864">
              <w:rPr>
                <w:rFonts w:eastAsia="Times New Roman" w:cs="Times New Roman"/>
                <w:color w:val="000000"/>
                <w:szCs w:val="20"/>
              </w:rPr>
              <w:t xml:space="preserve"> izvēlas izglītības inovācijas virzienu saistībā ar kādu no darba tirgum nepieciešamajām prasmēm, saņem atbalstu inovācijas vadībai, iesaista virziena zinātnisko vadītāju. </w:t>
            </w:r>
            <w:r w:rsidR="00BC36C4">
              <w:rPr>
                <w:rFonts w:eastAsia="Times New Roman" w:cs="Times New Roman"/>
                <w:color w:val="000000"/>
                <w:szCs w:val="20"/>
              </w:rPr>
              <w:t xml:space="preserve">(10 </w:t>
            </w:r>
            <w:proofErr w:type="spellStart"/>
            <w:r w:rsidR="00BC36C4">
              <w:rPr>
                <w:rFonts w:eastAsia="Times New Roman" w:cs="Times New Roman"/>
                <w:color w:val="000000"/>
                <w:szCs w:val="20"/>
              </w:rPr>
              <w:t>pilotskolas</w:t>
            </w:r>
            <w:proofErr w:type="spellEnd"/>
            <w:r w:rsidR="00BC36C4">
              <w:rPr>
                <w:rFonts w:eastAsia="Times New Roman" w:cs="Times New Roman"/>
                <w:color w:val="000000"/>
                <w:szCs w:val="20"/>
              </w:rPr>
              <w:t xml:space="preserve"> ir sagatavo</w:t>
            </w:r>
            <w:r>
              <w:rPr>
                <w:rFonts w:eastAsia="Times New Roman" w:cs="Times New Roman"/>
                <w:color w:val="000000"/>
                <w:szCs w:val="20"/>
              </w:rPr>
              <w:t>  izglītības inovācijas plānus).</w:t>
            </w:r>
          </w:p>
          <w:p w14:paraId="251E35AB" w14:textId="63D2C4D8" w:rsidR="008754D0" w:rsidRDefault="00E97864" w:rsidP="000F616F">
            <w:pPr>
              <w:numPr>
                <w:ilvl w:val="0"/>
                <w:numId w:val="3"/>
              </w:numPr>
              <w:ind w:left="451" w:hanging="284"/>
              <w:rPr>
                <w:rFonts w:eastAsia="Times New Roman" w:cs="Times New Roman"/>
                <w:color w:val="000000"/>
                <w:szCs w:val="20"/>
              </w:rPr>
            </w:pPr>
            <w:r>
              <w:rPr>
                <w:rFonts w:eastAsia="Times New Roman" w:cs="Times New Roman"/>
                <w:color w:val="000000"/>
                <w:szCs w:val="20"/>
              </w:rPr>
              <w:t>Pedagogu sagatavošana inovācijai, savstarpējās sadarbības modeļa izveide un īstenošana, tostarp pedagogu radošo darbu izstrādes un izvērtēšanas kārtība (20 p</w:t>
            </w:r>
            <w:r w:rsidR="00B0004E">
              <w:rPr>
                <w:rFonts w:eastAsia="Times New Roman" w:cs="Times New Roman"/>
                <w:color w:val="000000"/>
                <w:szCs w:val="20"/>
              </w:rPr>
              <w:t>edagogu sagatavošanas pasākumi).</w:t>
            </w:r>
          </w:p>
          <w:p w14:paraId="12FDA8C1" w14:textId="27D68D81" w:rsidR="008754D0" w:rsidRDefault="00E97864" w:rsidP="000F616F">
            <w:pPr>
              <w:numPr>
                <w:ilvl w:val="0"/>
                <w:numId w:val="3"/>
              </w:numPr>
              <w:ind w:left="451" w:hanging="284"/>
              <w:rPr>
                <w:rFonts w:eastAsia="Times New Roman" w:cs="Times New Roman"/>
                <w:color w:val="000000"/>
                <w:szCs w:val="20"/>
              </w:rPr>
            </w:pPr>
            <w:r>
              <w:rPr>
                <w:rFonts w:eastAsia="Times New Roman" w:cs="Times New Roman"/>
                <w:color w:val="000000"/>
                <w:szCs w:val="20"/>
              </w:rPr>
              <w:t>Inovācijai nepieciešamo digitālo rīku iegāde un digitālo risinājumu ieviešana, t.sk.</w:t>
            </w:r>
            <w:r>
              <w:rPr>
                <w:rFonts w:eastAsia="Times New Roman" w:cs="Times New Roman"/>
                <w:szCs w:val="20"/>
              </w:rPr>
              <w:t xml:space="preserve"> </w:t>
            </w:r>
            <w:r>
              <w:rPr>
                <w:rFonts w:eastAsia="Times New Roman" w:cs="Times New Roman"/>
                <w:color w:val="000000"/>
                <w:szCs w:val="20"/>
              </w:rPr>
              <w:t>skolēnu patstāvīgajam mācību darbam, mācoties attālināti (10 digitālo rīku komplekti)</w:t>
            </w:r>
            <w:r w:rsidR="00B0004E">
              <w:rPr>
                <w:rFonts w:eastAsia="Times New Roman" w:cs="Times New Roman"/>
                <w:color w:val="000000"/>
                <w:szCs w:val="20"/>
              </w:rPr>
              <w:t>.</w:t>
            </w:r>
          </w:p>
          <w:p w14:paraId="283FC078" w14:textId="6CFF4B14" w:rsidR="008754D0" w:rsidRDefault="00E97864" w:rsidP="000F616F">
            <w:pPr>
              <w:numPr>
                <w:ilvl w:val="0"/>
                <w:numId w:val="3"/>
              </w:numPr>
              <w:ind w:left="451" w:hanging="284"/>
              <w:rPr>
                <w:rFonts w:eastAsia="Times New Roman" w:cs="Times New Roman"/>
                <w:color w:val="000000"/>
                <w:szCs w:val="20"/>
              </w:rPr>
            </w:pPr>
            <w:r>
              <w:rPr>
                <w:rFonts w:eastAsia="Times New Roman" w:cs="Times New Roman"/>
                <w:color w:val="000000"/>
                <w:szCs w:val="20"/>
              </w:rPr>
              <w:t>Inovācijas plānu īstenošanas pasākumi skolās (20 pasākumi)</w:t>
            </w:r>
            <w:r w:rsidR="00B0004E">
              <w:rPr>
                <w:rFonts w:eastAsia="Times New Roman" w:cs="Times New Roman"/>
                <w:color w:val="000000"/>
                <w:szCs w:val="20"/>
              </w:rPr>
              <w:t>.</w:t>
            </w:r>
          </w:p>
          <w:p w14:paraId="30C77298" w14:textId="7DAB34A8" w:rsidR="008754D0" w:rsidRDefault="00E97864" w:rsidP="000F616F">
            <w:pPr>
              <w:numPr>
                <w:ilvl w:val="0"/>
                <w:numId w:val="3"/>
              </w:numPr>
              <w:ind w:left="451" w:hanging="284"/>
              <w:rPr>
                <w:rFonts w:eastAsia="Times New Roman" w:cs="Times New Roman"/>
                <w:color w:val="000000"/>
                <w:szCs w:val="20"/>
              </w:rPr>
            </w:pPr>
            <w:r>
              <w:rPr>
                <w:rFonts w:eastAsia="Times New Roman" w:cs="Times New Roman"/>
                <w:color w:val="000000"/>
                <w:szCs w:val="20"/>
              </w:rPr>
              <w:t>Skolēnu projektu konkur</w:t>
            </w:r>
            <w:r w:rsidR="00B0004E">
              <w:rPr>
                <w:rFonts w:eastAsia="Times New Roman" w:cs="Times New Roman"/>
                <w:color w:val="000000"/>
                <w:szCs w:val="20"/>
              </w:rPr>
              <w:t>ss sadarbībā ar darba devējiem.</w:t>
            </w:r>
            <w:r>
              <w:rPr>
                <w:rFonts w:eastAsia="Times New Roman" w:cs="Times New Roman"/>
                <w:color w:val="000000"/>
                <w:szCs w:val="20"/>
              </w:rPr>
              <w:t xml:space="preserve"> Tie ir projekti, kuru mērķis ir reāls uzlabojums tuvākajā apkārtnē vai pie darba devēja. Ir izstrādāts skolēnu projektu konkursa nolikums, kas paredz tēmas izvēles iespējas, prasības projektu izstrādei, no darba devēja gūstamo atbalstu, projektu īstenošanas un izvērtēšanas kārtību. (izstrādāts 1 projektu konkursa nolikums, konkursam iesniegti un izvērtēti 100 skolēnu projekti)</w:t>
            </w:r>
            <w:r w:rsidR="00B0004E">
              <w:rPr>
                <w:rFonts w:eastAsia="Times New Roman" w:cs="Times New Roman"/>
                <w:color w:val="000000"/>
                <w:szCs w:val="20"/>
              </w:rPr>
              <w:t>.</w:t>
            </w:r>
          </w:p>
          <w:p w14:paraId="6E83F121" w14:textId="2C1005B2" w:rsidR="008754D0" w:rsidRDefault="00E97864" w:rsidP="000F616F">
            <w:pPr>
              <w:numPr>
                <w:ilvl w:val="0"/>
                <w:numId w:val="3"/>
              </w:numPr>
              <w:ind w:left="451" w:hanging="284"/>
              <w:rPr>
                <w:rFonts w:eastAsia="Times New Roman" w:cs="Times New Roman"/>
                <w:color w:val="000000"/>
                <w:szCs w:val="20"/>
              </w:rPr>
            </w:pPr>
            <w:r>
              <w:rPr>
                <w:rFonts w:eastAsia="Times New Roman" w:cs="Times New Roman"/>
                <w:color w:val="000000"/>
                <w:szCs w:val="20"/>
              </w:rPr>
              <w:t xml:space="preserve">Karjeras izglītības pasākumi skolēnu </w:t>
            </w:r>
            <w:proofErr w:type="spellStart"/>
            <w:r>
              <w:rPr>
                <w:rFonts w:eastAsia="Times New Roman" w:cs="Times New Roman"/>
                <w:color w:val="000000"/>
                <w:szCs w:val="20"/>
              </w:rPr>
              <w:t>uzņēmējspēju</w:t>
            </w:r>
            <w:proofErr w:type="spellEnd"/>
            <w:r>
              <w:rPr>
                <w:rFonts w:eastAsia="Times New Roman" w:cs="Times New Roman"/>
                <w:color w:val="000000"/>
                <w:szCs w:val="20"/>
              </w:rPr>
              <w:t xml:space="preserve"> un karjeras interešu atbalstam (30 pasākumi)</w:t>
            </w:r>
            <w:r w:rsidR="00B0004E">
              <w:rPr>
                <w:rFonts w:eastAsia="Times New Roman" w:cs="Times New Roman"/>
                <w:color w:val="000000"/>
                <w:szCs w:val="20"/>
              </w:rPr>
              <w:t>.</w:t>
            </w:r>
          </w:p>
          <w:p w14:paraId="17B1307C" w14:textId="0A5EF602" w:rsidR="008754D0" w:rsidRDefault="00E97864" w:rsidP="000F616F">
            <w:pPr>
              <w:numPr>
                <w:ilvl w:val="0"/>
                <w:numId w:val="3"/>
              </w:numPr>
              <w:ind w:left="451" w:hanging="284"/>
              <w:rPr>
                <w:rFonts w:eastAsia="Times New Roman" w:cs="Times New Roman"/>
                <w:szCs w:val="20"/>
              </w:rPr>
            </w:pPr>
            <w:r>
              <w:rPr>
                <w:rFonts w:eastAsia="Times New Roman" w:cs="Times New Roman"/>
                <w:color w:val="000000"/>
                <w:szCs w:val="20"/>
              </w:rPr>
              <w:t>Projekta rezultātu izplatīšana, organizējot izglītojošus pasākumus reģiona izglītības iestādēm par izglītības inovācijas īstenošanu un rezultātiem (10 izplatīšanas pasākumi).</w:t>
            </w:r>
          </w:p>
        </w:tc>
        <w:tc>
          <w:tcPr>
            <w:tcW w:w="0" w:type="auto"/>
          </w:tcPr>
          <w:p w14:paraId="039DC4BD" w14:textId="77777777" w:rsidR="008754D0" w:rsidRDefault="00E97864">
            <w:pPr>
              <w:jc w:val="center"/>
              <w:rPr>
                <w:rFonts w:eastAsia="Times New Roman" w:cs="Times New Roman"/>
                <w:szCs w:val="20"/>
              </w:rPr>
            </w:pPr>
            <w:r>
              <w:rPr>
                <w:rFonts w:eastAsia="Times New Roman" w:cs="Times New Roman"/>
                <w:szCs w:val="20"/>
              </w:rPr>
              <w:t>300 000</w:t>
            </w:r>
          </w:p>
        </w:tc>
        <w:tc>
          <w:tcPr>
            <w:tcW w:w="0" w:type="auto"/>
          </w:tcPr>
          <w:p w14:paraId="56914945"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1EB4C844"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15FD6889" w14:textId="77777777" w:rsidR="009A6E38" w:rsidRDefault="00E97864" w:rsidP="00032357">
            <w:pPr>
              <w:rPr>
                <w:rFonts w:eastAsia="Times New Roman" w:cs="Times New Roman"/>
                <w:szCs w:val="20"/>
              </w:rPr>
            </w:pPr>
            <w:r>
              <w:rPr>
                <w:rFonts w:eastAsia="Times New Roman" w:cs="Times New Roman"/>
                <w:szCs w:val="20"/>
              </w:rPr>
              <w:t xml:space="preserve">Pašvaldības; augstskolas; </w:t>
            </w:r>
          </w:p>
          <w:p w14:paraId="18739745" w14:textId="359FFA1B" w:rsidR="008754D0" w:rsidRDefault="00E97864" w:rsidP="00032357">
            <w:pPr>
              <w:rPr>
                <w:rFonts w:eastAsia="Times New Roman" w:cs="Times New Roman"/>
                <w:szCs w:val="20"/>
              </w:rPr>
            </w:pPr>
            <w:r>
              <w:rPr>
                <w:rFonts w:eastAsia="Times New Roman" w:cs="Times New Roman"/>
                <w:szCs w:val="20"/>
              </w:rPr>
              <w:t>nozaru asociācijas; uzņēmumi</w:t>
            </w:r>
          </w:p>
        </w:tc>
      </w:tr>
      <w:tr w:rsidR="008754D0" w14:paraId="1370C683" w14:textId="77777777" w:rsidTr="00762579">
        <w:trPr>
          <w:trHeight w:val="2835"/>
        </w:trPr>
        <w:tc>
          <w:tcPr>
            <w:tcW w:w="0" w:type="auto"/>
            <w:gridSpan w:val="8"/>
            <w:shd w:val="clear" w:color="auto" w:fill="FFFFFF"/>
          </w:tcPr>
          <w:p w14:paraId="2FFB4682" w14:textId="7DEF2B0B" w:rsidR="008754D0" w:rsidRDefault="00E97864" w:rsidP="002C0F85">
            <w:pPr>
              <w:jc w:val="center"/>
              <w:rPr>
                <w:rFonts w:eastAsia="Times New Roman" w:cs="Times New Roman"/>
                <w:b/>
                <w:color w:val="70AD47"/>
                <w:sz w:val="28"/>
                <w:szCs w:val="28"/>
              </w:rPr>
            </w:pPr>
            <w:r>
              <w:rPr>
                <w:rFonts w:eastAsia="Times New Roman" w:cs="Times New Roman"/>
                <w:b/>
                <w:color w:val="70AD47"/>
                <w:sz w:val="28"/>
                <w:szCs w:val="28"/>
              </w:rPr>
              <w:lastRenderedPageBreak/>
              <w:t xml:space="preserve">Prioritāte Nr. 2 </w:t>
            </w:r>
            <w:r w:rsidR="00822197">
              <w:rPr>
                <w:rFonts w:eastAsia="Times New Roman" w:cs="Times New Roman"/>
                <w:b/>
                <w:color w:val="70AD47"/>
                <w:sz w:val="28"/>
                <w:szCs w:val="28"/>
              </w:rPr>
              <w:t xml:space="preserve">– </w:t>
            </w:r>
            <w:r>
              <w:rPr>
                <w:rFonts w:eastAsia="Times New Roman" w:cs="Times New Roman"/>
                <w:b/>
                <w:color w:val="70AD47"/>
                <w:sz w:val="28"/>
                <w:szCs w:val="28"/>
              </w:rPr>
              <w:t>Izaugsmes ekonomika</w:t>
            </w:r>
          </w:p>
          <w:p w14:paraId="55CCC4DD" w14:textId="77777777" w:rsidR="008754D0" w:rsidRDefault="008754D0">
            <w:pPr>
              <w:rPr>
                <w:rFonts w:eastAsia="Times New Roman" w:cs="Times New Roman"/>
                <w:b/>
                <w:color w:val="00B050"/>
                <w:sz w:val="28"/>
                <w:szCs w:val="28"/>
                <w:u w:val="single"/>
              </w:rPr>
            </w:pPr>
          </w:p>
          <w:p w14:paraId="2BA931BF"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Prioritātes ietvars:</w:t>
            </w:r>
          </w:p>
          <w:p w14:paraId="14E62F9A" w14:textId="77777777" w:rsidR="008754D0" w:rsidRDefault="00E97864">
            <w:pPr>
              <w:spacing w:after="120"/>
              <w:jc w:val="both"/>
              <w:rPr>
                <w:rFonts w:eastAsia="Times New Roman" w:cs="Times New Roman"/>
                <w:sz w:val="24"/>
                <w:szCs w:val="24"/>
              </w:rPr>
            </w:pPr>
            <w:r>
              <w:rPr>
                <w:rFonts w:eastAsia="Times New Roman" w:cs="Times New Roman"/>
                <w:sz w:val="24"/>
                <w:szCs w:val="24"/>
              </w:rPr>
              <w:t xml:space="preserve">Reģiona ekosistēmas atjaunošanas aktivitātes: tās aizsardzība, uzturēšana ilgtermiņā, dabas </w:t>
            </w:r>
            <w:proofErr w:type="spellStart"/>
            <w:r>
              <w:rPr>
                <w:rFonts w:eastAsia="Times New Roman" w:cs="Times New Roman"/>
                <w:sz w:val="24"/>
                <w:szCs w:val="24"/>
              </w:rPr>
              <w:t>pašatjaunošanās</w:t>
            </w:r>
            <w:proofErr w:type="spellEnd"/>
            <w:r>
              <w:rPr>
                <w:rFonts w:eastAsia="Times New Roman" w:cs="Times New Roman"/>
                <w:sz w:val="24"/>
                <w:szCs w:val="24"/>
              </w:rPr>
              <w:t xml:space="preserve"> stimulēšana, uzlabojot vides kvalitāti Kurzemē.</w:t>
            </w:r>
          </w:p>
          <w:p w14:paraId="5DBCD7CC" w14:textId="77777777" w:rsidR="008754D0" w:rsidRDefault="00E97864">
            <w:pPr>
              <w:spacing w:after="120"/>
              <w:jc w:val="both"/>
              <w:rPr>
                <w:rFonts w:eastAsia="Times New Roman" w:cs="Times New Roman"/>
                <w:sz w:val="24"/>
                <w:szCs w:val="24"/>
              </w:rPr>
            </w:pPr>
            <w:r>
              <w:rPr>
                <w:rFonts w:eastAsia="Times New Roman" w:cs="Times New Roman"/>
                <w:sz w:val="24"/>
                <w:szCs w:val="24"/>
              </w:rPr>
              <w:t xml:space="preserve">Videi draudzīgas uzņēmējdarbības attīstība, </w:t>
            </w:r>
            <w:proofErr w:type="spellStart"/>
            <w:r>
              <w:rPr>
                <w:rFonts w:eastAsia="Times New Roman" w:cs="Times New Roman"/>
                <w:sz w:val="24"/>
                <w:szCs w:val="24"/>
              </w:rPr>
              <w:t>resursefektīvas</w:t>
            </w:r>
            <w:proofErr w:type="spellEnd"/>
            <w:r>
              <w:rPr>
                <w:rFonts w:eastAsia="Times New Roman" w:cs="Times New Roman"/>
                <w:sz w:val="24"/>
                <w:szCs w:val="24"/>
              </w:rPr>
              <w:t xml:space="preserve"> un konkurētspējīgas ekonomikas attīstība. Inovāciju integrācija uzņēmējdarbības attīstībā, inovatīvu produktu attīstība, palielinot tās konkurētspēju.</w:t>
            </w:r>
          </w:p>
          <w:p w14:paraId="30AF976F" w14:textId="77777777" w:rsidR="008754D0" w:rsidRDefault="00E97864">
            <w:pPr>
              <w:jc w:val="both"/>
              <w:rPr>
                <w:rFonts w:eastAsia="Times New Roman" w:cs="Times New Roman"/>
                <w:sz w:val="24"/>
                <w:szCs w:val="24"/>
              </w:rPr>
            </w:pPr>
            <w:r>
              <w:rPr>
                <w:rFonts w:eastAsia="Times New Roman" w:cs="Times New Roman"/>
                <w:sz w:val="24"/>
                <w:szCs w:val="24"/>
              </w:rPr>
              <w:t>Uzņēmumu digitālā transformācija, paaugstinot darbības efektivitāti un produktivitāti, IT risinājumu plašāka izmantošana, uzņēmumu snieguma uzlabošana. Infrastruktūras attīstība uzņēmējdarbības atbalstam, industriālo zonu attīstība kā arī darbavietu un uzņēmumu radīšanai - uzlabojot ceļu/ielu, inženierkomunikāciju infrastruktūru, nodrošinot biroju telpas, rūpniecisko zonu attīstība, IT platformas izveide sadarbības veicināšanai t.sk. pārrobežu sadarbībai, eksporta veicināšanai, klasteru attīstībai, u.c.</w:t>
            </w:r>
          </w:p>
          <w:p w14:paraId="5B514D7F" w14:textId="77777777" w:rsidR="008754D0" w:rsidRDefault="008754D0">
            <w:pPr>
              <w:rPr>
                <w:rFonts w:eastAsia="Times New Roman" w:cs="Times New Roman"/>
                <w:sz w:val="24"/>
                <w:szCs w:val="24"/>
              </w:rPr>
            </w:pPr>
          </w:p>
          <w:p w14:paraId="5916E89D"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Rīcības virzieni:</w:t>
            </w:r>
          </w:p>
          <w:p w14:paraId="5EE6A2F4" w14:textId="77777777" w:rsidR="008754D0" w:rsidRDefault="00E97864">
            <w:pPr>
              <w:rPr>
                <w:rFonts w:eastAsia="Times New Roman" w:cs="Times New Roman"/>
                <w:sz w:val="24"/>
                <w:szCs w:val="24"/>
              </w:rPr>
            </w:pPr>
            <w:r>
              <w:rPr>
                <w:rFonts w:eastAsia="Times New Roman" w:cs="Times New Roman"/>
                <w:sz w:val="24"/>
                <w:szCs w:val="24"/>
              </w:rPr>
              <w:t xml:space="preserve">RV 2.1. Konkurētspējīgas zilās ekonomikas attīstība </w:t>
            </w:r>
          </w:p>
          <w:p w14:paraId="51065543" w14:textId="77777777" w:rsidR="008754D0" w:rsidRDefault="00E97864">
            <w:pPr>
              <w:rPr>
                <w:rFonts w:eastAsia="Times New Roman" w:cs="Times New Roman"/>
                <w:sz w:val="24"/>
                <w:szCs w:val="24"/>
              </w:rPr>
            </w:pPr>
            <w:r>
              <w:rPr>
                <w:rFonts w:eastAsia="Times New Roman" w:cs="Times New Roman"/>
                <w:sz w:val="24"/>
                <w:szCs w:val="24"/>
              </w:rPr>
              <w:t>RV 2.2. Zināšanu radīšana un uzņēmumu inovācijas kapacitātes veicināšana</w:t>
            </w:r>
          </w:p>
          <w:p w14:paraId="7B01D762" w14:textId="77777777" w:rsidR="008754D0" w:rsidRDefault="00E97864">
            <w:pPr>
              <w:rPr>
                <w:rFonts w:eastAsia="Times New Roman" w:cs="Times New Roman"/>
                <w:sz w:val="24"/>
                <w:szCs w:val="24"/>
              </w:rPr>
            </w:pPr>
            <w:r>
              <w:rPr>
                <w:rFonts w:eastAsia="Times New Roman" w:cs="Times New Roman"/>
                <w:sz w:val="24"/>
                <w:szCs w:val="24"/>
              </w:rPr>
              <w:t>RV 2.3. Zaļais kurss – videi draudzīgas uzņēmējdarbības attīstība</w:t>
            </w:r>
          </w:p>
          <w:p w14:paraId="10B0C7F6" w14:textId="77777777" w:rsidR="008754D0" w:rsidRDefault="00E97864">
            <w:pPr>
              <w:rPr>
                <w:rFonts w:eastAsia="Times New Roman" w:cs="Times New Roman"/>
                <w:sz w:val="24"/>
                <w:szCs w:val="24"/>
              </w:rPr>
            </w:pPr>
            <w:r>
              <w:rPr>
                <w:rFonts w:eastAsia="Times New Roman" w:cs="Times New Roman"/>
                <w:sz w:val="24"/>
                <w:szCs w:val="24"/>
              </w:rPr>
              <w:t>RV 2.4. Atbalsta pakalpojumu attīstība Kurzemes uzņēmējiem</w:t>
            </w:r>
          </w:p>
          <w:p w14:paraId="68F3D77F" w14:textId="77777777" w:rsidR="008754D0" w:rsidRDefault="00E97864">
            <w:pPr>
              <w:rPr>
                <w:rFonts w:eastAsia="Times New Roman" w:cs="Times New Roman"/>
                <w:sz w:val="24"/>
                <w:szCs w:val="24"/>
              </w:rPr>
            </w:pPr>
            <w:r>
              <w:rPr>
                <w:rFonts w:eastAsia="Times New Roman" w:cs="Times New Roman"/>
                <w:sz w:val="24"/>
                <w:szCs w:val="24"/>
              </w:rPr>
              <w:t>RV 2.5. Uzņēmumu digitālā transformācija</w:t>
            </w:r>
          </w:p>
          <w:p w14:paraId="6D9F06A4" w14:textId="77777777" w:rsidR="008754D0" w:rsidRDefault="00E97864">
            <w:pPr>
              <w:rPr>
                <w:rFonts w:eastAsia="Times New Roman" w:cs="Times New Roman"/>
                <w:sz w:val="24"/>
                <w:szCs w:val="24"/>
              </w:rPr>
            </w:pPr>
            <w:r>
              <w:rPr>
                <w:rFonts w:eastAsia="Times New Roman" w:cs="Times New Roman"/>
                <w:sz w:val="24"/>
                <w:szCs w:val="24"/>
              </w:rPr>
              <w:t>RV 2.6. Uzņēmējdarbībai nepieciešamās infrastruktūras izveide un attīstība</w:t>
            </w:r>
          </w:p>
          <w:p w14:paraId="08CEA3D0" w14:textId="77777777" w:rsidR="008754D0" w:rsidRDefault="00E97864">
            <w:pPr>
              <w:rPr>
                <w:rFonts w:eastAsia="Times New Roman" w:cs="Times New Roman"/>
                <w:sz w:val="24"/>
                <w:szCs w:val="24"/>
              </w:rPr>
            </w:pPr>
            <w:r>
              <w:rPr>
                <w:rFonts w:eastAsia="Times New Roman" w:cs="Times New Roman"/>
                <w:sz w:val="24"/>
                <w:szCs w:val="24"/>
              </w:rPr>
              <w:t xml:space="preserve">RV 2.7. Sabiedrības </w:t>
            </w:r>
            <w:proofErr w:type="spellStart"/>
            <w:r>
              <w:rPr>
                <w:rFonts w:eastAsia="Times New Roman" w:cs="Times New Roman"/>
                <w:sz w:val="24"/>
                <w:szCs w:val="24"/>
              </w:rPr>
              <w:t>uzņēmējspējas</w:t>
            </w:r>
            <w:proofErr w:type="spellEnd"/>
            <w:r>
              <w:rPr>
                <w:rFonts w:eastAsia="Times New Roman" w:cs="Times New Roman"/>
                <w:sz w:val="24"/>
                <w:szCs w:val="24"/>
              </w:rPr>
              <w:t xml:space="preserve"> veicināšana</w:t>
            </w:r>
          </w:p>
          <w:p w14:paraId="7B6DD285" w14:textId="77777777" w:rsidR="00822197" w:rsidRDefault="00822197">
            <w:pPr>
              <w:rPr>
                <w:rFonts w:eastAsia="Times New Roman" w:cs="Times New Roman"/>
                <w:sz w:val="24"/>
                <w:szCs w:val="24"/>
              </w:rPr>
            </w:pPr>
          </w:p>
          <w:p w14:paraId="3F322BDB" w14:textId="77777777" w:rsidR="00822197" w:rsidRDefault="00822197">
            <w:pPr>
              <w:rPr>
                <w:rFonts w:eastAsia="Times New Roman" w:cs="Times New Roman"/>
                <w:sz w:val="24"/>
                <w:szCs w:val="24"/>
              </w:rPr>
            </w:pPr>
          </w:p>
          <w:p w14:paraId="02C94E00" w14:textId="77777777" w:rsidR="00822197" w:rsidRDefault="00822197">
            <w:pPr>
              <w:rPr>
                <w:rFonts w:eastAsia="Times New Roman" w:cs="Times New Roman"/>
                <w:sz w:val="24"/>
                <w:szCs w:val="24"/>
              </w:rPr>
            </w:pPr>
          </w:p>
          <w:p w14:paraId="7FC1F684" w14:textId="77777777" w:rsidR="00822197" w:rsidRDefault="00822197">
            <w:pPr>
              <w:rPr>
                <w:rFonts w:eastAsia="Times New Roman" w:cs="Times New Roman"/>
                <w:sz w:val="24"/>
                <w:szCs w:val="24"/>
              </w:rPr>
            </w:pPr>
          </w:p>
          <w:p w14:paraId="4F1B1FB7" w14:textId="77777777" w:rsidR="00822197" w:rsidRDefault="00822197">
            <w:pPr>
              <w:rPr>
                <w:rFonts w:eastAsia="Times New Roman" w:cs="Times New Roman"/>
                <w:sz w:val="24"/>
                <w:szCs w:val="24"/>
              </w:rPr>
            </w:pPr>
          </w:p>
          <w:p w14:paraId="5E9C8054" w14:textId="77777777" w:rsidR="00822197" w:rsidRDefault="00822197">
            <w:pPr>
              <w:rPr>
                <w:rFonts w:eastAsia="Times New Roman" w:cs="Times New Roman"/>
                <w:sz w:val="24"/>
                <w:szCs w:val="24"/>
              </w:rPr>
            </w:pPr>
          </w:p>
          <w:p w14:paraId="34F3EFFB" w14:textId="77777777" w:rsidR="00822197" w:rsidRDefault="00822197">
            <w:pPr>
              <w:rPr>
                <w:rFonts w:eastAsia="Times New Roman" w:cs="Times New Roman"/>
                <w:sz w:val="24"/>
                <w:szCs w:val="24"/>
              </w:rPr>
            </w:pPr>
          </w:p>
          <w:p w14:paraId="0D4A4561" w14:textId="77777777" w:rsidR="00822197" w:rsidRDefault="00822197">
            <w:pPr>
              <w:rPr>
                <w:rFonts w:eastAsia="Times New Roman" w:cs="Times New Roman"/>
                <w:sz w:val="24"/>
                <w:szCs w:val="24"/>
              </w:rPr>
            </w:pPr>
          </w:p>
          <w:p w14:paraId="755461DE" w14:textId="77777777" w:rsidR="00822197" w:rsidRDefault="00822197">
            <w:pPr>
              <w:rPr>
                <w:rFonts w:eastAsia="Times New Roman" w:cs="Times New Roman"/>
                <w:sz w:val="24"/>
                <w:szCs w:val="24"/>
              </w:rPr>
            </w:pPr>
          </w:p>
          <w:p w14:paraId="413B745D" w14:textId="77777777" w:rsidR="00822197" w:rsidRDefault="00822197">
            <w:pPr>
              <w:rPr>
                <w:rFonts w:eastAsia="Times New Roman" w:cs="Times New Roman"/>
                <w:sz w:val="24"/>
                <w:szCs w:val="24"/>
              </w:rPr>
            </w:pPr>
          </w:p>
          <w:p w14:paraId="20EBF139" w14:textId="77777777" w:rsidR="00822197" w:rsidRDefault="00822197">
            <w:pPr>
              <w:rPr>
                <w:rFonts w:eastAsia="Times New Roman" w:cs="Times New Roman"/>
                <w:sz w:val="24"/>
                <w:szCs w:val="24"/>
              </w:rPr>
            </w:pPr>
          </w:p>
          <w:p w14:paraId="7A6F1B21" w14:textId="77777777" w:rsidR="008754D0" w:rsidRDefault="008754D0">
            <w:pPr>
              <w:rPr>
                <w:rFonts w:eastAsia="Times New Roman" w:cs="Times New Roman"/>
                <w:szCs w:val="20"/>
              </w:rPr>
            </w:pPr>
          </w:p>
        </w:tc>
      </w:tr>
      <w:tr w:rsidR="008754D0" w14:paraId="5C6C42F3" w14:textId="77777777" w:rsidTr="00762579">
        <w:trPr>
          <w:trHeight w:val="56"/>
        </w:trPr>
        <w:tc>
          <w:tcPr>
            <w:tcW w:w="0" w:type="auto"/>
            <w:shd w:val="clear" w:color="auto" w:fill="A8D08D"/>
            <w:vAlign w:val="center"/>
          </w:tcPr>
          <w:p w14:paraId="687C5D70" w14:textId="77777777" w:rsidR="008754D0" w:rsidRDefault="00E97864">
            <w:pPr>
              <w:jc w:val="center"/>
              <w:rPr>
                <w:rFonts w:eastAsia="Times New Roman" w:cs="Times New Roman"/>
                <w:b/>
                <w:szCs w:val="20"/>
              </w:rPr>
            </w:pPr>
            <w:r>
              <w:rPr>
                <w:rFonts w:eastAsia="Times New Roman" w:cs="Times New Roman"/>
                <w:b/>
                <w:szCs w:val="20"/>
              </w:rPr>
              <w:lastRenderedPageBreak/>
              <w:t xml:space="preserve">Rīcības virziena </w:t>
            </w:r>
            <w:proofErr w:type="spellStart"/>
            <w:r>
              <w:rPr>
                <w:rFonts w:eastAsia="Times New Roman" w:cs="Times New Roman"/>
                <w:b/>
                <w:szCs w:val="20"/>
              </w:rPr>
              <w:t>apzīm</w:t>
            </w:r>
            <w:proofErr w:type="spellEnd"/>
            <w:r>
              <w:rPr>
                <w:rFonts w:eastAsia="Times New Roman" w:cs="Times New Roman"/>
                <w:b/>
                <w:szCs w:val="20"/>
              </w:rPr>
              <w:t>.</w:t>
            </w:r>
          </w:p>
        </w:tc>
        <w:tc>
          <w:tcPr>
            <w:tcW w:w="0" w:type="auto"/>
            <w:shd w:val="clear" w:color="auto" w:fill="A8D08D"/>
            <w:vAlign w:val="center"/>
          </w:tcPr>
          <w:p w14:paraId="06198754" w14:textId="77777777" w:rsidR="008754D0" w:rsidRDefault="00E97864">
            <w:pPr>
              <w:jc w:val="center"/>
              <w:rPr>
                <w:rFonts w:eastAsia="Times New Roman" w:cs="Times New Roman"/>
                <w:b/>
                <w:szCs w:val="20"/>
              </w:rPr>
            </w:pPr>
            <w:proofErr w:type="spellStart"/>
            <w:r>
              <w:rPr>
                <w:rFonts w:eastAsia="Times New Roman" w:cs="Times New Roman"/>
                <w:b/>
                <w:szCs w:val="20"/>
              </w:rPr>
              <w:t>Nr.p.k</w:t>
            </w:r>
            <w:proofErr w:type="spellEnd"/>
            <w:r>
              <w:rPr>
                <w:rFonts w:eastAsia="Times New Roman" w:cs="Times New Roman"/>
                <w:b/>
                <w:szCs w:val="20"/>
              </w:rPr>
              <w:t>.</w:t>
            </w:r>
          </w:p>
        </w:tc>
        <w:tc>
          <w:tcPr>
            <w:tcW w:w="0" w:type="auto"/>
            <w:shd w:val="clear" w:color="auto" w:fill="A8D08D"/>
            <w:vAlign w:val="center"/>
          </w:tcPr>
          <w:p w14:paraId="1C695BBD" w14:textId="77777777" w:rsidR="008754D0" w:rsidRDefault="00E97864">
            <w:pPr>
              <w:jc w:val="center"/>
              <w:rPr>
                <w:rFonts w:eastAsia="Times New Roman" w:cs="Times New Roman"/>
                <w:b/>
                <w:szCs w:val="20"/>
              </w:rPr>
            </w:pPr>
            <w:r>
              <w:rPr>
                <w:rFonts w:eastAsia="Times New Roman" w:cs="Times New Roman"/>
                <w:b/>
                <w:szCs w:val="20"/>
              </w:rPr>
              <w:t>Projekta idejas nosaukums</w:t>
            </w:r>
          </w:p>
        </w:tc>
        <w:tc>
          <w:tcPr>
            <w:tcW w:w="0" w:type="auto"/>
            <w:shd w:val="clear" w:color="auto" w:fill="A8D08D"/>
            <w:vAlign w:val="center"/>
          </w:tcPr>
          <w:p w14:paraId="10F11A4F" w14:textId="77777777" w:rsidR="008754D0" w:rsidRDefault="00E97864">
            <w:pPr>
              <w:jc w:val="center"/>
              <w:rPr>
                <w:rFonts w:eastAsia="Times New Roman" w:cs="Times New Roman"/>
                <w:b/>
                <w:szCs w:val="20"/>
              </w:rPr>
            </w:pPr>
            <w:r>
              <w:rPr>
                <w:rFonts w:eastAsia="Times New Roman" w:cs="Times New Roman"/>
                <w:b/>
                <w:szCs w:val="20"/>
              </w:rPr>
              <w:t>Projekta idejas īss apraksts/pamatojums</w:t>
            </w:r>
          </w:p>
        </w:tc>
        <w:tc>
          <w:tcPr>
            <w:tcW w:w="0" w:type="auto"/>
            <w:shd w:val="clear" w:color="auto" w:fill="A8D08D"/>
            <w:vAlign w:val="center"/>
          </w:tcPr>
          <w:p w14:paraId="0C8B0877" w14:textId="77777777" w:rsidR="008754D0" w:rsidRDefault="00E97864">
            <w:pPr>
              <w:jc w:val="center"/>
              <w:rPr>
                <w:rFonts w:eastAsia="Times New Roman" w:cs="Times New Roman"/>
                <w:b/>
                <w:szCs w:val="20"/>
              </w:rPr>
            </w:pPr>
            <w:r>
              <w:rPr>
                <w:rFonts w:eastAsia="Times New Roman" w:cs="Times New Roman"/>
                <w:b/>
                <w:szCs w:val="20"/>
              </w:rPr>
              <w:t>Nepieciešamo investīciju apjoms (EUR)</w:t>
            </w:r>
          </w:p>
        </w:tc>
        <w:tc>
          <w:tcPr>
            <w:tcW w:w="0" w:type="auto"/>
            <w:shd w:val="clear" w:color="auto" w:fill="A8D08D"/>
            <w:vAlign w:val="center"/>
          </w:tcPr>
          <w:p w14:paraId="4CD086CF" w14:textId="77777777" w:rsidR="008754D0" w:rsidRDefault="00E97864">
            <w:pPr>
              <w:jc w:val="center"/>
              <w:rPr>
                <w:rFonts w:eastAsia="Times New Roman" w:cs="Times New Roman"/>
                <w:b/>
                <w:szCs w:val="20"/>
              </w:rPr>
            </w:pPr>
            <w:r>
              <w:rPr>
                <w:rFonts w:eastAsia="Times New Roman" w:cs="Times New Roman"/>
                <w:b/>
                <w:szCs w:val="20"/>
              </w:rPr>
              <w:t>Iespējamais projekta īstenošanas uzsākšanas gads</w:t>
            </w:r>
          </w:p>
        </w:tc>
        <w:tc>
          <w:tcPr>
            <w:tcW w:w="0" w:type="auto"/>
            <w:shd w:val="clear" w:color="auto" w:fill="A8D08D"/>
            <w:vAlign w:val="center"/>
          </w:tcPr>
          <w:p w14:paraId="76D09B46" w14:textId="77777777" w:rsidR="008754D0" w:rsidRDefault="00E97864">
            <w:pPr>
              <w:jc w:val="center"/>
              <w:rPr>
                <w:rFonts w:eastAsia="Times New Roman" w:cs="Times New Roman"/>
                <w:b/>
                <w:szCs w:val="20"/>
              </w:rPr>
            </w:pPr>
            <w:r>
              <w:rPr>
                <w:rFonts w:eastAsia="Times New Roman" w:cs="Times New Roman"/>
                <w:b/>
                <w:szCs w:val="20"/>
              </w:rPr>
              <w:t>Projekta īstenošanas laiks, gadi</w:t>
            </w:r>
          </w:p>
        </w:tc>
        <w:tc>
          <w:tcPr>
            <w:tcW w:w="0" w:type="auto"/>
            <w:shd w:val="clear" w:color="auto" w:fill="A8D08D"/>
            <w:vAlign w:val="center"/>
          </w:tcPr>
          <w:p w14:paraId="3BE1B1BC" w14:textId="77777777" w:rsidR="008754D0" w:rsidRDefault="00E97864">
            <w:pPr>
              <w:jc w:val="center"/>
              <w:rPr>
                <w:rFonts w:eastAsia="Times New Roman" w:cs="Times New Roman"/>
                <w:b/>
                <w:szCs w:val="20"/>
              </w:rPr>
            </w:pPr>
            <w:r>
              <w:rPr>
                <w:rFonts w:eastAsia="Times New Roman" w:cs="Times New Roman"/>
                <w:b/>
                <w:szCs w:val="20"/>
              </w:rPr>
              <w:t>Sadarbības projektā iesaistītie partneri (ja ir)</w:t>
            </w:r>
          </w:p>
        </w:tc>
      </w:tr>
      <w:tr w:rsidR="008754D0" w14:paraId="0AF651FA" w14:textId="77777777" w:rsidTr="00762579">
        <w:trPr>
          <w:trHeight w:val="567"/>
        </w:trPr>
        <w:tc>
          <w:tcPr>
            <w:tcW w:w="0" w:type="auto"/>
            <w:gridSpan w:val="8"/>
            <w:shd w:val="clear" w:color="auto" w:fill="E2EFD9"/>
            <w:vAlign w:val="center"/>
          </w:tcPr>
          <w:p w14:paraId="40515352" w14:textId="77777777" w:rsidR="008754D0" w:rsidRDefault="00E97864">
            <w:pPr>
              <w:jc w:val="center"/>
              <w:rPr>
                <w:rFonts w:eastAsia="Times New Roman" w:cs="Times New Roman"/>
                <w:b/>
                <w:szCs w:val="20"/>
              </w:rPr>
            </w:pPr>
            <w:r>
              <w:rPr>
                <w:rFonts w:eastAsia="Times New Roman" w:cs="Times New Roman"/>
                <w:b/>
                <w:szCs w:val="20"/>
              </w:rPr>
              <w:t xml:space="preserve">RV 2.1. Konkurētspējīgas zilās ekonomikas attīstība </w:t>
            </w:r>
          </w:p>
        </w:tc>
      </w:tr>
      <w:tr w:rsidR="008754D0" w14:paraId="1017110A" w14:textId="77777777" w:rsidTr="00032357">
        <w:trPr>
          <w:trHeight w:val="2835"/>
        </w:trPr>
        <w:tc>
          <w:tcPr>
            <w:tcW w:w="0" w:type="auto"/>
            <w:shd w:val="clear" w:color="auto" w:fill="E2EFD9"/>
          </w:tcPr>
          <w:p w14:paraId="26B3877D" w14:textId="0067DB23" w:rsidR="008754D0" w:rsidRDefault="00E97864">
            <w:pPr>
              <w:jc w:val="center"/>
              <w:rPr>
                <w:rFonts w:eastAsia="Times New Roman" w:cs="Times New Roman"/>
                <w:szCs w:val="20"/>
              </w:rPr>
            </w:pPr>
            <w:r>
              <w:rPr>
                <w:rFonts w:eastAsia="Times New Roman" w:cs="Times New Roman"/>
                <w:szCs w:val="20"/>
              </w:rPr>
              <w:t>RV 2.1</w:t>
            </w:r>
            <w:r w:rsidR="00FF2D51">
              <w:rPr>
                <w:rFonts w:eastAsia="Times New Roman" w:cs="Times New Roman"/>
                <w:szCs w:val="20"/>
              </w:rPr>
              <w:t>.</w:t>
            </w:r>
          </w:p>
        </w:tc>
        <w:tc>
          <w:tcPr>
            <w:tcW w:w="0" w:type="auto"/>
          </w:tcPr>
          <w:p w14:paraId="50618B91" w14:textId="2B4E82FE" w:rsidR="008754D0" w:rsidRDefault="00E97864">
            <w:pPr>
              <w:jc w:val="center"/>
              <w:rPr>
                <w:rFonts w:eastAsia="Times New Roman" w:cs="Times New Roman"/>
                <w:szCs w:val="20"/>
              </w:rPr>
            </w:pPr>
            <w:r>
              <w:rPr>
                <w:rFonts w:eastAsia="Times New Roman" w:cs="Times New Roman"/>
                <w:szCs w:val="20"/>
              </w:rPr>
              <w:t>KPR 2.1.1</w:t>
            </w:r>
            <w:r w:rsidR="00FF2D51">
              <w:rPr>
                <w:rFonts w:eastAsia="Times New Roman" w:cs="Times New Roman"/>
                <w:szCs w:val="20"/>
              </w:rPr>
              <w:t>.</w:t>
            </w:r>
          </w:p>
        </w:tc>
        <w:tc>
          <w:tcPr>
            <w:tcW w:w="0" w:type="auto"/>
          </w:tcPr>
          <w:p w14:paraId="49342C9E" w14:textId="77777777" w:rsidR="008754D0" w:rsidRDefault="00E97864" w:rsidP="009C2FB4">
            <w:pPr>
              <w:rPr>
                <w:rFonts w:eastAsia="Times New Roman" w:cs="Times New Roman"/>
                <w:szCs w:val="20"/>
              </w:rPr>
            </w:pPr>
            <w:r>
              <w:rPr>
                <w:rFonts w:eastAsia="Times New Roman" w:cs="Times New Roman"/>
                <w:szCs w:val="20"/>
              </w:rPr>
              <w:t>Uz jūras resursiem balstītā izaugsme (</w:t>
            </w:r>
            <w:proofErr w:type="spellStart"/>
            <w:r w:rsidRPr="00AD0FE1">
              <w:rPr>
                <w:rFonts w:eastAsia="Times New Roman" w:cs="Times New Roman"/>
                <w:i/>
                <w:szCs w:val="20"/>
              </w:rPr>
              <w:t>Blue</w:t>
            </w:r>
            <w:proofErr w:type="spellEnd"/>
            <w:r w:rsidRPr="00AD0FE1">
              <w:rPr>
                <w:rFonts w:eastAsia="Times New Roman" w:cs="Times New Roman"/>
                <w:i/>
                <w:szCs w:val="20"/>
              </w:rPr>
              <w:t xml:space="preserve"> </w:t>
            </w:r>
            <w:proofErr w:type="spellStart"/>
            <w:r w:rsidRPr="00AD0FE1">
              <w:rPr>
                <w:rFonts w:eastAsia="Times New Roman" w:cs="Times New Roman"/>
                <w:i/>
                <w:szCs w:val="20"/>
              </w:rPr>
              <w:t>Growth</w:t>
            </w:r>
            <w:proofErr w:type="spellEnd"/>
            <w:r>
              <w:rPr>
                <w:rFonts w:eastAsia="Times New Roman" w:cs="Times New Roman"/>
                <w:szCs w:val="20"/>
              </w:rPr>
              <w:t>)</w:t>
            </w:r>
          </w:p>
        </w:tc>
        <w:tc>
          <w:tcPr>
            <w:tcW w:w="0" w:type="auto"/>
          </w:tcPr>
          <w:p w14:paraId="71A0754C" w14:textId="77777777" w:rsidR="008754D0" w:rsidRDefault="00E97864">
            <w:pPr>
              <w:rPr>
                <w:rFonts w:eastAsia="Times New Roman" w:cs="Times New Roman"/>
                <w:szCs w:val="20"/>
              </w:rPr>
            </w:pPr>
            <w:r>
              <w:rPr>
                <w:rFonts w:eastAsia="Times New Roman" w:cs="Times New Roman"/>
                <w:szCs w:val="20"/>
              </w:rPr>
              <w:t xml:space="preserve">Projekta mērķis ir sekmēt uz jūras resursiem balstītas ekonomikas attīstību Kurzemes reģionā. </w:t>
            </w:r>
            <w:r>
              <w:rPr>
                <w:rFonts w:eastAsia="Times New Roman" w:cs="Times New Roman"/>
                <w:szCs w:val="20"/>
              </w:rPr>
              <w:br/>
            </w:r>
            <w:r w:rsidRPr="00F03232">
              <w:rPr>
                <w:rFonts w:eastAsia="Times New Roman" w:cs="Times New Roman"/>
                <w:b/>
                <w:szCs w:val="20"/>
              </w:rPr>
              <w:t>Projekta aktivitātes:</w:t>
            </w:r>
            <w:r>
              <w:rPr>
                <w:rFonts w:eastAsia="Times New Roman" w:cs="Times New Roman"/>
                <w:szCs w:val="20"/>
              </w:rPr>
              <w:t xml:space="preserve"> </w:t>
            </w:r>
          </w:p>
          <w:p w14:paraId="33C0E4E3" w14:textId="5E8F77D7" w:rsidR="008754D0" w:rsidRDefault="00E97864" w:rsidP="000F616F">
            <w:pPr>
              <w:numPr>
                <w:ilvl w:val="0"/>
                <w:numId w:val="4"/>
              </w:numPr>
              <w:pBdr>
                <w:top w:val="nil"/>
                <w:left w:val="nil"/>
                <w:bottom w:val="nil"/>
                <w:right w:val="nil"/>
                <w:between w:val="nil"/>
              </w:pBdr>
              <w:spacing w:line="259" w:lineRule="auto"/>
              <w:ind w:left="316"/>
              <w:rPr>
                <w:rFonts w:eastAsia="Times New Roman" w:cs="Times New Roman"/>
                <w:color w:val="000000"/>
                <w:szCs w:val="20"/>
              </w:rPr>
            </w:pPr>
            <w:r>
              <w:rPr>
                <w:rFonts w:eastAsia="Times New Roman" w:cs="Times New Roman"/>
                <w:color w:val="000000"/>
                <w:szCs w:val="20"/>
              </w:rPr>
              <w:t>Iegūt, apkopot, analizēt zināšanas par jūru un attīstīt prasmes tās pielietot (balstoties uz to, ka nākamā desmitgade ir ANO pasludināta par okeānu un jūru desmitgadi, lielu uzsvaru liekot uz sabiedrības izglītošanu pēc iespējas augstākā līmenī par jūru funkcionēšanu un arī cilvēka radītajām problēmām, kā arī aktīvu sabiedrības iesaistīšanos problēmu risināšanā (</w:t>
            </w:r>
            <w:proofErr w:type="spellStart"/>
            <w:r w:rsidRPr="00AD0FE1">
              <w:rPr>
                <w:rFonts w:eastAsia="Times New Roman" w:cs="Times New Roman"/>
                <w:i/>
                <w:color w:val="000000"/>
                <w:szCs w:val="20"/>
              </w:rPr>
              <w:t>Ocean</w:t>
            </w:r>
            <w:proofErr w:type="spellEnd"/>
            <w:r w:rsidRPr="00AD0FE1">
              <w:rPr>
                <w:rFonts w:eastAsia="Times New Roman" w:cs="Times New Roman"/>
                <w:i/>
                <w:color w:val="000000"/>
                <w:szCs w:val="20"/>
              </w:rPr>
              <w:t xml:space="preserve"> </w:t>
            </w:r>
            <w:proofErr w:type="spellStart"/>
            <w:r w:rsidRPr="00AD0FE1">
              <w:rPr>
                <w:rFonts w:eastAsia="Times New Roman" w:cs="Times New Roman"/>
                <w:i/>
                <w:color w:val="000000"/>
                <w:szCs w:val="20"/>
              </w:rPr>
              <w:t>Litearcy</w:t>
            </w:r>
            <w:proofErr w:type="spellEnd"/>
            <w:r w:rsidR="009C2FB4">
              <w:rPr>
                <w:rFonts w:eastAsia="Times New Roman" w:cs="Times New Roman"/>
                <w:color w:val="000000"/>
                <w:szCs w:val="20"/>
              </w:rPr>
              <w:t>)).</w:t>
            </w:r>
          </w:p>
          <w:p w14:paraId="0A19B11C" w14:textId="1D7EB29F" w:rsidR="008754D0" w:rsidRDefault="00E97864" w:rsidP="000F616F">
            <w:pPr>
              <w:numPr>
                <w:ilvl w:val="0"/>
                <w:numId w:val="4"/>
              </w:numPr>
              <w:pBdr>
                <w:top w:val="nil"/>
                <w:left w:val="nil"/>
                <w:bottom w:val="nil"/>
                <w:right w:val="nil"/>
                <w:between w:val="nil"/>
              </w:pBdr>
              <w:spacing w:line="259" w:lineRule="auto"/>
              <w:ind w:left="316"/>
              <w:rPr>
                <w:rFonts w:eastAsia="Times New Roman" w:cs="Times New Roman"/>
                <w:color w:val="000000"/>
                <w:szCs w:val="20"/>
              </w:rPr>
            </w:pPr>
            <w:r>
              <w:rPr>
                <w:rFonts w:eastAsia="Times New Roman" w:cs="Times New Roman"/>
                <w:color w:val="000000"/>
                <w:szCs w:val="20"/>
              </w:rPr>
              <w:t>Pilotprojekti ar mērķi izmēģināt jaunas tehnoloģijas jūras resursu iegūšanai un izmantošanai (piemēram, gliemenes, aļģes, viļņu enerģija, u.c.), sadarbībā ar pētniecības institūcijām un uzņēmējiem</w:t>
            </w:r>
            <w:r w:rsidR="009C2FB4">
              <w:rPr>
                <w:rFonts w:eastAsia="Times New Roman" w:cs="Times New Roman"/>
                <w:color w:val="000000"/>
                <w:szCs w:val="20"/>
              </w:rPr>
              <w:t>.</w:t>
            </w:r>
          </w:p>
          <w:p w14:paraId="16AC2E14" w14:textId="77777777" w:rsidR="008754D0" w:rsidRDefault="00E97864" w:rsidP="000F616F">
            <w:pPr>
              <w:numPr>
                <w:ilvl w:val="0"/>
                <w:numId w:val="4"/>
              </w:numPr>
              <w:pBdr>
                <w:top w:val="nil"/>
                <w:left w:val="nil"/>
                <w:bottom w:val="nil"/>
                <w:right w:val="nil"/>
                <w:between w:val="nil"/>
              </w:pBdr>
              <w:spacing w:line="259" w:lineRule="auto"/>
              <w:ind w:left="316"/>
              <w:rPr>
                <w:rFonts w:eastAsia="Times New Roman" w:cs="Times New Roman"/>
                <w:color w:val="000000"/>
                <w:szCs w:val="20"/>
              </w:rPr>
            </w:pPr>
            <w:r>
              <w:rPr>
                <w:rFonts w:eastAsia="Times New Roman" w:cs="Times New Roman"/>
                <w:color w:val="000000"/>
                <w:szCs w:val="20"/>
              </w:rPr>
              <w:t>Izveidot sadarbības platformu reģionā un iedibināt tradīciju rīkot ikgadēju pasākumu par jūras nozaru izaugsmi (</w:t>
            </w:r>
            <w:proofErr w:type="spellStart"/>
            <w:r w:rsidRPr="00AD0FE1">
              <w:rPr>
                <w:rFonts w:eastAsia="Times New Roman" w:cs="Times New Roman"/>
                <w:i/>
                <w:color w:val="000000"/>
                <w:szCs w:val="20"/>
              </w:rPr>
              <w:t>Blue</w:t>
            </w:r>
            <w:proofErr w:type="spellEnd"/>
            <w:r w:rsidRPr="00AD0FE1">
              <w:rPr>
                <w:rFonts w:eastAsia="Times New Roman" w:cs="Times New Roman"/>
                <w:i/>
                <w:color w:val="000000"/>
                <w:szCs w:val="20"/>
              </w:rPr>
              <w:t xml:space="preserve"> </w:t>
            </w:r>
            <w:proofErr w:type="spellStart"/>
            <w:r w:rsidRPr="00AD0FE1">
              <w:rPr>
                <w:rFonts w:eastAsia="Times New Roman" w:cs="Times New Roman"/>
                <w:i/>
                <w:color w:val="000000"/>
                <w:szCs w:val="20"/>
              </w:rPr>
              <w:t>Growth</w:t>
            </w:r>
            <w:proofErr w:type="spellEnd"/>
            <w:r>
              <w:rPr>
                <w:rFonts w:eastAsia="Times New Roman" w:cs="Times New Roman"/>
                <w:color w:val="000000"/>
                <w:szCs w:val="20"/>
              </w:rPr>
              <w:t>) un uz jūras resursiem balstīto ekonomiku (</w:t>
            </w:r>
            <w:proofErr w:type="spellStart"/>
            <w:r w:rsidRPr="00AD0FE1">
              <w:rPr>
                <w:rFonts w:eastAsia="Times New Roman" w:cs="Times New Roman"/>
                <w:i/>
                <w:color w:val="000000"/>
                <w:szCs w:val="20"/>
              </w:rPr>
              <w:t>Blue</w:t>
            </w:r>
            <w:proofErr w:type="spellEnd"/>
            <w:r w:rsidRPr="00AD0FE1">
              <w:rPr>
                <w:rFonts w:eastAsia="Times New Roman" w:cs="Times New Roman"/>
                <w:i/>
                <w:color w:val="000000"/>
                <w:szCs w:val="20"/>
              </w:rPr>
              <w:t xml:space="preserve"> </w:t>
            </w:r>
            <w:proofErr w:type="spellStart"/>
            <w:r w:rsidRPr="00AD0FE1">
              <w:rPr>
                <w:rFonts w:eastAsia="Times New Roman" w:cs="Times New Roman"/>
                <w:i/>
                <w:color w:val="000000"/>
                <w:szCs w:val="20"/>
              </w:rPr>
              <w:t>Bioeconomy</w:t>
            </w:r>
            <w:proofErr w:type="spellEnd"/>
            <w:r>
              <w:rPr>
                <w:rFonts w:eastAsia="Times New Roman" w:cs="Times New Roman"/>
                <w:color w:val="000000"/>
                <w:szCs w:val="20"/>
              </w:rPr>
              <w:t xml:space="preserve">), lai veicinātu komunikāciju un informācijas apmaiņu starp pētniecības institūcijām, valsts pārvaldi un uzņēmējiem šajā jomā, kā arī veicinātu pieredzes apmaiņu ar citiem Eiropas  reģioniem. </w:t>
            </w:r>
          </w:p>
          <w:p w14:paraId="04E02F5A" w14:textId="77777777" w:rsidR="008754D0" w:rsidRDefault="008754D0">
            <w:pPr>
              <w:pBdr>
                <w:top w:val="nil"/>
                <w:left w:val="nil"/>
                <w:bottom w:val="nil"/>
                <w:right w:val="nil"/>
                <w:between w:val="nil"/>
              </w:pBdr>
              <w:spacing w:line="259" w:lineRule="auto"/>
              <w:ind w:left="720"/>
              <w:rPr>
                <w:rFonts w:eastAsia="Times New Roman" w:cs="Times New Roman"/>
                <w:szCs w:val="20"/>
              </w:rPr>
            </w:pPr>
          </w:p>
          <w:p w14:paraId="3C5DD874" w14:textId="77777777" w:rsidR="00671977" w:rsidRDefault="00671977">
            <w:pPr>
              <w:pBdr>
                <w:top w:val="nil"/>
                <w:left w:val="nil"/>
                <w:bottom w:val="nil"/>
                <w:right w:val="nil"/>
                <w:between w:val="nil"/>
              </w:pBdr>
              <w:spacing w:line="259" w:lineRule="auto"/>
              <w:ind w:left="720"/>
              <w:rPr>
                <w:rFonts w:eastAsia="Times New Roman" w:cs="Times New Roman"/>
                <w:szCs w:val="20"/>
              </w:rPr>
            </w:pPr>
          </w:p>
          <w:p w14:paraId="667083DD" w14:textId="27853563" w:rsidR="00671977" w:rsidRDefault="00671977">
            <w:pPr>
              <w:pBdr>
                <w:top w:val="nil"/>
                <w:left w:val="nil"/>
                <w:bottom w:val="nil"/>
                <w:right w:val="nil"/>
                <w:between w:val="nil"/>
              </w:pBdr>
              <w:spacing w:line="259" w:lineRule="auto"/>
              <w:ind w:left="720"/>
              <w:rPr>
                <w:rFonts w:eastAsia="Times New Roman" w:cs="Times New Roman"/>
                <w:szCs w:val="20"/>
              </w:rPr>
            </w:pPr>
          </w:p>
        </w:tc>
        <w:tc>
          <w:tcPr>
            <w:tcW w:w="0" w:type="auto"/>
          </w:tcPr>
          <w:p w14:paraId="057FA3E2" w14:textId="77777777" w:rsidR="008754D0" w:rsidRDefault="00E97864">
            <w:pPr>
              <w:jc w:val="center"/>
              <w:rPr>
                <w:rFonts w:eastAsia="Times New Roman" w:cs="Times New Roman"/>
                <w:szCs w:val="20"/>
              </w:rPr>
            </w:pPr>
            <w:r>
              <w:rPr>
                <w:rFonts w:eastAsia="Times New Roman" w:cs="Times New Roman"/>
                <w:szCs w:val="20"/>
              </w:rPr>
              <w:t>250 000</w:t>
            </w:r>
          </w:p>
        </w:tc>
        <w:tc>
          <w:tcPr>
            <w:tcW w:w="0" w:type="auto"/>
          </w:tcPr>
          <w:p w14:paraId="0CBECC7A" w14:textId="77777777" w:rsidR="008754D0" w:rsidRDefault="008754D0">
            <w:pPr>
              <w:jc w:val="center"/>
              <w:rPr>
                <w:rFonts w:eastAsia="Times New Roman" w:cs="Times New Roman"/>
                <w:szCs w:val="20"/>
              </w:rPr>
            </w:pPr>
          </w:p>
        </w:tc>
        <w:tc>
          <w:tcPr>
            <w:tcW w:w="0" w:type="auto"/>
          </w:tcPr>
          <w:p w14:paraId="0EB720B7" w14:textId="77777777" w:rsidR="008754D0" w:rsidRDefault="00E97864">
            <w:pPr>
              <w:jc w:val="center"/>
              <w:rPr>
                <w:rFonts w:eastAsia="Times New Roman" w:cs="Times New Roman"/>
                <w:szCs w:val="20"/>
              </w:rPr>
            </w:pPr>
            <w:r>
              <w:rPr>
                <w:rFonts w:eastAsia="Times New Roman" w:cs="Times New Roman"/>
                <w:szCs w:val="20"/>
              </w:rPr>
              <w:t>2-3 gadi</w:t>
            </w:r>
          </w:p>
        </w:tc>
        <w:tc>
          <w:tcPr>
            <w:tcW w:w="0" w:type="auto"/>
          </w:tcPr>
          <w:p w14:paraId="554AA956" w14:textId="77777777" w:rsidR="009A6E38" w:rsidRDefault="00E97864" w:rsidP="00032357">
            <w:pPr>
              <w:rPr>
                <w:rFonts w:eastAsia="Times New Roman" w:cs="Times New Roman"/>
                <w:szCs w:val="20"/>
              </w:rPr>
            </w:pPr>
            <w:r>
              <w:rPr>
                <w:rFonts w:eastAsia="Times New Roman" w:cs="Times New Roman"/>
                <w:szCs w:val="20"/>
              </w:rPr>
              <w:t xml:space="preserve">Pašvaldības; pētniecības institūcijas; uzņēmēji; </w:t>
            </w:r>
          </w:p>
          <w:p w14:paraId="226ECF65" w14:textId="2C4F25AE" w:rsidR="008754D0" w:rsidRDefault="00E97864" w:rsidP="00032357">
            <w:pPr>
              <w:rPr>
                <w:rFonts w:eastAsia="Times New Roman" w:cs="Times New Roman"/>
                <w:szCs w:val="20"/>
              </w:rPr>
            </w:pPr>
            <w:r>
              <w:rPr>
                <w:rFonts w:eastAsia="Times New Roman" w:cs="Times New Roman"/>
                <w:szCs w:val="20"/>
              </w:rPr>
              <w:t>NVO</w:t>
            </w:r>
          </w:p>
        </w:tc>
      </w:tr>
      <w:tr w:rsidR="008754D0" w14:paraId="62A5ED27" w14:textId="77777777" w:rsidTr="00762579">
        <w:trPr>
          <w:trHeight w:val="567"/>
        </w:trPr>
        <w:tc>
          <w:tcPr>
            <w:tcW w:w="0" w:type="auto"/>
            <w:gridSpan w:val="8"/>
            <w:shd w:val="clear" w:color="auto" w:fill="E2EFD9"/>
            <w:vAlign w:val="center"/>
          </w:tcPr>
          <w:p w14:paraId="5FF55AB6" w14:textId="77777777" w:rsidR="008754D0" w:rsidRDefault="00E97864">
            <w:pPr>
              <w:jc w:val="center"/>
              <w:rPr>
                <w:rFonts w:eastAsia="Times New Roman" w:cs="Times New Roman"/>
                <w:szCs w:val="20"/>
              </w:rPr>
            </w:pPr>
            <w:r>
              <w:rPr>
                <w:rFonts w:eastAsia="Times New Roman" w:cs="Times New Roman"/>
                <w:b/>
                <w:szCs w:val="20"/>
              </w:rPr>
              <w:lastRenderedPageBreak/>
              <w:t>RV 2.2. Zināšanu radīšana un uzņēmumu inovācijas kapacitātes veicināšana</w:t>
            </w:r>
          </w:p>
        </w:tc>
      </w:tr>
      <w:tr w:rsidR="008754D0" w14:paraId="4802F6A7" w14:textId="77777777" w:rsidTr="00032357">
        <w:trPr>
          <w:trHeight w:val="567"/>
        </w:trPr>
        <w:tc>
          <w:tcPr>
            <w:tcW w:w="0" w:type="auto"/>
            <w:shd w:val="clear" w:color="auto" w:fill="E2EFD9"/>
          </w:tcPr>
          <w:p w14:paraId="1287E6BC" w14:textId="7E04035E" w:rsidR="008754D0" w:rsidRDefault="00E97864">
            <w:pPr>
              <w:jc w:val="center"/>
              <w:rPr>
                <w:rFonts w:eastAsia="Times New Roman" w:cs="Times New Roman"/>
                <w:szCs w:val="20"/>
              </w:rPr>
            </w:pPr>
            <w:r>
              <w:rPr>
                <w:rFonts w:eastAsia="Times New Roman" w:cs="Times New Roman"/>
                <w:szCs w:val="20"/>
              </w:rPr>
              <w:t>RV 2.2</w:t>
            </w:r>
            <w:r w:rsidR="00FF2D51">
              <w:rPr>
                <w:rFonts w:eastAsia="Times New Roman" w:cs="Times New Roman"/>
                <w:szCs w:val="20"/>
              </w:rPr>
              <w:t>.</w:t>
            </w:r>
          </w:p>
        </w:tc>
        <w:tc>
          <w:tcPr>
            <w:tcW w:w="0" w:type="auto"/>
          </w:tcPr>
          <w:p w14:paraId="02AB6D8D" w14:textId="3BECFA83" w:rsidR="008754D0" w:rsidRDefault="00E97864">
            <w:pPr>
              <w:jc w:val="center"/>
              <w:rPr>
                <w:rFonts w:eastAsia="Times New Roman" w:cs="Times New Roman"/>
                <w:szCs w:val="20"/>
              </w:rPr>
            </w:pPr>
            <w:r>
              <w:rPr>
                <w:rFonts w:eastAsia="Times New Roman" w:cs="Times New Roman"/>
                <w:szCs w:val="20"/>
              </w:rPr>
              <w:t>KPR 2.2.1</w:t>
            </w:r>
            <w:r w:rsidR="00FF2D51">
              <w:rPr>
                <w:rFonts w:eastAsia="Times New Roman" w:cs="Times New Roman"/>
                <w:szCs w:val="20"/>
              </w:rPr>
              <w:t>.</w:t>
            </w:r>
          </w:p>
        </w:tc>
        <w:tc>
          <w:tcPr>
            <w:tcW w:w="0" w:type="auto"/>
          </w:tcPr>
          <w:p w14:paraId="059676FE" w14:textId="77777777" w:rsidR="008754D0" w:rsidRDefault="00E97864" w:rsidP="009C2FB4">
            <w:pPr>
              <w:rPr>
                <w:rFonts w:eastAsia="Times New Roman" w:cs="Times New Roman"/>
                <w:szCs w:val="20"/>
              </w:rPr>
            </w:pPr>
            <w:r>
              <w:rPr>
                <w:rFonts w:eastAsia="Times New Roman" w:cs="Times New Roman"/>
                <w:szCs w:val="20"/>
              </w:rPr>
              <w:t>KPR Uzņēmējdarbības centra un pašvaldību uzņēmējdarbības speciālistu kapacitātes celšana un tīklošanās aktivitātes</w:t>
            </w:r>
          </w:p>
        </w:tc>
        <w:tc>
          <w:tcPr>
            <w:tcW w:w="0" w:type="auto"/>
          </w:tcPr>
          <w:p w14:paraId="785FADA9" w14:textId="77777777" w:rsidR="008754D0" w:rsidRDefault="00E97864">
            <w:pPr>
              <w:pBdr>
                <w:top w:val="nil"/>
                <w:left w:val="nil"/>
                <w:bottom w:val="nil"/>
                <w:right w:val="nil"/>
                <w:between w:val="nil"/>
              </w:pBdr>
              <w:spacing w:line="259" w:lineRule="auto"/>
              <w:rPr>
                <w:rFonts w:eastAsia="Times New Roman" w:cs="Times New Roman"/>
                <w:szCs w:val="20"/>
              </w:rPr>
            </w:pPr>
            <w:r>
              <w:rPr>
                <w:rFonts w:eastAsia="Times New Roman" w:cs="Times New Roman"/>
                <w:szCs w:val="20"/>
              </w:rPr>
              <w:t>Projekta aktivitātes:</w:t>
            </w:r>
          </w:p>
          <w:p w14:paraId="099636DB" w14:textId="77777777" w:rsidR="008754D0" w:rsidRDefault="00E97864" w:rsidP="000F616F">
            <w:pPr>
              <w:numPr>
                <w:ilvl w:val="0"/>
                <w:numId w:val="18"/>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Regulāri organizēt tikšanās (klātienē vai neklātienē) pašvaldību uzņēmējdarbības speciālistiem, nodrošinot kvalitatīvas apmācības, pieredzes pārņemšanu, kā arī tīklošanos savā starpā – tā nododot savas zināšanas un pieredzi arī citiem.</w:t>
            </w:r>
          </w:p>
          <w:p w14:paraId="62C32DAC" w14:textId="30FB0ECA" w:rsidR="008754D0" w:rsidRDefault="00E97864" w:rsidP="000F616F">
            <w:pPr>
              <w:numPr>
                <w:ilvl w:val="0"/>
                <w:numId w:val="18"/>
              </w:numPr>
              <w:pBdr>
                <w:top w:val="nil"/>
                <w:left w:val="nil"/>
                <w:bottom w:val="nil"/>
                <w:right w:val="nil"/>
                <w:between w:val="nil"/>
              </w:pBdr>
              <w:spacing w:line="259" w:lineRule="auto"/>
              <w:rPr>
                <w:rFonts w:eastAsia="Times New Roman" w:cs="Times New Roman"/>
                <w:szCs w:val="20"/>
              </w:rPr>
            </w:pPr>
            <w:r>
              <w:rPr>
                <w:rFonts w:eastAsia="Times New Roman" w:cs="Times New Roman"/>
                <w:color w:val="000000"/>
                <w:szCs w:val="20"/>
              </w:rPr>
              <w:t>ES fondu un citu finanšu instrumentu popularizēšana, aktuālās informācijas par fondiem regulārs apkopojums un izplatīšana</w:t>
            </w:r>
            <w:r w:rsidR="00F03232">
              <w:rPr>
                <w:rFonts w:eastAsia="Times New Roman" w:cs="Times New Roman"/>
                <w:color w:val="000000"/>
                <w:szCs w:val="20"/>
              </w:rPr>
              <w:t>.</w:t>
            </w:r>
          </w:p>
          <w:p w14:paraId="581B6FA4" w14:textId="0F48F5A5" w:rsidR="008754D0" w:rsidRPr="00F03232" w:rsidRDefault="00E97864" w:rsidP="000F616F">
            <w:pPr>
              <w:numPr>
                <w:ilvl w:val="0"/>
                <w:numId w:val="18"/>
              </w:numPr>
              <w:pBdr>
                <w:top w:val="nil"/>
                <w:left w:val="nil"/>
                <w:bottom w:val="nil"/>
                <w:right w:val="nil"/>
                <w:between w:val="nil"/>
              </w:pBdr>
              <w:spacing w:line="259" w:lineRule="auto"/>
              <w:rPr>
                <w:rFonts w:eastAsia="Times New Roman" w:cs="Times New Roman"/>
                <w:szCs w:val="20"/>
              </w:rPr>
            </w:pPr>
            <w:r>
              <w:rPr>
                <w:rFonts w:eastAsia="Times New Roman" w:cs="Times New Roman"/>
                <w:color w:val="000000"/>
                <w:szCs w:val="20"/>
              </w:rPr>
              <w:t xml:space="preserve">Konsultāciju nodrošināšana. </w:t>
            </w:r>
          </w:p>
        </w:tc>
        <w:tc>
          <w:tcPr>
            <w:tcW w:w="0" w:type="auto"/>
          </w:tcPr>
          <w:p w14:paraId="2F96DE64" w14:textId="77777777" w:rsidR="008754D0" w:rsidRDefault="00E97864">
            <w:pPr>
              <w:jc w:val="center"/>
              <w:rPr>
                <w:rFonts w:eastAsia="Times New Roman" w:cs="Times New Roman"/>
                <w:szCs w:val="20"/>
              </w:rPr>
            </w:pPr>
            <w:r>
              <w:rPr>
                <w:rFonts w:eastAsia="Times New Roman" w:cs="Times New Roman"/>
                <w:szCs w:val="20"/>
              </w:rPr>
              <w:t>100 000</w:t>
            </w:r>
          </w:p>
        </w:tc>
        <w:tc>
          <w:tcPr>
            <w:tcW w:w="0" w:type="auto"/>
          </w:tcPr>
          <w:p w14:paraId="49DE66D0"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741B1426" w14:textId="77777777" w:rsidR="008754D0" w:rsidRDefault="00E97864">
            <w:pPr>
              <w:jc w:val="center"/>
              <w:rPr>
                <w:rFonts w:eastAsia="Times New Roman" w:cs="Times New Roman"/>
                <w:szCs w:val="20"/>
              </w:rPr>
            </w:pPr>
            <w:r>
              <w:rPr>
                <w:rFonts w:eastAsia="Times New Roman" w:cs="Times New Roman"/>
                <w:szCs w:val="20"/>
              </w:rPr>
              <w:t>Pastāvīgi</w:t>
            </w:r>
          </w:p>
        </w:tc>
        <w:tc>
          <w:tcPr>
            <w:tcW w:w="0" w:type="auto"/>
          </w:tcPr>
          <w:p w14:paraId="4DE0E6CC" w14:textId="77777777" w:rsidR="008754D0" w:rsidRDefault="00E97864" w:rsidP="00032357">
            <w:pPr>
              <w:rPr>
                <w:rFonts w:eastAsia="Times New Roman" w:cs="Times New Roman"/>
                <w:szCs w:val="20"/>
              </w:rPr>
            </w:pPr>
            <w:r>
              <w:rPr>
                <w:rFonts w:eastAsia="Times New Roman" w:cs="Times New Roman"/>
                <w:szCs w:val="20"/>
              </w:rPr>
              <w:t>Citi plānošanas reģioni</w:t>
            </w:r>
          </w:p>
        </w:tc>
      </w:tr>
      <w:tr w:rsidR="008754D0" w14:paraId="7BD9001B" w14:textId="77777777" w:rsidTr="00032357">
        <w:trPr>
          <w:trHeight w:val="1824"/>
        </w:trPr>
        <w:tc>
          <w:tcPr>
            <w:tcW w:w="0" w:type="auto"/>
            <w:shd w:val="clear" w:color="auto" w:fill="E2EFD9"/>
          </w:tcPr>
          <w:p w14:paraId="34BD36A4" w14:textId="7B02251B" w:rsidR="008754D0" w:rsidRDefault="00E97864">
            <w:pPr>
              <w:jc w:val="center"/>
              <w:rPr>
                <w:rFonts w:eastAsia="Times New Roman" w:cs="Times New Roman"/>
                <w:szCs w:val="20"/>
              </w:rPr>
            </w:pPr>
            <w:r>
              <w:rPr>
                <w:rFonts w:eastAsia="Times New Roman" w:cs="Times New Roman"/>
                <w:szCs w:val="20"/>
              </w:rPr>
              <w:t>RV 2.2</w:t>
            </w:r>
            <w:r w:rsidR="00FF2D51">
              <w:rPr>
                <w:rFonts w:eastAsia="Times New Roman" w:cs="Times New Roman"/>
                <w:szCs w:val="20"/>
              </w:rPr>
              <w:t>.</w:t>
            </w:r>
          </w:p>
        </w:tc>
        <w:tc>
          <w:tcPr>
            <w:tcW w:w="0" w:type="auto"/>
          </w:tcPr>
          <w:p w14:paraId="59E6007A" w14:textId="1C5675AC" w:rsidR="008754D0" w:rsidRDefault="00E97864">
            <w:pPr>
              <w:jc w:val="center"/>
              <w:rPr>
                <w:rFonts w:eastAsia="Times New Roman" w:cs="Times New Roman"/>
                <w:szCs w:val="20"/>
              </w:rPr>
            </w:pPr>
            <w:r>
              <w:rPr>
                <w:rFonts w:eastAsia="Times New Roman" w:cs="Times New Roman"/>
                <w:szCs w:val="20"/>
              </w:rPr>
              <w:t>KPR 2.2.2</w:t>
            </w:r>
            <w:r w:rsidR="00FF2D51">
              <w:rPr>
                <w:rFonts w:eastAsia="Times New Roman" w:cs="Times New Roman"/>
                <w:szCs w:val="20"/>
              </w:rPr>
              <w:t>.</w:t>
            </w:r>
          </w:p>
        </w:tc>
        <w:tc>
          <w:tcPr>
            <w:tcW w:w="0" w:type="auto"/>
          </w:tcPr>
          <w:p w14:paraId="67AD2C6C" w14:textId="77777777" w:rsidR="008754D0" w:rsidRDefault="00E97864" w:rsidP="009C2FB4">
            <w:pPr>
              <w:rPr>
                <w:rFonts w:eastAsia="Times New Roman" w:cs="Times New Roman"/>
                <w:szCs w:val="20"/>
              </w:rPr>
            </w:pPr>
            <w:r>
              <w:rPr>
                <w:rFonts w:eastAsia="Times New Roman" w:cs="Times New Roman"/>
                <w:szCs w:val="20"/>
              </w:rPr>
              <w:br/>
              <w:t>“Uzņēmējdarbības atbalsta pasākumi Kurzemes plānošanas reģionā”</w:t>
            </w:r>
          </w:p>
        </w:tc>
        <w:tc>
          <w:tcPr>
            <w:tcW w:w="0" w:type="auto"/>
          </w:tcPr>
          <w:p w14:paraId="798E1ED8" w14:textId="77777777" w:rsidR="008754D0" w:rsidRDefault="00E97864">
            <w:pPr>
              <w:rPr>
                <w:rFonts w:eastAsia="Times New Roman" w:cs="Times New Roman"/>
                <w:szCs w:val="20"/>
              </w:rPr>
            </w:pPr>
            <w:r>
              <w:rPr>
                <w:rFonts w:eastAsia="Times New Roman" w:cs="Times New Roman"/>
                <w:szCs w:val="20"/>
              </w:rPr>
              <w:t>Mazināt sociāli ekonomiskās attīstības līmeņa atšķirības un nodrošināt līdzsvarotu attīstību Kurzemes plānošanas reģionā, veicinot uzņēmējdarbības attīstību.</w:t>
            </w:r>
          </w:p>
          <w:p w14:paraId="5C424F16" w14:textId="77777777" w:rsidR="008754D0" w:rsidRPr="00F03232" w:rsidRDefault="00E97864">
            <w:pPr>
              <w:rPr>
                <w:rFonts w:eastAsia="Times New Roman" w:cs="Times New Roman"/>
                <w:b/>
                <w:szCs w:val="20"/>
              </w:rPr>
            </w:pPr>
            <w:r w:rsidRPr="00F03232">
              <w:rPr>
                <w:rFonts w:eastAsia="Times New Roman" w:cs="Times New Roman"/>
                <w:b/>
                <w:szCs w:val="20"/>
              </w:rPr>
              <w:t>Projekta aktivitātes:</w:t>
            </w:r>
          </w:p>
          <w:p w14:paraId="76E0DA54" w14:textId="77777777" w:rsidR="008754D0" w:rsidRPr="00F03232" w:rsidRDefault="00E97864" w:rsidP="000F616F">
            <w:pPr>
              <w:pStyle w:val="Sarakstarindkopa"/>
              <w:numPr>
                <w:ilvl w:val="0"/>
                <w:numId w:val="55"/>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Kurzeme plānošanas reģiona uzņēmējdarbības centra un pašvaldību kapacitātes stiprināšana;</w:t>
            </w:r>
          </w:p>
          <w:p w14:paraId="2B24B277" w14:textId="77777777" w:rsidR="008754D0" w:rsidRPr="00F03232" w:rsidRDefault="00E97864" w:rsidP="000F616F">
            <w:pPr>
              <w:pStyle w:val="Sarakstarindkopa"/>
              <w:numPr>
                <w:ilvl w:val="0"/>
                <w:numId w:val="55"/>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Reģionālās mārketinga aktivitātes;</w:t>
            </w:r>
          </w:p>
          <w:p w14:paraId="39DF5313" w14:textId="77777777" w:rsidR="008754D0" w:rsidRPr="00F03232" w:rsidRDefault="00E97864" w:rsidP="000F616F">
            <w:pPr>
              <w:pStyle w:val="Sarakstarindkopa"/>
              <w:numPr>
                <w:ilvl w:val="0"/>
                <w:numId w:val="55"/>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 xml:space="preserve">Reģionālais jauniešu uzņēmējdarbības </w:t>
            </w:r>
            <w:proofErr w:type="spellStart"/>
            <w:r w:rsidRPr="00F03232">
              <w:rPr>
                <w:rFonts w:eastAsia="Times New Roman" w:cs="Times New Roman"/>
                <w:color w:val="000000"/>
                <w:szCs w:val="20"/>
              </w:rPr>
              <w:t>mentorings</w:t>
            </w:r>
            <w:proofErr w:type="spellEnd"/>
            <w:r w:rsidRPr="00F03232">
              <w:rPr>
                <w:rFonts w:eastAsia="Times New Roman" w:cs="Times New Roman"/>
                <w:color w:val="000000"/>
                <w:szCs w:val="20"/>
              </w:rPr>
              <w:t>;</w:t>
            </w:r>
          </w:p>
          <w:p w14:paraId="0360AEC2" w14:textId="6717532C" w:rsidR="008754D0" w:rsidRPr="00F03232" w:rsidRDefault="00E97864" w:rsidP="000F616F">
            <w:pPr>
              <w:pStyle w:val="Sarakstarindkopa"/>
              <w:numPr>
                <w:ilvl w:val="0"/>
                <w:numId w:val="55"/>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 xml:space="preserve">Atbalsts nodarbinātības un konkurētspējas palielināšanai, īstenojot reģionam specifiskas aktivitātes. </w:t>
            </w:r>
          </w:p>
        </w:tc>
        <w:tc>
          <w:tcPr>
            <w:tcW w:w="0" w:type="auto"/>
          </w:tcPr>
          <w:p w14:paraId="2F1CF8BB" w14:textId="77777777" w:rsidR="008754D0" w:rsidRDefault="00E97864">
            <w:pPr>
              <w:jc w:val="center"/>
              <w:rPr>
                <w:rFonts w:eastAsia="Times New Roman" w:cs="Times New Roman"/>
                <w:szCs w:val="20"/>
              </w:rPr>
            </w:pPr>
            <w:r>
              <w:rPr>
                <w:rFonts w:eastAsia="Times New Roman" w:cs="Times New Roman"/>
                <w:szCs w:val="20"/>
              </w:rPr>
              <w:t xml:space="preserve">500 000 </w:t>
            </w:r>
          </w:p>
        </w:tc>
        <w:tc>
          <w:tcPr>
            <w:tcW w:w="0" w:type="auto"/>
          </w:tcPr>
          <w:p w14:paraId="057EF6E1" w14:textId="77777777" w:rsidR="008754D0" w:rsidRDefault="00E97864">
            <w:pPr>
              <w:jc w:val="center"/>
              <w:rPr>
                <w:rFonts w:eastAsia="Times New Roman" w:cs="Times New Roman"/>
                <w:szCs w:val="20"/>
              </w:rPr>
            </w:pPr>
            <w:r>
              <w:rPr>
                <w:rFonts w:eastAsia="Times New Roman" w:cs="Times New Roman"/>
                <w:szCs w:val="20"/>
              </w:rPr>
              <w:t>2021</w:t>
            </w:r>
          </w:p>
        </w:tc>
        <w:tc>
          <w:tcPr>
            <w:tcW w:w="0" w:type="auto"/>
          </w:tcPr>
          <w:p w14:paraId="72D1BA27"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72DF4EA5" w14:textId="77777777" w:rsidR="008754D0" w:rsidRDefault="00E97864" w:rsidP="00032357">
            <w:pPr>
              <w:rPr>
                <w:rFonts w:eastAsia="Times New Roman" w:cs="Times New Roman"/>
                <w:szCs w:val="20"/>
              </w:rPr>
            </w:pPr>
            <w:r>
              <w:rPr>
                <w:rFonts w:eastAsia="Times New Roman" w:cs="Times New Roman"/>
                <w:szCs w:val="20"/>
              </w:rPr>
              <w:t xml:space="preserve">Pašvaldības; pašvaldību iestādes; uzņēmējdarbības atbalsta centri; </w:t>
            </w:r>
            <w:proofErr w:type="spellStart"/>
            <w:r>
              <w:rPr>
                <w:rFonts w:eastAsia="Times New Roman" w:cs="Times New Roman"/>
                <w:szCs w:val="20"/>
              </w:rPr>
              <w:t>donorvalstu</w:t>
            </w:r>
            <w:proofErr w:type="spellEnd"/>
            <w:r>
              <w:rPr>
                <w:rFonts w:eastAsia="Times New Roman" w:cs="Times New Roman"/>
                <w:szCs w:val="20"/>
              </w:rPr>
              <w:t xml:space="preserve"> programmas partneri</w:t>
            </w:r>
          </w:p>
        </w:tc>
      </w:tr>
      <w:tr w:rsidR="008754D0" w14:paraId="7054464B" w14:textId="77777777" w:rsidTr="00032357">
        <w:trPr>
          <w:trHeight w:val="1644"/>
        </w:trPr>
        <w:tc>
          <w:tcPr>
            <w:tcW w:w="0" w:type="auto"/>
            <w:shd w:val="clear" w:color="auto" w:fill="E2EFD9"/>
          </w:tcPr>
          <w:p w14:paraId="4EE608DD" w14:textId="0D5341D2" w:rsidR="008754D0" w:rsidRDefault="00E97864">
            <w:pPr>
              <w:jc w:val="center"/>
              <w:rPr>
                <w:rFonts w:eastAsia="Times New Roman" w:cs="Times New Roman"/>
                <w:szCs w:val="20"/>
              </w:rPr>
            </w:pPr>
            <w:r>
              <w:rPr>
                <w:rFonts w:eastAsia="Times New Roman" w:cs="Times New Roman"/>
                <w:szCs w:val="20"/>
              </w:rPr>
              <w:t>RV 2.2</w:t>
            </w:r>
            <w:r w:rsidR="00FF2D51">
              <w:rPr>
                <w:rFonts w:eastAsia="Times New Roman" w:cs="Times New Roman"/>
                <w:szCs w:val="20"/>
              </w:rPr>
              <w:t>.</w:t>
            </w:r>
          </w:p>
        </w:tc>
        <w:tc>
          <w:tcPr>
            <w:tcW w:w="0" w:type="auto"/>
          </w:tcPr>
          <w:p w14:paraId="69EEE644" w14:textId="4E10BAAE" w:rsidR="008754D0" w:rsidRDefault="00E97864">
            <w:pPr>
              <w:jc w:val="center"/>
              <w:rPr>
                <w:rFonts w:eastAsia="Times New Roman" w:cs="Times New Roman"/>
                <w:szCs w:val="20"/>
              </w:rPr>
            </w:pPr>
            <w:r>
              <w:rPr>
                <w:rFonts w:eastAsia="Times New Roman" w:cs="Times New Roman"/>
                <w:szCs w:val="20"/>
              </w:rPr>
              <w:t>KPR 2.2.3</w:t>
            </w:r>
            <w:r w:rsidR="00FF2D51">
              <w:rPr>
                <w:rFonts w:eastAsia="Times New Roman" w:cs="Times New Roman"/>
                <w:szCs w:val="20"/>
              </w:rPr>
              <w:t>.</w:t>
            </w:r>
          </w:p>
        </w:tc>
        <w:tc>
          <w:tcPr>
            <w:tcW w:w="0" w:type="auto"/>
          </w:tcPr>
          <w:p w14:paraId="0D04B2B2" w14:textId="77777777" w:rsidR="008754D0" w:rsidRDefault="00E97864" w:rsidP="009C2FB4">
            <w:pPr>
              <w:rPr>
                <w:rFonts w:eastAsia="Times New Roman" w:cs="Times New Roman"/>
                <w:szCs w:val="20"/>
              </w:rPr>
            </w:pPr>
            <w:r>
              <w:rPr>
                <w:rFonts w:eastAsia="Times New Roman" w:cs="Times New Roman"/>
                <w:szCs w:val="20"/>
              </w:rPr>
              <w:t>Kurzemes uzņēmēju kapacitātes paaugstināšana - efektivitātes uzlabošana jeb “Palīgs uzņēmējam”</w:t>
            </w:r>
          </w:p>
        </w:tc>
        <w:tc>
          <w:tcPr>
            <w:tcW w:w="0" w:type="auto"/>
          </w:tcPr>
          <w:p w14:paraId="08481109" w14:textId="77777777" w:rsidR="008754D0" w:rsidRDefault="00E97864">
            <w:pPr>
              <w:ind w:left="-44"/>
              <w:rPr>
                <w:rFonts w:eastAsia="Times New Roman" w:cs="Times New Roman"/>
                <w:szCs w:val="20"/>
              </w:rPr>
            </w:pPr>
            <w:r>
              <w:rPr>
                <w:rFonts w:eastAsia="Times New Roman" w:cs="Times New Roman"/>
                <w:szCs w:val="20"/>
              </w:rPr>
              <w:t>Uzņēmumu sagatavošana darbam krīzes apstākļos, lai mazinātu atkarību no globālās ietekmes.</w:t>
            </w:r>
          </w:p>
          <w:p w14:paraId="4FC24CDA" w14:textId="77777777" w:rsidR="008754D0" w:rsidRPr="00F03232" w:rsidRDefault="00E97864">
            <w:pPr>
              <w:rPr>
                <w:rFonts w:eastAsia="Times New Roman" w:cs="Times New Roman"/>
                <w:b/>
                <w:szCs w:val="20"/>
              </w:rPr>
            </w:pPr>
            <w:r w:rsidRPr="00F03232">
              <w:rPr>
                <w:rFonts w:eastAsia="Times New Roman" w:cs="Times New Roman"/>
                <w:b/>
                <w:szCs w:val="20"/>
              </w:rPr>
              <w:t>Projekta aktivitātes:</w:t>
            </w:r>
          </w:p>
          <w:p w14:paraId="6C0B2514" w14:textId="3DEB827C" w:rsidR="008754D0" w:rsidRPr="00F03232" w:rsidRDefault="00E97864" w:rsidP="000F616F">
            <w:pPr>
              <w:pStyle w:val="Sarakstarindkopa"/>
              <w:numPr>
                <w:ilvl w:val="0"/>
                <w:numId w:val="54"/>
              </w:numPr>
              <w:pBdr>
                <w:top w:val="nil"/>
                <w:left w:val="nil"/>
                <w:bottom w:val="nil"/>
                <w:right w:val="nil"/>
                <w:between w:val="nil"/>
              </w:pBdr>
              <w:rPr>
                <w:rFonts w:eastAsia="Times New Roman" w:cs="Times New Roman"/>
                <w:color w:val="000000"/>
                <w:szCs w:val="20"/>
              </w:rPr>
            </w:pPr>
            <w:proofErr w:type="spellStart"/>
            <w:r w:rsidRPr="00F03232">
              <w:rPr>
                <w:rFonts w:eastAsia="Times New Roman" w:cs="Times New Roman"/>
                <w:i/>
                <w:color w:val="000000"/>
                <w:szCs w:val="20"/>
              </w:rPr>
              <w:t>Lean</w:t>
            </w:r>
            <w:proofErr w:type="spellEnd"/>
            <w:r w:rsidRPr="00F03232">
              <w:rPr>
                <w:rFonts w:eastAsia="Times New Roman" w:cs="Times New Roman"/>
                <w:i/>
                <w:color w:val="000000"/>
                <w:szCs w:val="20"/>
              </w:rPr>
              <w:t xml:space="preserve"> </w:t>
            </w:r>
            <w:proofErr w:type="spellStart"/>
            <w:r w:rsidRPr="00F03232">
              <w:rPr>
                <w:rFonts w:eastAsia="Times New Roman" w:cs="Times New Roman"/>
                <w:i/>
                <w:color w:val="000000"/>
                <w:szCs w:val="20"/>
              </w:rPr>
              <w:t>management</w:t>
            </w:r>
            <w:proofErr w:type="spellEnd"/>
            <w:r w:rsidRPr="00F03232">
              <w:rPr>
                <w:rFonts w:eastAsia="Times New Roman" w:cs="Times New Roman"/>
                <w:color w:val="000000"/>
                <w:szCs w:val="20"/>
              </w:rPr>
              <w:t>, krīzes menedž</w:t>
            </w:r>
            <w:r w:rsidR="00F03232">
              <w:rPr>
                <w:rFonts w:eastAsia="Times New Roman" w:cs="Times New Roman"/>
                <w:color w:val="000000"/>
                <w:szCs w:val="20"/>
              </w:rPr>
              <w:t>ments, risku vadība – apmācībās.</w:t>
            </w:r>
          </w:p>
          <w:p w14:paraId="029A60F6" w14:textId="243B34BE" w:rsidR="008754D0" w:rsidRPr="00F03232" w:rsidRDefault="00E97864" w:rsidP="000F616F">
            <w:pPr>
              <w:pStyle w:val="Sarakstarindkopa"/>
              <w:numPr>
                <w:ilvl w:val="0"/>
                <w:numId w:val="54"/>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Efektivitātes asociācijas organi</w:t>
            </w:r>
            <w:r w:rsidR="00F03232">
              <w:rPr>
                <w:rFonts w:eastAsia="Times New Roman" w:cs="Times New Roman"/>
                <w:color w:val="000000"/>
                <w:szCs w:val="20"/>
              </w:rPr>
              <w:t>zētās apmācības.</w:t>
            </w:r>
          </w:p>
          <w:p w14:paraId="77867808" w14:textId="3E6C7976" w:rsidR="008754D0" w:rsidRPr="00F03232" w:rsidRDefault="00E97864" w:rsidP="000F616F">
            <w:pPr>
              <w:pStyle w:val="Sarakstarindkopa"/>
              <w:numPr>
                <w:ilvl w:val="0"/>
                <w:numId w:val="54"/>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Produk</w:t>
            </w:r>
            <w:r w:rsidR="00F03232">
              <w:rPr>
                <w:rFonts w:eastAsia="Times New Roman" w:cs="Times New Roman"/>
                <w:color w:val="000000"/>
                <w:szCs w:val="20"/>
              </w:rPr>
              <w:t>tu pielāgošana ārvalstu tirgiem.</w:t>
            </w:r>
          </w:p>
          <w:p w14:paraId="33426B0D" w14:textId="1D2110F0" w:rsidR="008754D0" w:rsidRPr="00F03232" w:rsidRDefault="00E97864" w:rsidP="000F616F">
            <w:pPr>
              <w:pStyle w:val="Sarakstarindkopa"/>
              <w:numPr>
                <w:ilvl w:val="0"/>
                <w:numId w:val="54"/>
              </w:numPr>
              <w:pBdr>
                <w:top w:val="nil"/>
                <w:left w:val="nil"/>
                <w:bottom w:val="nil"/>
                <w:right w:val="nil"/>
                <w:between w:val="nil"/>
              </w:pBdr>
              <w:rPr>
                <w:rFonts w:eastAsia="Times New Roman" w:cs="Times New Roman"/>
                <w:color w:val="000000"/>
                <w:szCs w:val="20"/>
              </w:rPr>
            </w:pPr>
            <w:r w:rsidRPr="00F03232">
              <w:rPr>
                <w:rFonts w:eastAsia="Times New Roman" w:cs="Times New Roman"/>
                <w:color w:val="000000"/>
                <w:szCs w:val="20"/>
              </w:rPr>
              <w:t>Energoefekti</w:t>
            </w:r>
            <w:r w:rsidR="00F03232" w:rsidRPr="00F03232">
              <w:rPr>
                <w:rFonts w:eastAsia="Times New Roman" w:cs="Times New Roman"/>
                <w:color w:val="000000"/>
                <w:szCs w:val="20"/>
              </w:rPr>
              <w:t xml:space="preserve">vitāte uzņēmumos – </w:t>
            </w:r>
            <w:proofErr w:type="spellStart"/>
            <w:r w:rsidR="00F03232" w:rsidRPr="00F03232">
              <w:rPr>
                <w:rFonts w:eastAsia="Times New Roman" w:cs="Times New Roman"/>
                <w:color w:val="000000"/>
                <w:szCs w:val="20"/>
              </w:rPr>
              <w:t>energoauditi</w:t>
            </w:r>
            <w:proofErr w:type="spellEnd"/>
            <w:r w:rsidRPr="00F03232">
              <w:rPr>
                <w:rFonts w:eastAsia="Times New Roman" w:cs="Times New Roman"/>
                <w:color w:val="000000"/>
                <w:szCs w:val="20"/>
              </w:rPr>
              <w:t xml:space="preserve"> utt. </w:t>
            </w:r>
          </w:p>
        </w:tc>
        <w:tc>
          <w:tcPr>
            <w:tcW w:w="0" w:type="auto"/>
          </w:tcPr>
          <w:p w14:paraId="16119B88" w14:textId="77777777" w:rsidR="008754D0" w:rsidRDefault="00E97864">
            <w:pPr>
              <w:jc w:val="center"/>
              <w:rPr>
                <w:rFonts w:eastAsia="Times New Roman" w:cs="Times New Roman"/>
                <w:szCs w:val="20"/>
              </w:rPr>
            </w:pPr>
            <w:r>
              <w:rPr>
                <w:rFonts w:eastAsia="Times New Roman" w:cs="Times New Roman"/>
                <w:szCs w:val="20"/>
              </w:rPr>
              <w:t>300 000</w:t>
            </w:r>
          </w:p>
        </w:tc>
        <w:tc>
          <w:tcPr>
            <w:tcW w:w="0" w:type="auto"/>
          </w:tcPr>
          <w:p w14:paraId="3C8860A9"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56F10C55"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78730A04" w14:textId="77777777" w:rsidR="008754D0" w:rsidRDefault="00E97864" w:rsidP="00032357">
            <w:pPr>
              <w:rPr>
                <w:rFonts w:eastAsia="Times New Roman" w:cs="Times New Roman"/>
                <w:szCs w:val="20"/>
              </w:rPr>
            </w:pPr>
            <w:r>
              <w:rPr>
                <w:rFonts w:eastAsia="Times New Roman" w:cs="Times New Roman"/>
                <w:szCs w:val="20"/>
              </w:rPr>
              <w:t>Pašvaldības; uzņēmumi; uzņēmēju kopienas; sabiedriskā labuma organizācijas</w:t>
            </w:r>
          </w:p>
        </w:tc>
      </w:tr>
      <w:tr w:rsidR="008754D0" w14:paraId="2D6C0834" w14:textId="77777777" w:rsidTr="00762579">
        <w:trPr>
          <w:trHeight w:val="567"/>
        </w:trPr>
        <w:tc>
          <w:tcPr>
            <w:tcW w:w="0" w:type="auto"/>
            <w:gridSpan w:val="8"/>
            <w:shd w:val="clear" w:color="auto" w:fill="E2EFD9"/>
            <w:vAlign w:val="center"/>
          </w:tcPr>
          <w:p w14:paraId="6C199B69" w14:textId="77777777" w:rsidR="008754D0" w:rsidRDefault="00E97864">
            <w:pPr>
              <w:jc w:val="center"/>
              <w:rPr>
                <w:rFonts w:eastAsia="Times New Roman" w:cs="Times New Roman"/>
                <w:b/>
                <w:szCs w:val="20"/>
              </w:rPr>
            </w:pPr>
            <w:r>
              <w:rPr>
                <w:rFonts w:eastAsia="Times New Roman" w:cs="Times New Roman"/>
                <w:b/>
                <w:szCs w:val="20"/>
              </w:rPr>
              <w:lastRenderedPageBreak/>
              <w:t>RV 2.3. Zaļais kurss – videi draudzīgas uzņēmējdarbības attīstība</w:t>
            </w:r>
          </w:p>
        </w:tc>
      </w:tr>
      <w:tr w:rsidR="008754D0" w14:paraId="2B5CB52D" w14:textId="77777777" w:rsidTr="00032357">
        <w:trPr>
          <w:trHeight w:val="567"/>
        </w:trPr>
        <w:tc>
          <w:tcPr>
            <w:tcW w:w="0" w:type="auto"/>
            <w:shd w:val="clear" w:color="auto" w:fill="E2EFD9"/>
          </w:tcPr>
          <w:p w14:paraId="24836C83" w14:textId="72D6712F" w:rsidR="008754D0" w:rsidRDefault="00E97864">
            <w:pPr>
              <w:jc w:val="center"/>
              <w:rPr>
                <w:rFonts w:eastAsia="Times New Roman" w:cs="Times New Roman"/>
                <w:szCs w:val="20"/>
              </w:rPr>
            </w:pPr>
            <w:r>
              <w:rPr>
                <w:rFonts w:eastAsia="Times New Roman" w:cs="Times New Roman"/>
                <w:szCs w:val="20"/>
              </w:rPr>
              <w:t>RV 2.3</w:t>
            </w:r>
            <w:r w:rsidR="00FF2D51">
              <w:rPr>
                <w:rFonts w:eastAsia="Times New Roman" w:cs="Times New Roman"/>
                <w:szCs w:val="20"/>
              </w:rPr>
              <w:t>.</w:t>
            </w:r>
          </w:p>
        </w:tc>
        <w:tc>
          <w:tcPr>
            <w:tcW w:w="0" w:type="auto"/>
          </w:tcPr>
          <w:p w14:paraId="60E6AB37" w14:textId="27C11F52" w:rsidR="008754D0" w:rsidRDefault="00E97864">
            <w:pPr>
              <w:jc w:val="center"/>
              <w:rPr>
                <w:rFonts w:eastAsia="Times New Roman" w:cs="Times New Roman"/>
                <w:szCs w:val="20"/>
              </w:rPr>
            </w:pPr>
            <w:r>
              <w:rPr>
                <w:rFonts w:eastAsia="Times New Roman" w:cs="Times New Roman"/>
                <w:szCs w:val="20"/>
              </w:rPr>
              <w:t>KPR 2.3.1</w:t>
            </w:r>
            <w:r w:rsidR="00FF2D51">
              <w:rPr>
                <w:rFonts w:eastAsia="Times New Roman" w:cs="Times New Roman"/>
                <w:szCs w:val="20"/>
              </w:rPr>
              <w:t>.</w:t>
            </w:r>
          </w:p>
        </w:tc>
        <w:tc>
          <w:tcPr>
            <w:tcW w:w="0" w:type="auto"/>
          </w:tcPr>
          <w:p w14:paraId="0C433DB7" w14:textId="77777777" w:rsidR="008754D0" w:rsidRDefault="00E97864" w:rsidP="009C2FB4">
            <w:pPr>
              <w:rPr>
                <w:rFonts w:eastAsia="Times New Roman" w:cs="Times New Roman"/>
                <w:szCs w:val="20"/>
              </w:rPr>
            </w:pPr>
            <w:r>
              <w:rPr>
                <w:rFonts w:eastAsia="Times New Roman" w:cs="Times New Roman"/>
                <w:szCs w:val="20"/>
              </w:rPr>
              <w:t>Zaļā Kurzeme</w:t>
            </w:r>
          </w:p>
        </w:tc>
        <w:tc>
          <w:tcPr>
            <w:tcW w:w="0" w:type="auto"/>
          </w:tcPr>
          <w:p w14:paraId="0AA35C11" w14:textId="61A71AFC" w:rsidR="008754D0" w:rsidRDefault="00E97864">
            <w:pPr>
              <w:rPr>
                <w:rFonts w:eastAsia="Times New Roman" w:cs="Times New Roman"/>
                <w:szCs w:val="20"/>
              </w:rPr>
            </w:pPr>
            <w:r>
              <w:rPr>
                <w:rFonts w:eastAsia="Times New Roman" w:cs="Times New Roman"/>
                <w:szCs w:val="20"/>
              </w:rPr>
              <w:t>Vides apziņas veidošana uzņēmējiem. Aprites ekonomikas popularizēšana, apmācības un pētījumi. Izglītošanas aktivitāte</w:t>
            </w:r>
            <w:r w:rsidR="00F03232">
              <w:rPr>
                <w:rFonts w:eastAsia="Times New Roman" w:cs="Times New Roman"/>
                <w:szCs w:val="20"/>
              </w:rPr>
              <w:t>s. Materiālu zinātnes apmācības</w:t>
            </w:r>
            <w:r>
              <w:rPr>
                <w:rFonts w:eastAsia="Times New Roman" w:cs="Times New Roman"/>
                <w:szCs w:val="20"/>
              </w:rPr>
              <w:t xml:space="preserve"> utt.</w:t>
            </w:r>
          </w:p>
          <w:p w14:paraId="380FAFB3" w14:textId="77777777" w:rsidR="008754D0" w:rsidRPr="002678EB" w:rsidRDefault="00E97864">
            <w:pPr>
              <w:rPr>
                <w:rFonts w:eastAsia="Times New Roman" w:cs="Times New Roman"/>
                <w:b/>
                <w:szCs w:val="20"/>
              </w:rPr>
            </w:pPr>
            <w:r w:rsidRPr="002678EB">
              <w:rPr>
                <w:rFonts w:eastAsia="Times New Roman" w:cs="Times New Roman"/>
                <w:b/>
                <w:szCs w:val="20"/>
              </w:rPr>
              <w:t>Projekta aktivitātes:</w:t>
            </w:r>
          </w:p>
          <w:p w14:paraId="4CD4305B" w14:textId="5491E804" w:rsidR="008754D0" w:rsidRPr="002678EB" w:rsidRDefault="002678EB" w:rsidP="000F616F">
            <w:pPr>
              <w:pStyle w:val="Sarakstarindkopa"/>
              <w:numPr>
                <w:ilvl w:val="0"/>
                <w:numId w:val="53"/>
              </w:numPr>
              <w:pBdr>
                <w:top w:val="nil"/>
                <w:left w:val="nil"/>
                <w:bottom w:val="nil"/>
                <w:right w:val="nil"/>
                <w:between w:val="nil"/>
              </w:pBdr>
              <w:rPr>
                <w:rFonts w:eastAsia="Times New Roman" w:cs="Times New Roman"/>
                <w:color w:val="000000"/>
                <w:szCs w:val="20"/>
              </w:rPr>
            </w:pPr>
            <w:r>
              <w:rPr>
                <w:rFonts w:eastAsia="Times New Roman" w:cs="Times New Roman"/>
                <w:color w:val="000000"/>
                <w:szCs w:val="20"/>
              </w:rPr>
              <w:t>enerģijas saglabāšana.</w:t>
            </w:r>
          </w:p>
          <w:p w14:paraId="034FF418" w14:textId="26345A41" w:rsidR="008754D0" w:rsidRPr="002678EB" w:rsidRDefault="00E97864" w:rsidP="000F616F">
            <w:pPr>
              <w:pStyle w:val="Sarakstarindkopa"/>
              <w:numPr>
                <w:ilvl w:val="0"/>
                <w:numId w:val="53"/>
              </w:numPr>
              <w:pBdr>
                <w:top w:val="nil"/>
                <w:left w:val="nil"/>
                <w:bottom w:val="nil"/>
                <w:right w:val="nil"/>
                <w:between w:val="nil"/>
              </w:pBdr>
              <w:rPr>
                <w:rFonts w:eastAsia="Times New Roman" w:cs="Times New Roman"/>
                <w:color w:val="000000"/>
                <w:szCs w:val="20"/>
              </w:rPr>
            </w:pPr>
            <w:r w:rsidRPr="002678EB">
              <w:rPr>
                <w:rFonts w:eastAsia="Times New Roman" w:cs="Times New Roman"/>
                <w:color w:val="000000"/>
                <w:szCs w:val="20"/>
              </w:rPr>
              <w:t>jaunu lietotāju pieprasīta zaļo risinājumu ieviešana</w:t>
            </w:r>
            <w:r w:rsidR="002678EB">
              <w:rPr>
                <w:rFonts w:eastAsia="Times New Roman" w:cs="Times New Roman"/>
                <w:color w:val="000000"/>
                <w:szCs w:val="20"/>
              </w:rPr>
              <w:t>.</w:t>
            </w:r>
          </w:p>
          <w:p w14:paraId="2D53F8D0" w14:textId="13C06D10" w:rsidR="008754D0" w:rsidRPr="002678EB" w:rsidRDefault="00E97864" w:rsidP="000F616F">
            <w:pPr>
              <w:pStyle w:val="Sarakstarindkopa"/>
              <w:numPr>
                <w:ilvl w:val="0"/>
                <w:numId w:val="53"/>
              </w:numPr>
              <w:pBdr>
                <w:top w:val="nil"/>
                <w:left w:val="nil"/>
                <w:bottom w:val="nil"/>
                <w:right w:val="nil"/>
                <w:between w:val="nil"/>
              </w:pBdr>
              <w:rPr>
                <w:rFonts w:eastAsia="Times New Roman" w:cs="Times New Roman"/>
                <w:color w:val="000000"/>
                <w:szCs w:val="20"/>
              </w:rPr>
            </w:pPr>
            <w:r w:rsidRPr="002678EB">
              <w:rPr>
                <w:rFonts w:eastAsia="Times New Roman" w:cs="Times New Roman"/>
                <w:color w:val="000000"/>
                <w:szCs w:val="20"/>
              </w:rPr>
              <w:t>uzņēmumu ražošanas pārpalikumu apzināšana, to novirzīšana citai izmantošanai</w:t>
            </w:r>
            <w:r w:rsidR="002678EB">
              <w:rPr>
                <w:rFonts w:eastAsia="Times New Roman" w:cs="Times New Roman"/>
                <w:szCs w:val="20"/>
              </w:rPr>
              <w:t>.</w:t>
            </w:r>
          </w:p>
          <w:p w14:paraId="097D10F8" w14:textId="77777777" w:rsidR="008754D0" w:rsidRPr="002678EB" w:rsidRDefault="00E97864" w:rsidP="000F616F">
            <w:pPr>
              <w:pStyle w:val="Sarakstarindkopa"/>
              <w:numPr>
                <w:ilvl w:val="0"/>
                <w:numId w:val="53"/>
              </w:numPr>
              <w:pBdr>
                <w:top w:val="nil"/>
                <w:left w:val="nil"/>
                <w:bottom w:val="nil"/>
                <w:right w:val="nil"/>
                <w:between w:val="nil"/>
              </w:pBdr>
              <w:rPr>
                <w:rFonts w:eastAsia="Times New Roman" w:cs="Times New Roman"/>
                <w:color w:val="000000"/>
                <w:szCs w:val="20"/>
              </w:rPr>
            </w:pPr>
            <w:r w:rsidRPr="002678EB">
              <w:rPr>
                <w:rFonts w:eastAsia="Times New Roman" w:cs="Times New Roman"/>
                <w:color w:val="000000"/>
                <w:szCs w:val="20"/>
              </w:rPr>
              <w:t>zaļo pilsētu domāšanas ieviešana, netipiski domāšanas risinājumi.</w:t>
            </w:r>
          </w:p>
        </w:tc>
        <w:tc>
          <w:tcPr>
            <w:tcW w:w="0" w:type="auto"/>
          </w:tcPr>
          <w:p w14:paraId="1E00B690" w14:textId="77777777" w:rsidR="008754D0" w:rsidRDefault="00E97864">
            <w:pPr>
              <w:jc w:val="center"/>
              <w:rPr>
                <w:rFonts w:eastAsia="Times New Roman" w:cs="Times New Roman"/>
                <w:szCs w:val="20"/>
              </w:rPr>
            </w:pPr>
            <w:r>
              <w:rPr>
                <w:rFonts w:eastAsia="Times New Roman" w:cs="Times New Roman"/>
                <w:szCs w:val="20"/>
              </w:rPr>
              <w:t>500 000</w:t>
            </w:r>
          </w:p>
        </w:tc>
        <w:tc>
          <w:tcPr>
            <w:tcW w:w="0" w:type="auto"/>
          </w:tcPr>
          <w:p w14:paraId="1C687C32"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6F714162"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73654B17" w14:textId="77777777" w:rsidR="009A6E38" w:rsidRDefault="00E97864" w:rsidP="00032357">
            <w:pPr>
              <w:rPr>
                <w:rFonts w:eastAsia="Times New Roman" w:cs="Times New Roman"/>
                <w:szCs w:val="20"/>
              </w:rPr>
            </w:pPr>
            <w:r>
              <w:rPr>
                <w:rFonts w:eastAsia="Times New Roman" w:cs="Times New Roman"/>
                <w:szCs w:val="20"/>
              </w:rPr>
              <w:t xml:space="preserve">Liepājas universitāte; uzņēmēji; </w:t>
            </w:r>
          </w:p>
          <w:p w14:paraId="37F757D2" w14:textId="77777777" w:rsidR="009A6E38" w:rsidRDefault="00E97864" w:rsidP="00032357">
            <w:pPr>
              <w:rPr>
                <w:rFonts w:eastAsia="Times New Roman" w:cs="Times New Roman"/>
                <w:szCs w:val="20"/>
              </w:rPr>
            </w:pPr>
            <w:r>
              <w:rPr>
                <w:rFonts w:eastAsia="Times New Roman" w:cs="Times New Roman"/>
                <w:szCs w:val="20"/>
              </w:rPr>
              <w:t xml:space="preserve">uzņēmēju organizācijas; pašvaldības, </w:t>
            </w:r>
          </w:p>
          <w:p w14:paraId="66E647C8" w14:textId="26F0D66D" w:rsidR="008754D0" w:rsidRDefault="00E97864" w:rsidP="00032357">
            <w:pPr>
              <w:rPr>
                <w:rFonts w:eastAsia="Times New Roman" w:cs="Times New Roman"/>
                <w:szCs w:val="20"/>
              </w:rPr>
            </w:pPr>
            <w:r>
              <w:rPr>
                <w:rFonts w:eastAsia="Times New Roman" w:cs="Times New Roman"/>
                <w:szCs w:val="20"/>
              </w:rPr>
              <w:t>to iestādes; izglītības un pētniecības institūcijas</w:t>
            </w:r>
          </w:p>
        </w:tc>
      </w:tr>
      <w:tr w:rsidR="008754D0" w14:paraId="5D7EAE09" w14:textId="77777777" w:rsidTr="00762579">
        <w:trPr>
          <w:trHeight w:val="567"/>
        </w:trPr>
        <w:tc>
          <w:tcPr>
            <w:tcW w:w="0" w:type="auto"/>
            <w:gridSpan w:val="8"/>
            <w:shd w:val="clear" w:color="auto" w:fill="E2EFD9"/>
            <w:vAlign w:val="center"/>
          </w:tcPr>
          <w:p w14:paraId="1E9F39F2" w14:textId="77777777" w:rsidR="008754D0" w:rsidRDefault="00E97864">
            <w:pPr>
              <w:jc w:val="center"/>
              <w:rPr>
                <w:rFonts w:eastAsia="Times New Roman" w:cs="Times New Roman"/>
                <w:b/>
                <w:szCs w:val="20"/>
              </w:rPr>
            </w:pPr>
            <w:r>
              <w:rPr>
                <w:rFonts w:eastAsia="Times New Roman" w:cs="Times New Roman"/>
                <w:b/>
                <w:szCs w:val="20"/>
              </w:rPr>
              <w:t>RV 2.4. Atbalsta pakalpojumu attīstība Kurzemes uzņēmējiem</w:t>
            </w:r>
          </w:p>
        </w:tc>
      </w:tr>
      <w:tr w:rsidR="008754D0" w14:paraId="46B0F89F" w14:textId="77777777" w:rsidTr="00032357">
        <w:trPr>
          <w:trHeight w:val="2835"/>
        </w:trPr>
        <w:tc>
          <w:tcPr>
            <w:tcW w:w="0" w:type="auto"/>
            <w:shd w:val="clear" w:color="auto" w:fill="E2EFD9"/>
          </w:tcPr>
          <w:p w14:paraId="5FE78727" w14:textId="77777777" w:rsidR="008754D0" w:rsidRDefault="00E97864">
            <w:pPr>
              <w:jc w:val="center"/>
              <w:rPr>
                <w:rFonts w:eastAsia="Times New Roman" w:cs="Times New Roman"/>
                <w:szCs w:val="20"/>
              </w:rPr>
            </w:pPr>
            <w:r>
              <w:rPr>
                <w:rFonts w:eastAsia="Times New Roman" w:cs="Times New Roman"/>
                <w:szCs w:val="20"/>
              </w:rPr>
              <w:t>RV 2.4.</w:t>
            </w:r>
          </w:p>
        </w:tc>
        <w:tc>
          <w:tcPr>
            <w:tcW w:w="0" w:type="auto"/>
          </w:tcPr>
          <w:p w14:paraId="5038D4FC" w14:textId="36DB6162" w:rsidR="008754D0" w:rsidRDefault="00E97864">
            <w:pPr>
              <w:jc w:val="center"/>
              <w:rPr>
                <w:rFonts w:eastAsia="Times New Roman" w:cs="Times New Roman"/>
                <w:szCs w:val="20"/>
              </w:rPr>
            </w:pPr>
            <w:r>
              <w:rPr>
                <w:rFonts w:eastAsia="Times New Roman" w:cs="Times New Roman"/>
                <w:szCs w:val="20"/>
              </w:rPr>
              <w:t>KPR 2.4.1</w:t>
            </w:r>
            <w:r w:rsidR="00FF2D51">
              <w:rPr>
                <w:rFonts w:eastAsia="Times New Roman" w:cs="Times New Roman"/>
                <w:szCs w:val="20"/>
              </w:rPr>
              <w:t>.</w:t>
            </w:r>
          </w:p>
        </w:tc>
        <w:tc>
          <w:tcPr>
            <w:tcW w:w="0" w:type="auto"/>
          </w:tcPr>
          <w:p w14:paraId="2F4F9E04" w14:textId="77777777" w:rsidR="008754D0" w:rsidRDefault="00E97864" w:rsidP="009C2FB4">
            <w:pPr>
              <w:rPr>
                <w:rFonts w:eastAsia="Times New Roman" w:cs="Times New Roman"/>
                <w:szCs w:val="20"/>
              </w:rPr>
            </w:pPr>
            <w:r>
              <w:rPr>
                <w:rFonts w:eastAsia="Times New Roman" w:cs="Times New Roman"/>
                <w:szCs w:val="20"/>
              </w:rPr>
              <w:t>Uzņēmēju piesaiste reģionam</w:t>
            </w:r>
          </w:p>
        </w:tc>
        <w:tc>
          <w:tcPr>
            <w:tcW w:w="0" w:type="auto"/>
          </w:tcPr>
          <w:p w14:paraId="1C6DCA75" w14:textId="77777777" w:rsidR="008754D0" w:rsidRPr="002678EB" w:rsidRDefault="00E97864">
            <w:pPr>
              <w:rPr>
                <w:rFonts w:eastAsia="Times New Roman" w:cs="Times New Roman"/>
                <w:b/>
                <w:szCs w:val="20"/>
              </w:rPr>
            </w:pPr>
            <w:r w:rsidRPr="002678EB">
              <w:rPr>
                <w:rFonts w:eastAsia="Times New Roman" w:cs="Times New Roman"/>
                <w:b/>
                <w:szCs w:val="20"/>
              </w:rPr>
              <w:t>Projekta aktivitātes:</w:t>
            </w:r>
          </w:p>
          <w:p w14:paraId="3AFCBD86" w14:textId="1FCD00C5" w:rsidR="008754D0" w:rsidRPr="002678EB" w:rsidRDefault="00E97864" w:rsidP="000F616F">
            <w:pPr>
              <w:pStyle w:val="Sarakstarindkopa"/>
              <w:numPr>
                <w:ilvl w:val="0"/>
                <w:numId w:val="52"/>
              </w:numPr>
              <w:pBdr>
                <w:top w:val="nil"/>
                <w:left w:val="nil"/>
                <w:bottom w:val="nil"/>
                <w:right w:val="nil"/>
                <w:between w:val="nil"/>
              </w:pBdr>
              <w:rPr>
                <w:rFonts w:eastAsia="Times New Roman" w:cs="Times New Roman"/>
                <w:color w:val="000000"/>
                <w:szCs w:val="20"/>
              </w:rPr>
            </w:pPr>
            <w:r w:rsidRPr="002678EB">
              <w:rPr>
                <w:rFonts w:eastAsia="Times New Roman" w:cs="Times New Roman"/>
                <w:color w:val="000000"/>
                <w:szCs w:val="20"/>
              </w:rPr>
              <w:t>Tukšo telpu un infrastruktūras atdzīvināšana uzņēmējdarbības vajadzībām:</w:t>
            </w:r>
            <w:r w:rsidRPr="002678EB">
              <w:rPr>
                <w:rFonts w:eastAsia="Times New Roman" w:cs="Times New Roman"/>
                <w:color w:val="000000"/>
                <w:szCs w:val="20"/>
              </w:rPr>
              <w:br/>
            </w:r>
            <w:r w:rsidR="002678EB" w:rsidRPr="002678EB">
              <w:rPr>
                <w:rFonts w:eastAsia="Times New Roman" w:cs="Times New Roman"/>
                <w:color w:val="000000"/>
                <w:szCs w:val="20"/>
              </w:rPr>
              <w:t>t</w:t>
            </w:r>
            <w:r w:rsidRPr="002678EB">
              <w:rPr>
                <w:rFonts w:eastAsia="Times New Roman" w:cs="Times New Roman"/>
                <w:color w:val="000000"/>
                <w:szCs w:val="20"/>
              </w:rPr>
              <w:t>ukšo telpu un infrastruktūras pašvaldībās apzināšana;</w:t>
            </w:r>
            <w:r w:rsidRPr="002678EB">
              <w:rPr>
                <w:rFonts w:eastAsia="Times New Roman" w:cs="Times New Roman"/>
                <w:color w:val="000000"/>
                <w:szCs w:val="20"/>
              </w:rPr>
              <w:br/>
            </w:r>
            <w:r w:rsidR="002678EB" w:rsidRPr="002678EB">
              <w:rPr>
                <w:rFonts w:eastAsia="Times New Roman" w:cs="Times New Roman"/>
                <w:color w:val="000000"/>
                <w:szCs w:val="20"/>
              </w:rPr>
              <w:t>i</w:t>
            </w:r>
            <w:r w:rsidRPr="002678EB">
              <w:rPr>
                <w:rFonts w:eastAsia="Times New Roman" w:cs="Times New Roman"/>
                <w:color w:val="000000"/>
                <w:szCs w:val="20"/>
              </w:rPr>
              <w:t>deju darbnīcas telpu izmantošanai, labā ārvalstu prakse;</w:t>
            </w:r>
            <w:r w:rsidRPr="002678EB">
              <w:rPr>
                <w:rFonts w:eastAsia="Times New Roman" w:cs="Times New Roman"/>
                <w:color w:val="000000"/>
                <w:szCs w:val="20"/>
              </w:rPr>
              <w:br/>
            </w:r>
            <w:r w:rsidR="002678EB" w:rsidRPr="002678EB">
              <w:rPr>
                <w:rFonts w:eastAsia="Times New Roman" w:cs="Times New Roman"/>
                <w:color w:val="000000"/>
                <w:szCs w:val="20"/>
              </w:rPr>
              <w:t>t</w:t>
            </w:r>
            <w:r w:rsidRPr="002678EB">
              <w:rPr>
                <w:rFonts w:eastAsia="Times New Roman" w:cs="Times New Roman"/>
                <w:color w:val="000000"/>
                <w:szCs w:val="20"/>
              </w:rPr>
              <w:t xml:space="preserve">ukšo </w:t>
            </w:r>
            <w:r w:rsidR="002678EB" w:rsidRPr="002678EB">
              <w:rPr>
                <w:rFonts w:eastAsia="Times New Roman" w:cs="Times New Roman"/>
                <w:color w:val="000000"/>
                <w:szCs w:val="20"/>
              </w:rPr>
              <w:t>telpu popularizēšana uzņēmējiem.</w:t>
            </w:r>
          </w:p>
          <w:p w14:paraId="0CFFA16A" w14:textId="77777777" w:rsidR="008754D0" w:rsidRPr="002678EB" w:rsidRDefault="00E97864" w:rsidP="000F616F">
            <w:pPr>
              <w:pStyle w:val="Sarakstarindkopa"/>
              <w:numPr>
                <w:ilvl w:val="0"/>
                <w:numId w:val="52"/>
              </w:numPr>
              <w:pBdr>
                <w:top w:val="nil"/>
                <w:left w:val="nil"/>
                <w:bottom w:val="nil"/>
                <w:right w:val="nil"/>
                <w:between w:val="nil"/>
              </w:pBdr>
              <w:rPr>
                <w:rFonts w:eastAsia="Times New Roman" w:cs="Times New Roman"/>
                <w:color w:val="000000"/>
                <w:szCs w:val="20"/>
              </w:rPr>
            </w:pPr>
            <w:r w:rsidRPr="002678EB">
              <w:rPr>
                <w:rFonts w:eastAsia="Times New Roman" w:cs="Times New Roman"/>
                <w:color w:val="000000"/>
                <w:szCs w:val="20"/>
              </w:rPr>
              <w:t>Kampaņa - apciemo uzņēmējus Kurzemē - tiek popularizēti vietējo ražotāju, t.sk. mājražotāju veikaliņi. Ģimeņu uzņēmējdarbības popularizēšana.</w:t>
            </w:r>
          </w:p>
          <w:p w14:paraId="45E009EB" w14:textId="25779DF6" w:rsidR="008754D0" w:rsidRPr="002678EB" w:rsidRDefault="00E97864" w:rsidP="000F616F">
            <w:pPr>
              <w:pStyle w:val="Sarakstarindkopa"/>
              <w:numPr>
                <w:ilvl w:val="0"/>
                <w:numId w:val="52"/>
              </w:numPr>
              <w:pBdr>
                <w:top w:val="nil"/>
                <w:left w:val="nil"/>
                <w:bottom w:val="nil"/>
                <w:right w:val="nil"/>
                <w:between w:val="nil"/>
              </w:pBdr>
              <w:rPr>
                <w:rFonts w:eastAsia="Times New Roman" w:cs="Times New Roman"/>
                <w:color w:val="000000"/>
                <w:szCs w:val="20"/>
              </w:rPr>
            </w:pPr>
            <w:r w:rsidRPr="002678EB">
              <w:rPr>
                <w:rFonts w:eastAsia="Times New Roman" w:cs="Times New Roman"/>
                <w:color w:val="000000"/>
                <w:szCs w:val="20"/>
              </w:rPr>
              <w:t xml:space="preserve">Mārketinga aktivitātes: </w:t>
            </w:r>
            <w:r w:rsidRPr="002678EB">
              <w:rPr>
                <w:rFonts w:eastAsia="Times New Roman" w:cs="Times New Roman"/>
                <w:color w:val="000000"/>
                <w:szCs w:val="20"/>
              </w:rPr>
              <w:br/>
              <w:t>dalība izstādēs;</w:t>
            </w:r>
            <w:r w:rsidRPr="002678EB">
              <w:rPr>
                <w:rFonts w:eastAsia="Times New Roman" w:cs="Times New Roman"/>
                <w:color w:val="000000"/>
                <w:szCs w:val="20"/>
              </w:rPr>
              <w:br/>
              <w:t>investoriem interesējošā materiāla sagatavošana;</w:t>
            </w:r>
            <w:r w:rsidRPr="002678EB">
              <w:rPr>
                <w:rFonts w:eastAsia="Times New Roman" w:cs="Times New Roman"/>
                <w:color w:val="000000"/>
                <w:szCs w:val="20"/>
              </w:rPr>
              <w:br/>
              <w:t>investīciju vietu mārketings.</w:t>
            </w:r>
          </w:p>
        </w:tc>
        <w:tc>
          <w:tcPr>
            <w:tcW w:w="0" w:type="auto"/>
          </w:tcPr>
          <w:p w14:paraId="3EE94EDE" w14:textId="77777777" w:rsidR="008754D0" w:rsidRDefault="00E97864">
            <w:pPr>
              <w:jc w:val="center"/>
              <w:rPr>
                <w:rFonts w:eastAsia="Times New Roman" w:cs="Times New Roman"/>
                <w:szCs w:val="20"/>
              </w:rPr>
            </w:pPr>
            <w:r>
              <w:rPr>
                <w:rFonts w:eastAsia="Times New Roman" w:cs="Times New Roman"/>
                <w:szCs w:val="20"/>
              </w:rPr>
              <w:t>200 000</w:t>
            </w:r>
          </w:p>
        </w:tc>
        <w:tc>
          <w:tcPr>
            <w:tcW w:w="0" w:type="auto"/>
          </w:tcPr>
          <w:p w14:paraId="178373F7"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290491FD"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005EE3DA" w14:textId="77777777" w:rsidR="009A6E38" w:rsidRDefault="00E97864" w:rsidP="00032357">
            <w:pPr>
              <w:rPr>
                <w:rFonts w:eastAsia="Times New Roman" w:cs="Times New Roman"/>
                <w:szCs w:val="20"/>
              </w:rPr>
            </w:pPr>
            <w:r>
              <w:rPr>
                <w:rFonts w:eastAsia="Times New Roman" w:cs="Times New Roman"/>
                <w:szCs w:val="20"/>
              </w:rPr>
              <w:t xml:space="preserve">Uzņēmēju organizācijas; pašvaldības; </w:t>
            </w:r>
          </w:p>
          <w:p w14:paraId="2F6166C9" w14:textId="5357C3EA" w:rsidR="008754D0" w:rsidRDefault="00E97864" w:rsidP="00032357">
            <w:pPr>
              <w:rPr>
                <w:rFonts w:eastAsia="Times New Roman" w:cs="Times New Roman"/>
                <w:szCs w:val="20"/>
              </w:rPr>
            </w:pPr>
            <w:r>
              <w:rPr>
                <w:rFonts w:eastAsia="Times New Roman" w:cs="Times New Roman"/>
                <w:szCs w:val="20"/>
              </w:rPr>
              <w:t>citi plānošanas reģioni</w:t>
            </w:r>
          </w:p>
        </w:tc>
      </w:tr>
      <w:tr w:rsidR="008754D0" w14:paraId="1EC69D80" w14:textId="77777777" w:rsidTr="00032357">
        <w:trPr>
          <w:trHeight w:val="2835"/>
        </w:trPr>
        <w:tc>
          <w:tcPr>
            <w:tcW w:w="0" w:type="auto"/>
            <w:shd w:val="clear" w:color="auto" w:fill="E2EFD9"/>
          </w:tcPr>
          <w:p w14:paraId="0E3ED02B" w14:textId="77777777" w:rsidR="008754D0" w:rsidRDefault="00E97864">
            <w:pPr>
              <w:jc w:val="center"/>
              <w:rPr>
                <w:rFonts w:eastAsia="Times New Roman" w:cs="Times New Roman"/>
                <w:szCs w:val="20"/>
              </w:rPr>
            </w:pPr>
            <w:r>
              <w:rPr>
                <w:rFonts w:eastAsia="Times New Roman" w:cs="Times New Roman"/>
                <w:szCs w:val="20"/>
              </w:rPr>
              <w:lastRenderedPageBreak/>
              <w:t>RV 2.4.</w:t>
            </w:r>
          </w:p>
        </w:tc>
        <w:tc>
          <w:tcPr>
            <w:tcW w:w="0" w:type="auto"/>
          </w:tcPr>
          <w:p w14:paraId="1AC4C463" w14:textId="1933C937" w:rsidR="008754D0" w:rsidRDefault="00E97864">
            <w:pPr>
              <w:jc w:val="center"/>
              <w:rPr>
                <w:rFonts w:eastAsia="Times New Roman" w:cs="Times New Roman"/>
                <w:szCs w:val="20"/>
              </w:rPr>
            </w:pPr>
            <w:r>
              <w:rPr>
                <w:rFonts w:eastAsia="Times New Roman" w:cs="Times New Roman"/>
                <w:szCs w:val="20"/>
              </w:rPr>
              <w:t>KPR 2.4.2</w:t>
            </w:r>
            <w:r w:rsidR="00FF2D51">
              <w:rPr>
                <w:rFonts w:eastAsia="Times New Roman" w:cs="Times New Roman"/>
                <w:szCs w:val="20"/>
              </w:rPr>
              <w:t>.</w:t>
            </w:r>
          </w:p>
        </w:tc>
        <w:tc>
          <w:tcPr>
            <w:tcW w:w="0" w:type="auto"/>
          </w:tcPr>
          <w:p w14:paraId="09AEB760" w14:textId="77777777" w:rsidR="008754D0" w:rsidRDefault="00E97864" w:rsidP="009C2FB4">
            <w:pPr>
              <w:rPr>
                <w:rFonts w:eastAsia="Times New Roman" w:cs="Times New Roman"/>
                <w:szCs w:val="20"/>
              </w:rPr>
            </w:pPr>
            <w:proofErr w:type="spellStart"/>
            <w:r>
              <w:rPr>
                <w:rFonts w:eastAsia="Times New Roman" w:cs="Times New Roman"/>
                <w:szCs w:val="20"/>
              </w:rPr>
              <w:t>Digitalizācija</w:t>
            </w:r>
            <w:proofErr w:type="spellEnd"/>
            <w:r>
              <w:rPr>
                <w:rFonts w:eastAsia="Times New Roman" w:cs="Times New Roman"/>
                <w:szCs w:val="20"/>
              </w:rPr>
              <w:t xml:space="preserve"> – klasteri </w:t>
            </w:r>
          </w:p>
        </w:tc>
        <w:tc>
          <w:tcPr>
            <w:tcW w:w="0" w:type="auto"/>
          </w:tcPr>
          <w:p w14:paraId="0EBD9434" w14:textId="77777777" w:rsidR="008754D0" w:rsidRPr="002678EB" w:rsidRDefault="00E97864">
            <w:pPr>
              <w:pBdr>
                <w:top w:val="nil"/>
                <w:left w:val="nil"/>
                <w:bottom w:val="nil"/>
                <w:right w:val="nil"/>
                <w:between w:val="nil"/>
              </w:pBdr>
              <w:spacing w:line="259" w:lineRule="auto"/>
              <w:rPr>
                <w:rFonts w:eastAsia="Times New Roman" w:cs="Times New Roman"/>
                <w:b/>
                <w:szCs w:val="20"/>
              </w:rPr>
            </w:pPr>
            <w:r w:rsidRPr="002678EB">
              <w:rPr>
                <w:rFonts w:eastAsia="Times New Roman" w:cs="Times New Roman"/>
                <w:b/>
                <w:szCs w:val="20"/>
              </w:rPr>
              <w:t>Projekta aktivitātes:</w:t>
            </w:r>
          </w:p>
          <w:p w14:paraId="19EB3675" w14:textId="67E1542E" w:rsidR="008754D0" w:rsidRDefault="00E97864" w:rsidP="000F616F">
            <w:pPr>
              <w:numPr>
                <w:ilvl w:val="0"/>
                <w:numId w:val="15"/>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Publiskā sektora IKT infrastruktūras atvēršanai privātā sektora struktūrām, tādējādi veicinot uzņēmējdarbības digitālo pārveidi un ekonomikas izaugsmi</w:t>
            </w:r>
            <w:r w:rsidR="002678EB">
              <w:rPr>
                <w:rFonts w:eastAsia="Times New Roman" w:cs="Times New Roman"/>
                <w:szCs w:val="20"/>
              </w:rPr>
              <w:t>.</w:t>
            </w:r>
          </w:p>
          <w:p w14:paraId="6F94D661" w14:textId="77893052" w:rsidR="008754D0" w:rsidRDefault="00E97864" w:rsidP="000F616F">
            <w:pPr>
              <w:numPr>
                <w:ilvl w:val="0"/>
                <w:numId w:val="15"/>
              </w:numPr>
              <w:pBdr>
                <w:top w:val="nil"/>
                <w:left w:val="nil"/>
                <w:bottom w:val="nil"/>
                <w:right w:val="nil"/>
                <w:between w:val="nil"/>
              </w:pBdr>
              <w:spacing w:line="259" w:lineRule="auto"/>
              <w:rPr>
                <w:rFonts w:eastAsia="Times New Roman" w:cs="Times New Roman"/>
                <w:szCs w:val="20"/>
              </w:rPr>
            </w:pPr>
            <w:proofErr w:type="spellStart"/>
            <w:r>
              <w:rPr>
                <w:rFonts w:eastAsia="Times New Roman" w:cs="Times New Roman"/>
                <w:color w:val="000000"/>
                <w:szCs w:val="20"/>
              </w:rPr>
              <w:t>Daudzvalodīgas</w:t>
            </w:r>
            <w:proofErr w:type="spellEnd"/>
            <w:r>
              <w:rPr>
                <w:rFonts w:eastAsia="Times New Roman" w:cs="Times New Roman"/>
                <w:color w:val="000000"/>
                <w:szCs w:val="20"/>
              </w:rPr>
              <w:t xml:space="preserve"> digitālās vides pakalpojumu attīstība, kas pieejami neatkarīgi no valodas, kurā runājam</w:t>
            </w:r>
            <w:r w:rsidR="002678EB">
              <w:rPr>
                <w:rFonts w:eastAsia="Times New Roman" w:cs="Times New Roman"/>
                <w:szCs w:val="20"/>
              </w:rPr>
              <w:t>.</w:t>
            </w:r>
          </w:p>
          <w:p w14:paraId="32B32759" w14:textId="07E9AE0F" w:rsidR="008754D0" w:rsidRDefault="00E97864" w:rsidP="000F616F">
            <w:pPr>
              <w:numPr>
                <w:ilvl w:val="0"/>
                <w:numId w:val="15"/>
              </w:numPr>
              <w:pBdr>
                <w:top w:val="nil"/>
                <w:left w:val="nil"/>
                <w:bottom w:val="nil"/>
                <w:right w:val="nil"/>
                <w:between w:val="nil"/>
              </w:pBdr>
              <w:spacing w:line="259" w:lineRule="auto"/>
              <w:rPr>
                <w:rFonts w:eastAsia="Times New Roman" w:cs="Times New Roman"/>
                <w:szCs w:val="20"/>
              </w:rPr>
            </w:pPr>
            <w:r>
              <w:rPr>
                <w:rFonts w:eastAsia="Times New Roman" w:cs="Times New Roman"/>
                <w:color w:val="000000"/>
                <w:szCs w:val="20"/>
              </w:rPr>
              <w:t>Reģionam kopīgu pakalpojumu infrastruktūras komponent</w:t>
            </w:r>
            <w:r w:rsidR="002678EB">
              <w:rPr>
                <w:rFonts w:eastAsia="Times New Roman" w:cs="Times New Roman"/>
                <w:color w:val="000000"/>
                <w:szCs w:val="20"/>
              </w:rPr>
              <w:t>u izmantošanai un attīstīšanai.</w:t>
            </w:r>
          </w:p>
        </w:tc>
        <w:tc>
          <w:tcPr>
            <w:tcW w:w="0" w:type="auto"/>
          </w:tcPr>
          <w:p w14:paraId="1DF94B83" w14:textId="77777777" w:rsidR="008754D0" w:rsidRDefault="00E97864">
            <w:pPr>
              <w:jc w:val="center"/>
              <w:rPr>
                <w:rFonts w:eastAsia="Times New Roman" w:cs="Times New Roman"/>
                <w:szCs w:val="20"/>
              </w:rPr>
            </w:pPr>
            <w:r>
              <w:rPr>
                <w:rFonts w:eastAsia="Times New Roman" w:cs="Times New Roman"/>
                <w:szCs w:val="20"/>
              </w:rPr>
              <w:t>100 000</w:t>
            </w:r>
          </w:p>
        </w:tc>
        <w:tc>
          <w:tcPr>
            <w:tcW w:w="0" w:type="auto"/>
          </w:tcPr>
          <w:p w14:paraId="7FD2B3AF" w14:textId="77777777" w:rsidR="008754D0" w:rsidRDefault="00E97864">
            <w:pPr>
              <w:jc w:val="center"/>
              <w:rPr>
                <w:rFonts w:eastAsia="Times New Roman" w:cs="Times New Roman"/>
                <w:szCs w:val="20"/>
              </w:rPr>
            </w:pPr>
            <w:r>
              <w:rPr>
                <w:rFonts w:eastAsia="Times New Roman" w:cs="Times New Roman"/>
                <w:szCs w:val="20"/>
              </w:rPr>
              <w:t>2024</w:t>
            </w:r>
          </w:p>
        </w:tc>
        <w:tc>
          <w:tcPr>
            <w:tcW w:w="0" w:type="auto"/>
          </w:tcPr>
          <w:p w14:paraId="51442B45"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6903B7CE" w14:textId="77777777" w:rsidR="009A6E38" w:rsidRDefault="00E97864" w:rsidP="00032357">
            <w:pPr>
              <w:rPr>
                <w:rFonts w:eastAsia="Times New Roman" w:cs="Times New Roman"/>
                <w:szCs w:val="20"/>
              </w:rPr>
            </w:pPr>
            <w:r>
              <w:rPr>
                <w:rFonts w:eastAsia="Times New Roman" w:cs="Times New Roman"/>
                <w:szCs w:val="20"/>
              </w:rPr>
              <w:t xml:space="preserve">KPR; </w:t>
            </w:r>
          </w:p>
          <w:p w14:paraId="37186F13" w14:textId="77777777" w:rsidR="009A6E38" w:rsidRDefault="00E97864" w:rsidP="00032357">
            <w:pPr>
              <w:rPr>
                <w:rFonts w:eastAsia="Times New Roman" w:cs="Times New Roman"/>
                <w:szCs w:val="20"/>
              </w:rPr>
            </w:pPr>
            <w:r>
              <w:rPr>
                <w:rFonts w:eastAsia="Times New Roman" w:cs="Times New Roman"/>
                <w:szCs w:val="20"/>
              </w:rPr>
              <w:t>uzņēmēji;</w:t>
            </w:r>
            <w:r w:rsidR="00AD0FE1">
              <w:rPr>
                <w:rFonts w:eastAsia="Times New Roman" w:cs="Times New Roman"/>
                <w:szCs w:val="20"/>
              </w:rPr>
              <w:t xml:space="preserve"> </w:t>
            </w:r>
          </w:p>
          <w:p w14:paraId="3F3CE915" w14:textId="3F69FCAD" w:rsidR="008754D0" w:rsidRDefault="00E97864" w:rsidP="00032357">
            <w:pPr>
              <w:rPr>
                <w:rFonts w:eastAsia="Times New Roman" w:cs="Times New Roman"/>
                <w:szCs w:val="20"/>
              </w:rPr>
            </w:pPr>
            <w:r>
              <w:rPr>
                <w:rFonts w:eastAsia="Times New Roman" w:cs="Times New Roman"/>
                <w:szCs w:val="20"/>
              </w:rPr>
              <w:t>VARAM</w:t>
            </w:r>
          </w:p>
        </w:tc>
      </w:tr>
      <w:tr w:rsidR="008754D0" w14:paraId="252BCF43" w14:textId="77777777" w:rsidTr="00762579">
        <w:trPr>
          <w:trHeight w:val="567"/>
        </w:trPr>
        <w:tc>
          <w:tcPr>
            <w:tcW w:w="0" w:type="auto"/>
            <w:gridSpan w:val="8"/>
            <w:shd w:val="clear" w:color="auto" w:fill="E2EFD9"/>
            <w:vAlign w:val="center"/>
          </w:tcPr>
          <w:p w14:paraId="44950D4B" w14:textId="77777777" w:rsidR="008754D0" w:rsidRDefault="00E97864">
            <w:pPr>
              <w:jc w:val="center"/>
              <w:rPr>
                <w:rFonts w:eastAsia="Times New Roman" w:cs="Times New Roman"/>
                <w:b/>
                <w:szCs w:val="20"/>
              </w:rPr>
            </w:pPr>
            <w:r>
              <w:rPr>
                <w:rFonts w:eastAsia="Times New Roman" w:cs="Times New Roman"/>
                <w:b/>
                <w:szCs w:val="20"/>
              </w:rPr>
              <w:t>RV 2.5. Uzņēmumu digitālā transformācija</w:t>
            </w:r>
          </w:p>
        </w:tc>
      </w:tr>
      <w:tr w:rsidR="008754D0" w14:paraId="4F80CD54" w14:textId="77777777" w:rsidTr="00032357">
        <w:trPr>
          <w:trHeight w:val="567"/>
        </w:trPr>
        <w:tc>
          <w:tcPr>
            <w:tcW w:w="0" w:type="auto"/>
            <w:shd w:val="clear" w:color="auto" w:fill="E2EFD9"/>
          </w:tcPr>
          <w:p w14:paraId="1CBB0F17" w14:textId="0C79168E" w:rsidR="008754D0" w:rsidRDefault="00E97864">
            <w:pPr>
              <w:jc w:val="center"/>
              <w:rPr>
                <w:rFonts w:eastAsia="Times New Roman" w:cs="Times New Roman"/>
                <w:szCs w:val="20"/>
              </w:rPr>
            </w:pPr>
            <w:r>
              <w:rPr>
                <w:rFonts w:eastAsia="Times New Roman" w:cs="Times New Roman"/>
                <w:szCs w:val="20"/>
              </w:rPr>
              <w:t>RV 2.5</w:t>
            </w:r>
            <w:r w:rsidR="00FF2D51">
              <w:rPr>
                <w:rFonts w:eastAsia="Times New Roman" w:cs="Times New Roman"/>
                <w:szCs w:val="20"/>
              </w:rPr>
              <w:t>.</w:t>
            </w:r>
          </w:p>
        </w:tc>
        <w:tc>
          <w:tcPr>
            <w:tcW w:w="0" w:type="auto"/>
          </w:tcPr>
          <w:p w14:paraId="4F3E9F59" w14:textId="72BB09EF" w:rsidR="008754D0" w:rsidRDefault="00E97864">
            <w:pPr>
              <w:jc w:val="center"/>
              <w:rPr>
                <w:rFonts w:eastAsia="Times New Roman" w:cs="Times New Roman"/>
                <w:szCs w:val="20"/>
              </w:rPr>
            </w:pPr>
            <w:r>
              <w:rPr>
                <w:rFonts w:eastAsia="Times New Roman" w:cs="Times New Roman"/>
                <w:szCs w:val="20"/>
              </w:rPr>
              <w:t>KPR 2.5.1</w:t>
            </w:r>
            <w:r w:rsidR="00FF2D51">
              <w:rPr>
                <w:rFonts w:eastAsia="Times New Roman" w:cs="Times New Roman"/>
                <w:szCs w:val="20"/>
              </w:rPr>
              <w:t>.</w:t>
            </w:r>
          </w:p>
        </w:tc>
        <w:tc>
          <w:tcPr>
            <w:tcW w:w="0" w:type="auto"/>
          </w:tcPr>
          <w:p w14:paraId="307409CD" w14:textId="77777777" w:rsidR="008754D0" w:rsidRDefault="00E97864" w:rsidP="009C2FB4">
            <w:pPr>
              <w:rPr>
                <w:rFonts w:eastAsia="Times New Roman" w:cs="Times New Roman"/>
                <w:szCs w:val="20"/>
              </w:rPr>
            </w:pPr>
            <w:r>
              <w:rPr>
                <w:rFonts w:eastAsia="Times New Roman" w:cs="Times New Roman"/>
                <w:szCs w:val="20"/>
              </w:rPr>
              <w:t xml:space="preserve">Inovāciju zināšanu un tehnoloģiju </w:t>
            </w:r>
            <w:proofErr w:type="spellStart"/>
            <w:r>
              <w:rPr>
                <w:rFonts w:eastAsia="Times New Roman" w:cs="Times New Roman"/>
                <w:szCs w:val="20"/>
              </w:rPr>
              <w:t>pārneses</w:t>
            </w:r>
            <w:proofErr w:type="spellEnd"/>
            <w:r>
              <w:rPr>
                <w:rFonts w:eastAsia="Times New Roman" w:cs="Times New Roman"/>
                <w:szCs w:val="20"/>
              </w:rPr>
              <w:t xml:space="preserve"> platforma/ digitālie inovāciju centri</w:t>
            </w:r>
          </w:p>
        </w:tc>
        <w:tc>
          <w:tcPr>
            <w:tcW w:w="0" w:type="auto"/>
          </w:tcPr>
          <w:p w14:paraId="6EA8C999" w14:textId="77777777" w:rsidR="008754D0" w:rsidRPr="002678EB" w:rsidRDefault="00E97864">
            <w:pPr>
              <w:rPr>
                <w:rFonts w:eastAsia="Times New Roman" w:cs="Times New Roman"/>
                <w:b/>
                <w:szCs w:val="20"/>
              </w:rPr>
            </w:pPr>
            <w:r w:rsidRPr="002678EB">
              <w:rPr>
                <w:rFonts w:eastAsia="Times New Roman" w:cs="Times New Roman"/>
                <w:b/>
                <w:szCs w:val="20"/>
              </w:rPr>
              <w:t>Projekta aktivitātes:</w:t>
            </w:r>
          </w:p>
          <w:p w14:paraId="5C4AE166" w14:textId="251A7125" w:rsidR="008754D0" w:rsidRPr="002678EB" w:rsidRDefault="00E97864" w:rsidP="000F616F">
            <w:pPr>
              <w:pStyle w:val="Sarakstarindkopa"/>
              <w:numPr>
                <w:ilvl w:val="0"/>
                <w:numId w:val="51"/>
              </w:numPr>
              <w:pBdr>
                <w:top w:val="nil"/>
                <w:left w:val="nil"/>
                <w:bottom w:val="nil"/>
                <w:right w:val="nil"/>
                <w:between w:val="nil"/>
              </w:pBdr>
              <w:rPr>
                <w:rFonts w:eastAsia="Times New Roman" w:cs="Times New Roman"/>
                <w:color w:val="000000"/>
                <w:szCs w:val="20"/>
              </w:rPr>
            </w:pPr>
            <w:r w:rsidRPr="002678EB">
              <w:rPr>
                <w:rFonts w:eastAsia="Times New Roman" w:cs="Times New Roman"/>
                <w:color w:val="000000"/>
                <w:szCs w:val="20"/>
              </w:rPr>
              <w:t xml:space="preserve">Izveidot un attīstīt inovācijas, zināšanu un tehnoloģiju </w:t>
            </w:r>
            <w:proofErr w:type="spellStart"/>
            <w:r w:rsidRPr="002678EB">
              <w:rPr>
                <w:rFonts w:eastAsia="Times New Roman" w:cs="Times New Roman"/>
                <w:color w:val="000000"/>
                <w:szCs w:val="20"/>
              </w:rPr>
              <w:t>pārneses</w:t>
            </w:r>
            <w:proofErr w:type="spellEnd"/>
            <w:r w:rsidRPr="002678EB">
              <w:rPr>
                <w:rFonts w:eastAsia="Times New Roman" w:cs="Times New Roman"/>
                <w:color w:val="000000"/>
                <w:szCs w:val="20"/>
              </w:rPr>
              <w:t xml:space="preserve"> platformu jeb sistēmu, kuras ietvaros tiktu koordinēta reģionā esošo resursu efektīva izmantošana un veicināta sadarbība starp pašvaldībām uzņēmējiem, un gan Rīgā, gan reģionos esošajām izglītības, augstākās izglītības un pētniecības institūcijām, kā arī pilsoniskās sabiedrības grupām</w:t>
            </w:r>
            <w:r w:rsidR="002678EB">
              <w:rPr>
                <w:rFonts w:eastAsia="Times New Roman" w:cs="Times New Roman"/>
                <w:szCs w:val="20"/>
              </w:rPr>
              <w:t>.</w:t>
            </w:r>
          </w:p>
          <w:p w14:paraId="3FB5F8C5" w14:textId="21336E7F" w:rsidR="008754D0" w:rsidRPr="002678EB" w:rsidRDefault="00E97864" w:rsidP="000F616F">
            <w:pPr>
              <w:pStyle w:val="Sarakstarindkopa"/>
              <w:numPr>
                <w:ilvl w:val="0"/>
                <w:numId w:val="51"/>
              </w:numPr>
              <w:pBdr>
                <w:top w:val="nil"/>
                <w:left w:val="nil"/>
                <w:bottom w:val="nil"/>
                <w:right w:val="nil"/>
                <w:between w:val="nil"/>
              </w:pBdr>
              <w:rPr>
                <w:rFonts w:eastAsia="Times New Roman" w:cs="Times New Roman"/>
                <w:color w:val="000000"/>
                <w:szCs w:val="20"/>
              </w:rPr>
            </w:pPr>
            <w:r w:rsidRPr="002678EB">
              <w:rPr>
                <w:rFonts w:eastAsia="Times New Roman" w:cs="Times New Roman"/>
                <w:color w:val="000000"/>
                <w:szCs w:val="20"/>
              </w:rPr>
              <w:t>Reģionāla mēroga pārvaldības un koordinācijas mehānisma izveide sasaistē ar nacionālo pētniecības un inovācijas sistēmu, kur galvenā iniciatora un koordinatora funkcijas un kompetences būs plānošanas reģioniem. infrastruktūras nodrošinājums, sniedzot atbalstu inovatīvu produktu testēšanā un turpmākā virzībā tirgū, cita starpā sniedzot ieguldījumu arī mācību satura pilnveidošanā, lai nodrošinātu reģiona ekonomiskajai specializācijai un uzņēmēju vajadzībām atbilstošu speciālistu piesaisti</w:t>
            </w:r>
            <w:r w:rsidR="002678EB">
              <w:rPr>
                <w:rFonts w:eastAsia="Times New Roman" w:cs="Times New Roman"/>
                <w:szCs w:val="20"/>
              </w:rPr>
              <w:t>.</w:t>
            </w:r>
          </w:p>
          <w:p w14:paraId="43157AED" w14:textId="3D511514" w:rsidR="008754D0" w:rsidRPr="002678EB" w:rsidRDefault="00E97864" w:rsidP="000F616F">
            <w:pPr>
              <w:pStyle w:val="Sarakstarindkopa"/>
              <w:numPr>
                <w:ilvl w:val="0"/>
                <w:numId w:val="51"/>
              </w:numPr>
              <w:pBdr>
                <w:top w:val="nil"/>
                <w:left w:val="nil"/>
                <w:bottom w:val="nil"/>
                <w:right w:val="nil"/>
                <w:between w:val="nil"/>
              </w:pBdr>
              <w:rPr>
                <w:rFonts w:eastAsia="Times New Roman" w:cs="Times New Roman"/>
                <w:color w:val="000000"/>
                <w:szCs w:val="20"/>
              </w:rPr>
            </w:pPr>
            <w:r w:rsidRPr="002678EB">
              <w:rPr>
                <w:rFonts w:eastAsia="Times New Roman" w:cs="Times New Roman"/>
                <w:szCs w:val="20"/>
              </w:rPr>
              <w:t xml:space="preserve">Reģionālie digitālo inovāciju centru koordinatori/aģenti. Projekta ietvaros reģiona </w:t>
            </w:r>
            <w:r w:rsidRPr="002678EB">
              <w:rPr>
                <w:rFonts w:eastAsia="Times New Roman" w:cs="Times New Roman"/>
                <w:szCs w:val="20"/>
              </w:rPr>
              <w:lastRenderedPageBreak/>
              <w:t xml:space="preserve">uzņēmējdarbības centrs darbosies kā EDIC centru (atrodas Rīgā) </w:t>
            </w:r>
            <w:r w:rsidR="00AD0FE1" w:rsidRPr="002678EB">
              <w:rPr>
                <w:rFonts w:eastAsia="Times New Roman" w:cs="Times New Roman"/>
                <w:szCs w:val="20"/>
              </w:rPr>
              <w:t>reģionālie</w:t>
            </w:r>
            <w:r w:rsidRPr="002678EB">
              <w:rPr>
                <w:rFonts w:eastAsia="Times New Roman" w:cs="Times New Roman"/>
                <w:szCs w:val="20"/>
              </w:rPr>
              <w:t xml:space="preserve"> digitālie aģenti, kuri nodrošinās uzņēmumiem Digitālā brieduma testa pakalpojumu, kā arī konstatē </w:t>
            </w:r>
            <w:r w:rsidR="00AD0FE1" w:rsidRPr="002678EB">
              <w:rPr>
                <w:rFonts w:eastAsia="Times New Roman" w:cs="Times New Roman"/>
                <w:szCs w:val="20"/>
              </w:rPr>
              <w:t>nepieciešamo</w:t>
            </w:r>
            <w:r w:rsidRPr="002678EB">
              <w:rPr>
                <w:rFonts w:eastAsia="Times New Roman" w:cs="Times New Roman"/>
                <w:szCs w:val="20"/>
              </w:rPr>
              <w:t xml:space="preserve"> rīcību uzņēmumu </w:t>
            </w:r>
            <w:proofErr w:type="spellStart"/>
            <w:r w:rsidRPr="002678EB">
              <w:rPr>
                <w:rFonts w:eastAsia="Times New Roman" w:cs="Times New Roman"/>
                <w:szCs w:val="20"/>
              </w:rPr>
              <w:t>digitalizācijas</w:t>
            </w:r>
            <w:proofErr w:type="spellEnd"/>
            <w:r w:rsidRPr="002678EB">
              <w:rPr>
                <w:rFonts w:eastAsia="Times New Roman" w:cs="Times New Roman"/>
                <w:szCs w:val="20"/>
              </w:rPr>
              <w:t xml:space="preserve"> attīstībai un sakontaktē uzņēmējus ar nacionālajiem EDIC centriem.</w:t>
            </w:r>
          </w:p>
          <w:p w14:paraId="2A19BC60" w14:textId="77777777" w:rsidR="008754D0" w:rsidRDefault="008754D0">
            <w:pPr>
              <w:pBdr>
                <w:top w:val="nil"/>
                <w:left w:val="nil"/>
                <w:bottom w:val="nil"/>
                <w:right w:val="nil"/>
                <w:between w:val="nil"/>
              </w:pBdr>
              <w:spacing w:after="160" w:line="259" w:lineRule="auto"/>
              <w:rPr>
                <w:rFonts w:eastAsia="Times New Roman" w:cs="Times New Roman"/>
                <w:color w:val="000000"/>
                <w:szCs w:val="20"/>
              </w:rPr>
            </w:pPr>
          </w:p>
        </w:tc>
        <w:tc>
          <w:tcPr>
            <w:tcW w:w="0" w:type="auto"/>
          </w:tcPr>
          <w:p w14:paraId="385C8664" w14:textId="77777777" w:rsidR="008754D0" w:rsidRDefault="00E97864">
            <w:pPr>
              <w:rPr>
                <w:rFonts w:eastAsia="Times New Roman" w:cs="Times New Roman"/>
                <w:szCs w:val="20"/>
              </w:rPr>
            </w:pPr>
            <w:r>
              <w:rPr>
                <w:rFonts w:eastAsia="Times New Roman" w:cs="Times New Roman"/>
                <w:szCs w:val="20"/>
              </w:rPr>
              <w:lastRenderedPageBreak/>
              <w:t xml:space="preserve"> 1 000 000</w:t>
            </w:r>
          </w:p>
        </w:tc>
        <w:tc>
          <w:tcPr>
            <w:tcW w:w="0" w:type="auto"/>
          </w:tcPr>
          <w:p w14:paraId="509C8A29"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206D2CF3" w14:textId="77777777" w:rsidR="008754D0" w:rsidRDefault="00E97864">
            <w:pPr>
              <w:jc w:val="center"/>
              <w:rPr>
                <w:rFonts w:eastAsia="Times New Roman" w:cs="Times New Roman"/>
                <w:szCs w:val="20"/>
              </w:rPr>
            </w:pPr>
            <w:r>
              <w:rPr>
                <w:rFonts w:eastAsia="Times New Roman" w:cs="Times New Roman"/>
                <w:szCs w:val="20"/>
              </w:rPr>
              <w:t>Pastāvīgi</w:t>
            </w:r>
          </w:p>
        </w:tc>
        <w:tc>
          <w:tcPr>
            <w:tcW w:w="0" w:type="auto"/>
          </w:tcPr>
          <w:p w14:paraId="176228E4" w14:textId="77777777" w:rsidR="008754D0" w:rsidRDefault="00E97864" w:rsidP="00032357">
            <w:pPr>
              <w:rPr>
                <w:rFonts w:eastAsia="Times New Roman" w:cs="Times New Roman"/>
                <w:szCs w:val="20"/>
              </w:rPr>
            </w:pPr>
            <w:r>
              <w:rPr>
                <w:rFonts w:eastAsia="Times New Roman" w:cs="Times New Roman"/>
                <w:szCs w:val="20"/>
              </w:rPr>
              <w:t xml:space="preserve">Pašvaldības; uzņēmēji; </w:t>
            </w:r>
            <w:r>
              <w:rPr>
                <w:rFonts w:eastAsia="Times New Roman" w:cs="Times New Roman"/>
                <w:szCs w:val="20"/>
              </w:rPr>
              <w:br/>
              <w:t xml:space="preserve">uzņēmēju organizācijas; </w:t>
            </w:r>
            <w:r>
              <w:rPr>
                <w:rFonts w:eastAsia="Times New Roman" w:cs="Times New Roman"/>
                <w:szCs w:val="20"/>
              </w:rPr>
              <w:br/>
              <w:t xml:space="preserve">izglītības un pētniecības institūcijas; </w:t>
            </w:r>
          </w:p>
          <w:p w14:paraId="600F4B58" w14:textId="77777777" w:rsidR="009A6E38" w:rsidRDefault="00E97864" w:rsidP="00032357">
            <w:pPr>
              <w:rPr>
                <w:rFonts w:eastAsia="Times New Roman" w:cs="Times New Roman"/>
                <w:szCs w:val="20"/>
              </w:rPr>
            </w:pPr>
            <w:r>
              <w:rPr>
                <w:rFonts w:eastAsia="Times New Roman" w:cs="Times New Roman"/>
                <w:szCs w:val="20"/>
              </w:rPr>
              <w:t xml:space="preserve">nacionāla līmeņa digitālie inovāciju centri;  </w:t>
            </w:r>
          </w:p>
          <w:p w14:paraId="2BC778AA" w14:textId="45CA4849" w:rsidR="008754D0" w:rsidRDefault="00E97864" w:rsidP="00032357">
            <w:pPr>
              <w:rPr>
                <w:rFonts w:eastAsia="Times New Roman" w:cs="Times New Roman"/>
                <w:szCs w:val="20"/>
              </w:rPr>
            </w:pPr>
            <w:r>
              <w:rPr>
                <w:rFonts w:eastAsia="Times New Roman" w:cs="Times New Roman"/>
                <w:szCs w:val="20"/>
              </w:rPr>
              <w:t>pilsoniskās sabiedrības grupas u.c.</w:t>
            </w:r>
          </w:p>
          <w:p w14:paraId="1E6CD053" w14:textId="77777777" w:rsidR="008754D0" w:rsidRDefault="008754D0" w:rsidP="00032357">
            <w:pPr>
              <w:rPr>
                <w:rFonts w:eastAsia="Times New Roman" w:cs="Times New Roman"/>
                <w:szCs w:val="20"/>
              </w:rPr>
            </w:pPr>
          </w:p>
        </w:tc>
      </w:tr>
      <w:tr w:rsidR="008754D0" w14:paraId="30F653C8" w14:textId="77777777" w:rsidTr="00762579">
        <w:trPr>
          <w:trHeight w:val="567"/>
        </w:trPr>
        <w:tc>
          <w:tcPr>
            <w:tcW w:w="0" w:type="auto"/>
            <w:gridSpan w:val="8"/>
            <w:shd w:val="clear" w:color="auto" w:fill="E2EFD9"/>
            <w:vAlign w:val="center"/>
          </w:tcPr>
          <w:p w14:paraId="1B51ECCE" w14:textId="77777777" w:rsidR="008754D0" w:rsidRDefault="00E97864">
            <w:pPr>
              <w:jc w:val="center"/>
              <w:rPr>
                <w:rFonts w:eastAsia="Times New Roman" w:cs="Times New Roman"/>
                <w:b/>
                <w:szCs w:val="20"/>
              </w:rPr>
            </w:pPr>
            <w:r>
              <w:rPr>
                <w:rFonts w:eastAsia="Times New Roman" w:cs="Times New Roman"/>
                <w:b/>
                <w:szCs w:val="20"/>
              </w:rPr>
              <w:t>RV 2.6. Uzņēmējdarbībai nepieciešamās infrastruktūras izveide un attīstība</w:t>
            </w:r>
          </w:p>
        </w:tc>
      </w:tr>
      <w:tr w:rsidR="008754D0" w14:paraId="2FE1012E" w14:textId="77777777" w:rsidTr="00656785">
        <w:trPr>
          <w:trHeight w:val="845"/>
        </w:trPr>
        <w:tc>
          <w:tcPr>
            <w:tcW w:w="0" w:type="auto"/>
            <w:shd w:val="clear" w:color="auto" w:fill="E2EFD9"/>
          </w:tcPr>
          <w:p w14:paraId="74F8FB4A" w14:textId="1C62FB76" w:rsidR="008754D0" w:rsidRDefault="00E97864">
            <w:pPr>
              <w:jc w:val="center"/>
              <w:rPr>
                <w:rFonts w:eastAsia="Times New Roman" w:cs="Times New Roman"/>
                <w:szCs w:val="20"/>
              </w:rPr>
            </w:pPr>
            <w:r>
              <w:rPr>
                <w:rFonts w:eastAsia="Times New Roman" w:cs="Times New Roman"/>
                <w:szCs w:val="20"/>
              </w:rPr>
              <w:t>RV 2.6</w:t>
            </w:r>
            <w:r w:rsidR="00FF2D51">
              <w:rPr>
                <w:rFonts w:eastAsia="Times New Roman" w:cs="Times New Roman"/>
                <w:szCs w:val="20"/>
              </w:rPr>
              <w:t>.</w:t>
            </w:r>
          </w:p>
        </w:tc>
        <w:tc>
          <w:tcPr>
            <w:tcW w:w="0" w:type="auto"/>
          </w:tcPr>
          <w:p w14:paraId="0ECD4BB5" w14:textId="1C55A859" w:rsidR="008754D0" w:rsidRDefault="00E97864">
            <w:pPr>
              <w:jc w:val="center"/>
              <w:rPr>
                <w:rFonts w:eastAsia="Times New Roman" w:cs="Times New Roman"/>
                <w:szCs w:val="20"/>
              </w:rPr>
            </w:pPr>
            <w:r>
              <w:rPr>
                <w:rFonts w:eastAsia="Times New Roman" w:cs="Times New Roman"/>
                <w:szCs w:val="20"/>
              </w:rPr>
              <w:t>KPR 2.6.1</w:t>
            </w:r>
            <w:r w:rsidR="00FF2D51">
              <w:rPr>
                <w:rFonts w:eastAsia="Times New Roman" w:cs="Times New Roman"/>
                <w:szCs w:val="20"/>
              </w:rPr>
              <w:t>.</w:t>
            </w:r>
          </w:p>
        </w:tc>
        <w:tc>
          <w:tcPr>
            <w:tcW w:w="0" w:type="auto"/>
          </w:tcPr>
          <w:p w14:paraId="74DE221D" w14:textId="77777777" w:rsidR="008754D0" w:rsidRDefault="00E97864" w:rsidP="009C2FB4">
            <w:pPr>
              <w:rPr>
                <w:rFonts w:eastAsia="Times New Roman" w:cs="Times New Roman"/>
                <w:szCs w:val="20"/>
              </w:rPr>
            </w:pPr>
            <w:r>
              <w:rPr>
                <w:rFonts w:eastAsia="Times New Roman" w:cs="Times New Roman"/>
                <w:szCs w:val="20"/>
              </w:rPr>
              <w:t>Uzņēmējdarbībai pieejamās infrastruktūras apzināšana un attīstība</w:t>
            </w:r>
          </w:p>
        </w:tc>
        <w:tc>
          <w:tcPr>
            <w:tcW w:w="0" w:type="auto"/>
          </w:tcPr>
          <w:p w14:paraId="08CF97B1" w14:textId="77777777" w:rsidR="008754D0" w:rsidRPr="002678EB" w:rsidRDefault="00E97864">
            <w:pPr>
              <w:rPr>
                <w:rFonts w:eastAsia="Times New Roman" w:cs="Times New Roman"/>
                <w:b/>
                <w:szCs w:val="20"/>
              </w:rPr>
            </w:pPr>
            <w:r w:rsidRPr="002678EB">
              <w:rPr>
                <w:rFonts w:eastAsia="Times New Roman" w:cs="Times New Roman"/>
                <w:b/>
                <w:szCs w:val="20"/>
              </w:rPr>
              <w:t>Projekta aktivitātes:</w:t>
            </w:r>
          </w:p>
          <w:p w14:paraId="1EFB1D2C" w14:textId="77777777" w:rsidR="008754D0" w:rsidRPr="00FF575C" w:rsidRDefault="00E97864" w:rsidP="000F616F">
            <w:pPr>
              <w:pStyle w:val="Sarakstarindkopa"/>
              <w:numPr>
                <w:ilvl w:val="0"/>
                <w:numId w:val="50"/>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t>Izpēte par infrastruktūru un resursiem (elektrība, mobilie dati, pakalpojumi uzņēmējiem, utt.);</w:t>
            </w:r>
          </w:p>
          <w:p w14:paraId="229AD97C" w14:textId="250ED8E4" w:rsidR="008754D0" w:rsidRPr="00FF575C" w:rsidRDefault="00FF575C" w:rsidP="000F616F">
            <w:pPr>
              <w:pStyle w:val="Sarakstarindkopa"/>
              <w:numPr>
                <w:ilvl w:val="0"/>
                <w:numId w:val="50"/>
              </w:numPr>
              <w:pBdr>
                <w:top w:val="nil"/>
                <w:left w:val="nil"/>
                <w:bottom w:val="nil"/>
                <w:right w:val="nil"/>
                <w:between w:val="nil"/>
              </w:pBdr>
              <w:rPr>
                <w:rFonts w:eastAsia="Times New Roman" w:cs="Times New Roman"/>
                <w:color w:val="000000"/>
                <w:szCs w:val="20"/>
              </w:rPr>
            </w:pPr>
            <w:r>
              <w:rPr>
                <w:rFonts w:eastAsia="Times New Roman" w:cs="Times New Roman"/>
                <w:color w:val="000000"/>
                <w:szCs w:val="20"/>
              </w:rPr>
              <w:t>Investoru kartes izveide.</w:t>
            </w:r>
          </w:p>
          <w:p w14:paraId="29961BE0" w14:textId="4048C446" w:rsidR="008754D0" w:rsidRPr="00FF575C" w:rsidRDefault="00E97864" w:rsidP="000F616F">
            <w:pPr>
              <w:pStyle w:val="Sarakstarindkopa"/>
              <w:numPr>
                <w:ilvl w:val="0"/>
                <w:numId w:val="50"/>
              </w:numPr>
              <w:pBdr>
                <w:top w:val="nil"/>
                <w:left w:val="nil"/>
                <w:bottom w:val="nil"/>
                <w:right w:val="nil"/>
                <w:between w:val="nil"/>
              </w:pBdr>
              <w:rPr>
                <w:rFonts w:eastAsia="Times New Roman" w:cs="Times New Roman"/>
                <w:color w:val="000000"/>
                <w:szCs w:val="20"/>
              </w:rPr>
            </w:pPr>
            <w:proofErr w:type="spellStart"/>
            <w:r w:rsidRPr="00FF575C">
              <w:rPr>
                <w:rFonts w:eastAsia="Times New Roman" w:cs="Times New Roman"/>
                <w:color w:val="000000"/>
                <w:szCs w:val="20"/>
              </w:rPr>
              <w:t>Koprades</w:t>
            </w:r>
            <w:proofErr w:type="spellEnd"/>
            <w:r w:rsidRPr="00FF575C">
              <w:rPr>
                <w:rFonts w:eastAsia="Times New Roman" w:cs="Times New Roman"/>
                <w:color w:val="000000"/>
                <w:szCs w:val="20"/>
              </w:rPr>
              <w:t xml:space="preserve"> telpu attīstība attālinātam darbam ar </w:t>
            </w:r>
            <w:r w:rsidRPr="00FF575C">
              <w:rPr>
                <w:rFonts w:eastAsia="Times New Roman" w:cs="Times New Roman"/>
                <w:szCs w:val="20"/>
              </w:rPr>
              <w:t>stabilu</w:t>
            </w:r>
            <w:r w:rsidR="00FF575C">
              <w:rPr>
                <w:rFonts w:eastAsia="Times New Roman" w:cs="Times New Roman"/>
                <w:color w:val="000000"/>
                <w:szCs w:val="20"/>
              </w:rPr>
              <w:t xml:space="preserve"> interneta pieejamību.</w:t>
            </w:r>
          </w:p>
          <w:p w14:paraId="46AC4627" w14:textId="77777777" w:rsidR="00BC36C4" w:rsidRDefault="00E97864" w:rsidP="00BC36C4">
            <w:pPr>
              <w:pStyle w:val="Sarakstarindkopa"/>
              <w:numPr>
                <w:ilvl w:val="0"/>
                <w:numId w:val="50"/>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t xml:space="preserve">Degradēto teritoriju un objektu apzināšanu (pamesti grausti, piesārņotas teritorijas, bij. militārās teritorijas u.c.) kartēšanu, pielāgošanu uzņēmējdarbības, publiskās lietošanas un rekreācijas vajadzībām, investīciju plāna izstrādi, projektēšanu, nojaukšanu vai attīrīšanu, normatīvo aktu sakārtošanu, ieskaitot grozījumus pašvaldību teritorijas plānojumos, plānu izstrādi tālākai izmatošanai un apsaimniekošanai. </w:t>
            </w:r>
          </w:p>
          <w:p w14:paraId="3A46A2C1" w14:textId="77777777" w:rsidR="00671977" w:rsidRDefault="00671977" w:rsidP="00671977">
            <w:pPr>
              <w:pBdr>
                <w:top w:val="nil"/>
                <w:left w:val="nil"/>
                <w:bottom w:val="nil"/>
                <w:right w:val="nil"/>
                <w:between w:val="nil"/>
              </w:pBdr>
              <w:rPr>
                <w:rFonts w:eastAsia="Times New Roman" w:cs="Times New Roman"/>
                <w:color w:val="000000"/>
                <w:szCs w:val="20"/>
              </w:rPr>
            </w:pPr>
          </w:p>
          <w:p w14:paraId="70D38F02" w14:textId="77777777" w:rsidR="00671977" w:rsidRDefault="00671977" w:rsidP="00671977">
            <w:pPr>
              <w:pBdr>
                <w:top w:val="nil"/>
                <w:left w:val="nil"/>
                <w:bottom w:val="nil"/>
                <w:right w:val="nil"/>
                <w:between w:val="nil"/>
              </w:pBdr>
              <w:rPr>
                <w:rFonts w:eastAsia="Times New Roman" w:cs="Times New Roman"/>
                <w:color w:val="000000"/>
                <w:szCs w:val="20"/>
              </w:rPr>
            </w:pPr>
          </w:p>
          <w:p w14:paraId="603D7C4E" w14:textId="77777777" w:rsidR="00671977" w:rsidRDefault="00671977" w:rsidP="00671977">
            <w:pPr>
              <w:pBdr>
                <w:top w:val="nil"/>
                <w:left w:val="nil"/>
                <w:bottom w:val="nil"/>
                <w:right w:val="nil"/>
                <w:between w:val="nil"/>
              </w:pBdr>
              <w:rPr>
                <w:rFonts w:eastAsia="Times New Roman" w:cs="Times New Roman"/>
                <w:color w:val="000000"/>
                <w:szCs w:val="20"/>
              </w:rPr>
            </w:pPr>
          </w:p>
          <w:p w14:paraId="155F5391" w14:textId="77777777" w:rsidR="00671977" w:rsidRDefault="00671977" w:rsidP="00671977">
            <w:pPr>
              <w:pBdr>
                <w:top w:val="nil"/>
                <w:left w:val="nil"/>
                <w:bottom w:val="nil"/>
                <w:right w:val="nil"/>
                <w:between w:val="nil"/>
              </w:pBdr>
              <w:rPr>
                <w:rFonts w:eastAsia="Times New Roman" w:cs="Times New Roman"/>
                <w:color w:val="000000"/>
                <w:szCs w:val="20"/>
              </w:rPr>
            </w:pPr>
          </w:p>
          <w:p w14:paraId="2A85EE22" w14:textId="77777777" w:rsidR="00671977" w:rsidRDefault="00671977" w:rsidP="00671977">
            <w:pPr>
              <w:pBdr>
                <w:top w:val="nil"/>
                <w:left w:val="nil"/>
                <w:bottom w:val="nil"/>
                <w:right w:val="nil"/>
                <w:between w:val="nil"/>
              </w:pBdr>
              <w:rPr>
                <w:rFonts w:eastAsia="Times New Roman" w:cs="Times New Roman"/>
                <w:color w:val="000000"/>
                <w:szCs w:val="20"/>
              </w:rPr>
            </w:pPr>
          </w:p>
          <w:p w14:paraId="6B722A60" w14:textId="77777777" w:rsidR="00671977" w:rsidRDefault="00671977" w:rsidP="00671977">
            <w:pPr>
              <w:pBdr>
                <w:top w:val="nil"/>
                <w:left w:val="nil"/>
                <w:bottom w:val="nil"/>
                <w:right w:val="nil"/>
                <w:between w:val="nil"/>
              </w:pBdr>
              <w:rPr>
                <w:rFonts w:eastAsia="Times New Roman" w:cs="Times New Roman"/>
                <w:color w:val="000000"/>
                <w:szCs w:val="20"/>
              </w:rPr>
            </w:pPr>
          </w:p>
          <w:p w14:paraId="7C157327" w14:textId="77777777" w:rsidR="00671977" w:rsidRDefault="00671977" w:rsidP="00671977">
            <w:pPr>
              <w:pBdr>
                <w:top w:val="nil"/>
                <w:left w:val="nil"/>
                <w:bottom w:val="nil"/>
                <w:right w:val="nil"/>
                <w:between w:val="nil"/>
              </w:pBdr>
              <w:rPr>
                <w:rFonts w:eastAsia="Times New Roman" w:cs="Times New Roman"/>
                <w:color w:val="000000"/>
                <w:szCs w:val="20"/>
              </w:rPr>
            </w:pPr>
          </w:p>
          <w:p w14:paraId="4CB371FB" w14:textId="77777777" w:rsidR="00671977" w:rsidRDefault="00671977" w:rsidP="00671977">
            <w:pPr>
              <w:pBdr>
                <w:top w:val="nil"/>
                <w:left w:val="nil"/>
                <w:bottom w:val="nil"/>
                <w:right w:val="nil"/>
                <w:between w:val="nil"/>
              </w:pBdr>
              <w:rPr>
                <w:rFonts w:eastAsia="Times New Roman" w:cs="Times New Roman"/>
                <w:color w:val="000000"/>
                <w:szCs w:val="20"/>
              </w:rPr>
            </w:pPr>
          </w:p>
          <w:p w14:paraId="7BB9D338" w14:textId="77777777" w:rsidR="00671977" w:rsidRDefault="00671977" w:rsidP="00671977">
            <w:pPr>
              <w:pBdr>
                <w:top w:val="nil"/>
                <w:left w:val="nil"/>
                <w:bottom w:val="nil"/>
                <w:right w:val="nil"/>
                <w:between w:val="nil"/>
              </w:pBdr>
              <w:rPr>
                <w:rFonts w:eastAsia="Times New Roman" w:cs="Times New Roman"/>
                <w:color w:val="000000"/>
                <w:szCs w:val="20"/>
              </w:rPr>
            </w:pPr>
          </w:p>
          <w:p w14:paraId="7EB83231" w14:textId="1B287FC1" w:rsidR="00671977" w:rsidRPr="00671977" w:rsidRDefault="00671977" w:rsidP="00671977">
            <w:pPr>
              <w:pBdr>
                <w:top w:val="nil"/>
                <w:left w:val="nil"/>
                <w:bottom w:val="nil"/>
                <w:right w:val="nil"/>
                <w:between w:val="nil"/>
              </w:pBdr>
              <w:rPr>
                <w:rFonts w:eastAsia="Times New Roman" w:cs="Times New Roman"/>
                <w:color w:val="000000"/>
                <w:szCs w:val="20"/>
              </w:rPr>
            </w:pPr>
          </w:p>
        </w:tc>
        <w:tc>
          <w:tcPr>
            <w:tcW w:w="0" w:type="auto"/>
          </w:tcPr>
          <w:p w14:paraId="7B6A8F7D" w14:textId="77777777" w:rsidR="008754D0" w:rsidRDefault="00E97864">
            <w:pPr>
              <w:jc w:val="center"/>
              <w:rPr>
                <w:rFonts w:eastAsia="Times New Roman" w:cs="Times New Roman"/>
                <w:szCs w:val="20"/>
              </w:rPr>
            </w:pPr>
            <w:r>
              <w:rPr>
                <w:rFonts w:eastAsia="Times New Roman" w:cs="Times New Roman"/>
                <w:szCs w:val="20"/>
              </w:rPr>
              <w:t>200 000</w:t>
            </w:r>
          </w:p>
        </w:tc>
        <w:tc>
          <w:tcPr>
            <w:tcW w:w="0" w:type="auto"/>
          </w:tcPr>
          <w:p w14:paraId="420F9AD5"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6BB3B0EC"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67973BE0" w14:textId="77777777" w:rsidR="008754D0" w:rsidRDefault="00E97864" w:rsidP="00032357">
            <w:pPr>
              <w:rPr>
                <w:rFonts w:eastAsia="Times New Roman" w:cs="Times New Roman"/>
                <w:szCs w:val="20"/>
              </w:rPr>
            </w:pPr>
            <w:r>
              <w:rPr>
                <w:rFonts w:eastAsia="Times New Roman" w:cs="Times New Roman"/>
                <w:szCs w:val="20"/>
              </w:rPr>
              <w:t>KPR;</w:t>
            </w:r>
            <w:r>
              <w:rPr>
                <w:rFonts w:eastAsia="Times New Roman" w:cs="Times New Roman"/>
                <w:szCs w:val="20"/>
              </w:rPr>
              <w:br/>
              <w:t>Pašvaldības</w:t>
            </w:r>
          </w:p>
        </w:tc>
      </w:tr>
      <w:tr w:rsidR="008754D0" w14:paraId="4F8A9434" w14:textId="77777777" w:rsidTr="00762579">
        <w:trPr>
          <w:trHeight w:val="567"/>
        </w:trPr>
        <w:tc>
          <w:tcPr>
            <w:tcW w:w="0" w:type="auto"/>
            <w:gridSpan w:val="8"/>
            <w:shd w:val="clear" w:color="auto" w:fill="E2EFD9"/>
            <w:vAlign w:val="center"/>
          </w:tcPr>
          <w:p w14:paraId="65F6FE67" w14:textId="77777777" w:rsidR="008754D0" w:rsidRDefault="00E97864">
            <w:pPr>
              <w:jc w:val="center"/>
              <w:rPr>
                <w:rFonts w:eastAsia="Times New Roman" w:cs="Times New Roman"/>
                <w:b/>
                <w:szCs w:val="20"/>
              </w:rPr>
            </w:pPr>
            <w:r>
              <w:rPr>
                <w:rFonts w:eastAsia="Times New Roman" w:cs="Times New Roman"/>
                <w:b/>
                <w:szCs w:val="20"/>
              </w:rPr>
              <w:lastRenderedPageBreak/>
              <w:t xml:space="preserve">RV 2.7. Sabiedrības </w:t>
            </w:r>
            <w:proofErr w:type="spellStart"/>
            <w:r>
              <w:rPr>
                <w:rFonts w:eastAsia="Times New Roman" w:cs="Times New Roman"/>
                <w:b/>
                <w:szCs w:val="20"/>
              </w:rPr>
              <w:t>uzņēmējspējas</w:t>
            </w:r>
            <w:proofErr w:type="spellEnd"/>
            <w:r>
              <w:rPr>
                <w:rFonts w:eastAsia="Times New Roman" w:cs="Times New Roman"/>
                <w:b/>
                <w:szCs w:val="20"/>
              </w:rPr>
              <w:t xml:space="preserve"> veicināšana</w:t>
            </w:r>
          </w:p>
        </w:tc>
      </w:tr>
      <w:tr w:rsidR="008754D0" w14:paraId="6160ACCA" w14:textId="77777777" w:rsidTr="00032357">
        <w:trPr>
          <w:trHeight w:val="2835"/>
        </w:trPr>
        <w:tc>
          <w:tcPr>
            <w:tcW w:w="0" w:type="auto"/>
            <w:shd w:val="clear" w:color="auto" w:fill="E2EFD9"/>
          </w:tcPr>
          <w:p w14:paraId="1264601E" w14:textId="1D2826F1" w:rsidR="008754D0" w:rsidRDefault="00E97864">
            <w:pPr>
              <w:jc w:val="center"/>
              <w:rPr>
                <w:rFonts w:eastAsia="Times New Roman" w:cs="Times New Roman"/>
                <w:szCs w:val="20"/>
              </w:rPr>
            </w:pPr>
            <w:r>
              <w:rPr>
                <w:rFonts w:eastAsia="Times New Roman" w:cs="Times New Roman"/>
                <w:szCs w:val="20"/>
              </w:rPr>
              <w:t>RV 2.7</w:t>
            </w:r>
            <w:r w:rsidR="00FF2D51">
              <w:rPr>
                <w:rFonts w:eastAsia="Times New Roman" w:cs="Times New Roman"/>
                <w:szCs w:val="20"/>
              </w:rPr>
              <w:t>.</w:t>
            </w:r>
          </w:p>
        </w:tc>
        <w:tc>
          <w:tcPr>
            <w:tcW w:w="0" w:type="auto"/>
          </w:tcPr>
          <w:p w14:paraId="2FC80E7B" w14:textId="286A9F67" w:rsidR="008754D0" w:rsidRDefault="00E97864">
            <w:pPr>
              <w:jc w:val="center"/>
              <w:rPr>
                <w:rFonts w:eastAsia="Times New Roman" w:cs="Times New Roman"/>
                <w:szCs w:val="20"/>
              </w:rPr>
            </w:pPr>
            <w:r>
              <w:rPr>
                <w:rFonts w:eastAsia="Times New Roman" w:cs="Times New Roman"/>
                <w:szCs w:val="20"/>
              </w:rPr>
              <w:t>KPR 2.7.1</w:t>
            </w:r>
            <w:r w:rsidR="00FF2D51">
              <w:rPr>
                <w:rFonts w:eastAsia="Times New Roman" w:cs="Times New Roman"/>
                <w:szCs w:val="20"/>
              </w:rPr>
              <w:t>.</w:t>
            </w:r>
          </w:p>
        </w:tc>
        <w:tc>
          <w:tcPr>
            <w:tcW w:w="0" w:type="auto"/>
          </w:tcPr>
          <w:p w14:paraId="28E04546" w14:textId="77777777" w:rsidR="008754D0" w:rsidRDefault="00E97864" w:rsidP="009C2FB4">
            <w:pPr>
              <w:rPr>
                <w:rFonts w:eastAsia="Times New Roman" w:cs="Times New Roman"/>
                <w:szCs w:val="20"/>
              </w:rPr>
            </w:pPr>
            <w:r>
              <w:rPr>
                <w:rFonts w:eastAsia="Times New Roman" w:cs="Times New Roman"/>
                <w:szCs w:val="20"/>
              </w:rPr>
              <w:t>Uzņēmēju prestiža un nozīmīguma stiprināšana</w:t>
            </w:r>
          </w:p>
        </w:tc>
        <w:tc>
          <w:tcPr>
            <w:tcW w:w="0" w:type="auto"/>
          </w:tcPr>
          <w:p w14:paraId="3ECE57EF" w14:textId="77777777" w:rsidR="008754D0" w:rsidRDefault="00E97864">
            <w:pPr>
              <w:ind w:left="-44"/>
              <w:rPr>
                <w:rFonts w:eastAsia="Times New Roman" w:cs="Times New Roman"/>
                <w:szCs w:val="20"/>
              </w:rPr>
            </w:pPr>
            <w:r>
              <w:rPr>
                <w:rFonts w:eastAsia="Times New Roman" w:cs="Times New Roman"/>
                <w:szCs w:val="20"/>
              </w:rPr>
              <w:t>Uzņēmēja prestiža celšana.</w:t>
            </w:r>
          </w:p>
          <w:p w14:paraId="0D104CEF" w14:textId="77777777" w:rsidR="008754D0" w:rsidRPr="00FF575C" w:rsidRDefault="00E97864">
            <w:pPr>
              <w:rPr>
                <w:rFonts w:eastAsia="Times New Roman" w:cs="Times New Roman"/>
                <w:b/>
                <w:szCs w:val="20"/>
              </w:rPr>
            </w:pPr>
            <w:r w:rsidRPr="00FF575C">
              <w:rPr>
                <w:rFonts w:eastAsia="Times New Roman" w:cs="Times New Roman"/>
                <w:b/>
                <w:szCs w:val="20"/>
              </w:rPr>
              <w:t>Projekta aktivitātes:</w:t>
            </w:r>
          </w:p>
          <w:p w14:paraId="45642FE3" w14:textId="1F4ACD7A" w:rsidR="008754D0" w:rsidRPr="00FF575C" w:rsidRDefault="00E97864" w:rsidP="000F616F">
            <w:pPr>
              <w:pStyle w:val="Sarakstarindkopa"/>
              <w:numPr>
                <w:ilvl w:val="0"/>
                <w:numId w:val="49"/>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t xml:space="preserve">Organizēti darba devēju sumināšanas pasākumi dažādās nominācijās (aprites ekonomika, sociālā uzņēmējdarbība, viedie uzņēmēji, u.c. - balvas) - popularizēšana, </w:t>
            </w:r>
            <w:r w:rsidRPr="00FF575C">
              <w:rPr>
                <w:rFonts w:eastAsia="Times New Roman" w:cs="Times New Roman"/>
                <w:szCs w:val="20"/>
              </w:rPr>
              <w:t>godināšana</w:t>
            </w:r>
            <w:r w:rsidR="00FF575C">
              <w:rPr>
                <w:rFonts w:eastAsia="Times New Roman" w:cs="Times New Roman"/>
                <w:color w:val="000000"/>
                <w:szCs w:val="20"/>
              </w:rPr>
              <w:t>.</w:t>
            </w:r>
          </w:p>
          <w:p w14:paraId="2F8DE0BF" w14:textId="4614436D" w:rsidR="008754D0" w:rsidRPr="00FF575C" w:rsidRDefault="00E97864" w:rsidP="000F616F">
            <w:pPr>
              <w:pStyle w:val="Sarakstarindkopa"/>
              <w:numPr>
                <w:ilvl w:val="0"/>
                <w:numId w:val="49"/>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t>Kvalitat</w:t>
            </w:r>
            <w:r w:rsidR="00FF575C">
              <w:rPr>
                <w:rFonts w:eastAsia="Times New Roman" w:cs="Times New Roman"/>
                <w:color w:val="000000"/>
                <w:szCs w:val="20"/>
              </w:rPr>
              <w:t>īva, profesionāla stāstu sērija.</w:t>
            </w:r>
          </w:p>
          <w:p w14:paraId="70F3CB96" w14:textId="63A1E5A1" w:rsidR="008754D0" w:rsidRPr="00FF575C" w:rsidRDefault="00E97864" w:rsidP="000F616F">
            <w:pPr>
              <w:pStyle w:val="Sarakstarindkopa"/>
              <w:numPr>
                <w:ilvl w:val="0"/>
                <w:numId w:val="49"/>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t>Esošo investoru labie stāsti, pieredze, piemēri – kā mārketinga materiāls citu</w:t>
            </w:r>
            <w:r w:rsidR="00FF575C">
              <w:rPr>
                <w:rFonts w:eastAsia="Times New Roman" w:cs="Times New Roman"/>
                <w:color w:val="000000"/>
                <w:szCs w:val="20"/>
              </w:rPr>
              <w:t xml:space="preserve"> investoru piesaistīšanai.</w:t>
            </w:r>
          </w:p>
          <w:p w14:paraId="53D62F47" w14:textId="7F1456ED" w:rsidR="008754D0" w:rsidRPr="00FF575C" w:rsidRDefault="00E97864" w:rsidP="000F616F">
            <w:pPr>
              <w:pStyle w:val="Sarakstarindkopa"/>
              <w:numPr>
                <w:ilvl w:val="0"/>
                <w:numId w:val="49"/>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t>Izg</w:t>
            </w:r>
            <w:r w:rsidR="00FF575C">
              <w:rPr>
                <w:rFonts w:eastAsia="Times New Roman" w:cs="Times New Roman"/>
                <w:color w:val="000000"/>
                <w:szCs w:val="20"/>
              </w:rPr>
              <w:t>lītības sadarbība ar uzņēmējiem.</w:t>
            </w:r>
          </w:p>
          <w:p w14:paraId="7732C4D4" w14:textId="43578C10" w:rsidR="008754D0" w:rsidRPr="00FF575C" w:rsidRDefault="00E97864" w:rsidP="000F616F">
            <w:pPr>
              <w:pStyle w:val="Sarakstarindkopa"/>
              <w:numPr>
                <w:ilvl w:val="0"/>
                <w:numId w:val="49"/>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t xml:space="preserve">Organizēt kampaņu, kuras laikā iedzīvotāji tiks informēti par uzņēmēju nozīmīgumu un devumu tautsaimniecībā. </w:t>
            </w:r>
          </w:p>
        </w:tc>
        <w:tc>
          <w:tcPr>
            <w:tcW w:w="0" w:type="auto"/>
          </w:tcPr>
          <w:p w14:paraId="71B5DFE4" w14:textId="77777777" w:rsidR="008754D0" w:rsidRDefault="00E97864">
            <w:pPr>
              <w:jc w:val="center"/>
              <w:rPr>
                <w:rFonts w:eastAsia="Times New Roman" w:cs="Times New Roman"/>
                <w:szCs w:val="20"/>
              </w:rPr>
            </w:pPr>
            <w:r>
              <w:rPr>
                <w:rFonts w:eastAsia="Times New Roman" w:cs="Times New Roman"/>
                <w:szCs w:val="20"/>
              </w:rPr>
              <w:t>100 000</w:t>
            </w:r>
          </w:p>
        </w:tc>
        <w:tc>
          <w:tcPr>
            <w:tcW w:w="0" w:type="auto"/>
          </w:tcPr>
          <w:p w14:paraId="695B16CD" w14:textId="77777777" w:rsidR="008754D0" w:rsidRDefault="00E97864">
            <w:pPr>
              <w:jc w:val="center"/>
              <w:rPr>
                <w:rFonts w:eastAsia="Times New Roman" w:cs="Times New Roman"/>
                <w:szCs w:val="20"/>
              </w:rPr>
            </w:pPr>
            <w:r>
              <w:rPr>
                <w:rFonts w:eastAsia="Times New Roman" w:cs="Times New Roman"/>
                <w:szCs w:val="20"/>
              </w:rPr>
              <w:t>2024</w:t>
            </w:r>
          </w:p>
        </w:tc>
        <w:tc>
          <w:tcPr>
            <w:tcW w:w="0" w:type="auto"/>
          </w:tcPr>
          <w:p w14:paraId="6686A2BE"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7C43DFC6" w14:textId="77777777" w:rsidR="009A6E38" w:rsidRDefault="00E97864" w:rsidP="00032357">
            <w:pPr>
              <w:rPr>
                <w:rFonts w:eastAsia="Times New Roman" w:cs="Times New Roman"/>
                <w:szCs w:val="20"/>
              </w:rPr>
            </w:pPr>
            <w:r>
              <w:rPr>
                <w:rFonts w:eastAsia="Times New Roman" w:cs="Times New Roman"/>
                <w:szCs w:val="20"/>
              </w:rPr>
              <w:t xml:space="preserve">Uzņēmēju organizācijas; pašvaldības; </w:t>
            </w:r>
          </w:p>
          <w:p w14:paraId="561E3EEB" w14:textId="52ECA52A" w:rsidR="008754D0" w:rsidRDefault="00E97864" w:rsidP="00032357">
            <w:pPr>
              <w:rPr>
                <w:rFonts w:eastAsia="Times New Roman" w:cs="Times New Roman"/>
                <w:szCs w:val="20"/>
              </w:rPr>
            </w:pPr>
            <w:r>
              <w:rPr>
                <w:rFonts w:eastAsia="Times New Roman" w:cs="Times New Roman"/>
                <w:szCs w:val="20"/>
              </w:rPr>
              <w:t>citi plānošanas reģioni</w:t>
            </w:r>
          </w:p>
        </w:tc>
      </w:tr>
      <w:tr w:rsidR="008754D0" w14:paraId="527ABD06" w14:textId="77777777" w:rsidTr="00032357">
        <w:trPr>
          <w:trHeight w:val="690"/>
        </w:trPr>
        <w:tc>
          <w:tcPr>
            <w:tcW w:w="0" w:type="auto"/>
            <w:shd w:val="clear" w:color="auto" w:fill="E2EFD9"/>
          </w:tcPr>
          <w:p w14:paraId="4434D5B4" w14:textId="398CA5D3" w:rsidR="008754D0" w:rsidRDefault="00E97864">
            <w:pPr>
              <w:jc w:val="center"/>
              <w:rPr>
                <w:rFonts w:eastAsia="Times New Roman" w:cs="Times New Roman"/>
                <w:szCs w:val="20"/>
              </w:rPr>
            </w:pPr>
            <w:r>
              <w:rPr>
                <w:rFonts w:eastAsia="Times New Roman" w:cs="Times New Roman"/>
                <w:szCs w:val="20"/>
              </w:rPr>
              <w:t>RV 2.7</w:t>
            </w:r>
            <w:r w:rsidR="00FF2D51">
              <w:rPr>
                <w:rFonts w:eastAsia="Times New Roman" w:cs="Times New Roman"/>
                <w:szCs w:val="20"/>
              </w:rPr>
              <w:t>.</w:t>
            </w:r>
          </w:p>
        </w:tc>
        <w:tc>
          <w:tcPr>
            <w:tcW w:w="0" w:type="auto"/>
          </w:tcPr>
          <w:p w14:paraId="39F73BB9" w14:textId="1D720092" w:rsidR="008754D0" w:rsidRDefault="00E97864">
            <w:pPr>
              <w:jc w:val="center"/>
              <w:rPr>
                <w:rFonts w:eastAsia="Times New Roman" w:cs="Times New Roman"/>
                <w:szCs w:val="20"/>
              </w:rPr>
            </w:pPr>
            <w:r>
              <w:rPr>
                <w:rFonts w:eastAsia="Times New Roman" w:cs="Times New Roman"/>
                <w:szCs w:val="20"/>
              </w:rPr>
              <w:t>KPR 2.7.</w:t>
            </w:r>
            <w:r w:rsidR="00C35AE5">
              <w:rPr>
                <w:rFonts w:eastAsia="Times New Roman" w:cs="Times New Roman"/>
                <w:szCs w:val="20"/>
              </w:rPr>
              <w:t>2</w:t>
            </w:r>
            <w:r w:rsidR="00FF2D51">
              <w:rPr>
                <w:rFonts w:eastAsia="Times New Roman" w:cs="Times New Roman"/>
                <w:szCs w:val="20"/>
              </w:rPr>
              <w:t>.</w:t>
            </w:r>
          </w:p>
        </w:tc>
        <w:tc>
          <w:tcPr>
            <w:tcW w:w="0" w:type="auto"/>
          </w:tcPr>
          <w:p w14:paraId="5CBB002C" w14:textId="77777777" w:rsidR="008754D0" w:rsidRDefault="00E97864" w:rsidP="00753DC7">
            <w:pPr>
              <w:rPr>
                <w:rFonts w:eastAsia="Times New Roman" w:cs="Times New Roman"/>
                <w:szCs w:val="20"/>
              </w:rPr>
            </w:pPr>
            <w:r>
              <w:rPr>
                <w:rFonts w:eastAsia="Times New Roman" w:cs="Times New Roman"/>
                <w:szCs w:val="20"/>
              </w:rPr>
              <w:t>Uzņēmējdarbības spēju veicināšana skolās</w:t>
            </w:r>
          </w:p>
        </w:tc>
        <w:tc>
          <w:tcPr>
            <w:tcW w:w="0" w:type="auto"/>
          </w:tcPr>
          <w:p w14:paraId="0D027B45" w14:textId="77777777" w:rsidR="008754D0" w:rsidRPr="00753DC7" w:rsidRDefault="00E97864">
            <w:pPr>
              <w:rPr>
                <w:rFonts w:eastAsia="Times New Roman" w:cs="Times New Roman"/>
                <w:b/>
                <w:szCs w:val="20"/>
              </w:rPr>
            </w:pPr>
            <w:r w:rsidRPr="00753DC7">
              <w:rPr>
                <w:rFonts w:eastAsia="Times New Roman" w:cs="Times New Roman"/>
                <w:b/>
                <w:szCs w:val="20"/>
              </w:rPr>
              <w:t>Projekta aktivitātes:</w:t>
            </w:r>
          </w:p>
          <w:p w14:paraId="333FAD08" w14:textId="77777777" w:rsidR="008754D0" w:rsidRPr="00FF575C" w:rsidRDefault="00E97864" w:rsidP="000F616F">
            <w:pPr>
              <w:pStyle w:val="Sarakstarindkopa"/>
              <w:numPr>
                <w:ilvl w:val="0"/>
                <w:numId w:val="47"/>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t>Vietējie jaunieši prezentē vietējiem uzņēmumiem idejas;</w:t>
            </w:r>
          </w:p>
          <w:p w14:paraId="2CDDD0C4" w14:textId="77777777" w:rsidR="008754D0" w:rsidRPr="00FF575C" w:rsidRDefault="00E97864" w:rsidP="000F616F">
            <w:pPr>
              <w:pStyle w:val="Sarakstarindkopa"/>
              <w:numPr>
                <w:ilvl w:val="0"/>
                <w:numId w:val="47"/>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t xml:space="preserve">Vietējo uzņēmēju </w:t>
            </w:r>
            <w:proofErr w:type="spellStart"/>
            <w:r w:rsidRPr="00FF575C">
              <w:rPr>
                <w:rFonts w:eastAsia="Times New Roman" w:cs="Times New Roman"/>
                <w:color w:val="000000"/>
                <w:szCs w:val="20"/>
              </w:rPr>
              <w:t>grantu</w:t>
            </w:r>
            <w:proofErr w:type="spellEnd"/>
            <w:r w:rsidRPr="00FF575C">
              <w:rPr>
                <w:rFonts w:eastAsia="Times New Roman" w:cs="Times New Roman"/>
                <w:color w:val="000000"/>
                <w:szCs w:val="20"/>
              </w:rPr>
              <w:t xml:space="preserve"> konkursa attīstība jauniešu ideju realizācijai. </w:t>
            </w:r>
          </w:p>
        </w:tc>
        <w:tc>
          <w:tcPr>
            <w:tcW w:w="0" w:type="auto"/>
          </w:tcPr>
          <w:p w14:paraId="549EC645" w14:textId="77777777" w:rsidR="008754D0" w:rsidRDefault="00E97864">
            <w:pPr>
              <w:jc w:val="center"/>
              <w:rPr>
                <w:rFonts w:eastAsia="Times New Roman" w:cs="Times New Roman"/>
                <w:szCs w:val="20"/>
              </w:rPr>
            </w:pPr>
            <w:r>
              <w:rPr>
                <w:rFonts w:eastAsia="Times New Roman" w:cs="Times New Roman"/>
                <w:szCs w:val="20"/>
              </w:rPr>
              <w:t>20 000</w:t>
            </w:r>
          </w:p>
        </w:tc>
        <w:tc>
          <w:tcPr>
            <w:tcW w:w="0" w:type="auto"/>
          </w:tcPr>
          <w:p w14:paraId="6A292173"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46F5378E" w14:textId="77777777" w:rsidR="008754D0" w:rsidRDefault="00E97864">
            <w:pPr>
              <w:jc w:val="center"/>
              <w:rPr>
                <w:rFonts w:eastAsia="Times New Roman" w:cs="Times New Roman"/>
                <w:szCs w:val="20"/>
              </w:rPr>
            </w:pPr>
            <w:r>
              <w:rPr>
                <w:rFonts w:eastAsia="Times New Roman" w:cs="Times New Roman"/>
                <w:szCs w:val="20"/>
              </w:rPr>
              <w:t>Pastāvīgi</w:t>
            </w:r>
          </w:p>
        </w:tc>
        <w:tc>
          <w:tcPr>
            <w:tcW w:w="0" w:type="auto"/>
          </w:tcPr>
          <w:p w14:paraId="48612950" w14:textId="77777777" w:rsidR="008754D0" w:rsidRDefault="00E97864" w:rsidP="00032357">
            <w:pPr>
              <w:rPr>
                <w:rFonts w:eastAsia="Times New Roman" w:cs="Times New Roman"/>
                <w:szCs w:val="20"/>
              </w:rPr>
            </w:pPr>
            <w:r>
              <w:rPr>
                <w:rFonts w:eastAsia="Times New Roman" w:cs="Times New Roman"/>
                <w:szCs w:val="20"/>
              </w:rPr>
              <w:t>Pašvaldību izglītības iestādes; uzņēmēju organizācijas</w:t>
            </w:r>
          </w:p>
        </w:tc>
      </w:tr>
      <w:tr w:rsidR="008754D0" w14:paraId="7E227414" w14:textId="77777777" w:rsidTr="00032357">
        <w:trPr>
          <w:trHeight w:val="690"/>
        </w:trPr>
        <w:tc>
          <w:tcPr>
            <w:tcW w:w="0" w:type="auto"/>
            <w:shd w:val="clear" w:color="auto" w:fill="E2EFD9"/>
          </w:tcPr>
          <w:p w14:paraId="49B27CA6" w14:textId="63C25FC0" w:rsidR="008754D0" w:rsidRDefault="00E97864">
            <w:pPr>
              <w:jc w:val="center"/>
              <w:rPr>
                <w:rFonts w:eastAsia="Times New Roman" w:cs="Times New Roman"/>
                <w:szCs w:val="20"/>
              </w:rPr>
            </w:pPr>
            <w:r>
              <w:rPr>
                <w:rFonts w:eastAsia="Times New Roman" w:cs="Times New Roman"/>
                <w:szCs w:val="20"/>
              </w:rPr>
              <w:t>RV 2.7</w:t>
            </w:r>
            <w:r w:rsidR="00FF2D51">
              <w:rPr>
                <w:rFonts w:eastAsia="Times New Roman" w:cs="Times New Roman"/>
                <w:szCs w:val="20"/>
              </w:rPr>
              <w:t>.</w:t>
            </w:r>
          </w:p>
        </w:tc>
        <w:tc>
          <w:tcPr>
            <w:tcW w:w="0" w:type="auto"/>
          </w:tcPr>
          <w:p w14:paraId="5F64D49A" w14:textId="32E02942" w:rsidR="008754D0" w:rsidRDefault="00E97864">
            <w:pPr>
              <w:jc w:val="center"/>
              <w:rPr>
                <w:rFonts w:eastAsia="Times New Roman" w:cs="Times New Roman"/>
                <w:szCs w:val="20"/>
              </w:rPr>
            </w:pPr>
            <w:r>
              <w:rPr>
                <w:rFonts w:eastAsia="Times New Roman" w:cs="Times New Roman"/>
                <w:szCs w:val="20"/>
              </w:rPr>
              <w:t>KPR 2.7.</w:t>
            </w:r>
            <w:r w:rsidR="00C35AE5">
              <w:rPr>
                <w:rFonts w:eastAsia="Times New Roman" w:cs="Times New Roman"/>
                <w:szCs w:val="20"/>
              </w:rPr>
              <w:t>3</w:t>
            </w:r>
            <w:r w:rsidR="00FF2D51">
              <w:rPr>
                <w:rFonts w:eastAsia="Times New Roman" w:cs="Times New Roman"/>
                <w:szCs w:val="20"/>
              </w:rPr>
              <w:t>.</w:t>
            </w:r>
          </w:p>
        </w:tc>
        <w:tc>
          <w:tcPr>
            <w:tcW w:w="0" w:type="auto"/>
          </w:tcPr>
          <w:p w14:paraId="3A3D1227" w14:textId="77777777" w:rsidR="008754D0" w:rsidRDefault="00E97864" w:rsidP="00753DC7">
            <w:pPr>
              <w:rPr>
                <w:rFonts w:eastAsia="Times New Roman" w:cs="Times New Roman"/>
                <w:szCs w:val="20"/>
              </w:rPr>
            </w:pPr>
            <w:r>
              <w:rPr>
                <w:rFonts w:eastAsia="Times New Roman" w:cs="Times New Roman"/>
                <w:szCs w:val="20"/>
              </w:rPr>
              <w:t>Jauniešu piesaiste tūrisma nozarei</w:t>
            </w:r>
          </w:p>
        </w:tc>
        <w:tc>
          <w:tcPr>
            <w:tcW w:w="0" w:type="auto"/>
          </w:tcPr>
          <w:p w14:paraId="53EE45D2" w14:textId="77777777" w:rsidR="008754D0" w:rsidRDefault="00E97864">
            <w:pPr>
              <w:rPr>
                <w:rFonts w:eastAsia="Times New Roman" w:cs="Times New Roman"/>
                <w:szCs w:val="20"/>
              </w:rPr>
            </w:pPr>
            <w:r>
              <w:rPr>
                <w:rFonts w:eastAsia="Times New Roman" w:cs="Times New Roman"/>
                <w:szCs w:val="20"/>
              </w:rPr>
              <w:t>Projekta ietvaros sadarbībā ar prof. skolām, kuras realizē modulārās programmas, plānots veicināt sākotnēji sadarbību viesmīlības uzņēmumiem un  izglītības iestādēm ar prakses vietām jauniešiem, kas vēlāk varētu  kļūt par darba vietām.</w:t>
            </w:r>
          </w:p>
          <w:p w14:paraId="76F97974" w14:textId="77777777" w:rsidR="008754D0" w:rsidRPr="00753DC7" w:rsidRDefault="00E97864">
            <w:pPr>
              <w:rPr>
                <w:rFonts w:eastAsia="Times New Roman" w:cs="Times New Roman"/>
                <w:b/>
                <w:szCs w:val="20"/>
              </w:rPr>
            </w:pPr>
            <w:r w:rsidRPr="00753DC7">
              <w:rPr>
                <w:rFonts w:eastAsia="Times New Roman" w:cs="Times New Roman"/>
                <w:b/>
                <w:szCs w:val="20"/>
              </w:rPr>
              <w:t>Projekta aktivitātes:</w:t>
            </w:r>
          </w:p>
          <w:p w14:paraId="5BB5541F" w14:textId="77777777" w:rsidR="008754D0" w:rsidRPr="00FF575C" w:rsidRDefault="00E97864" w:rsidP="000F616F">
            <w:pPr>
              <w:pStyle w:val="Sarakstarindkopa"/>
              <w:numPr>
                <w:ilvl w:val="0"/>
                <w:numId w:val="48"/>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t>Noskaidroti galvenie ietekmējošie faktori, kas  var veicināt lauku vides pievilcību jauniešiem, izvēloties to par  savu dzīves un darba vietu;</w:t>
            </w:r>
          </w:p>
          <w:p w14:paraId="56690233" w14:textId="77777777" w:rsidR="008754D0" w:rsidRPr="00FF575C" w:rsidRDefault="00E97864" w:rsidP="000F616F">
            <w:pPr>
              <w:pStyle w:val="Sarakstarindkopa"/>
              <w:numPr>
                <w:ilvl w:val="0"/>
                <w:numId w:val="48"/>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t>Iespējamie daudzdimensiju sadarbības modeļi  (jaunietis-profesionālā skola - tūrisma uzņēmums/ prakses vieta/ darba  vieta-pašvaldība) un loģistikas ķēde jauniešu integrācijai darba tirgū lauku teritorijās tūrisma nozarē.</w:t>
            </w:r>
          </w:p>
          <w:p w14:paraId="15864FAC" w14:textId="56024F62" w:rsidR="00753DC7" w:rsidRPr="00FF575C" w:rsidRDefault="00E97864" w:rsidP="000F616F">
            <w:pPr>
              <w:pStyle w:val="Sarakstarindkopa"/>
              <w:numPr>
                <w:ilvl w:val="0"/>
                <w:numId w:val="48"/>
              </w:numPr>
              <w:pBdr>
                <w:top w:val="nil"/>
                <w:left w:val="nil"/>
                <w:bottom w:val="nil"/>
                <w:right w:val="nil"/>
                <w:between w:val="nil"/>
              </w:pBdr>
              <w:rPr>
                <w:rFonts w:eastAsia="Times New Roman" w:cs="Times New Roman"/>
                <w:color w:val="000000"/>
                <w:szCs w:val="20"/>
              </w:rPr>
            </w:pPr>
            <w:r w:rsidRPr="00FF575C">
              <w:rPr>
                <w:rFonts w:eastAsia="Times New Roman" w:cs="Times New Roman"/>
                <w:color w:val="000000"/>
                <w:szCs w:val="20"/>
              </w:rPr>
              <w:lastRenderedPageBreak/>
              <w:t>Kapacitātes celšana izglītības iestādēs tūrisma izgl</w:t>
            </w:r>
            <w:r w:rsidR="00AD0FE1" w:rsidRPr="00FF575C">
              <w:rPr>
                <w:rFonts w:eastAsia="Times New Roman" w:cs="Times New Roman"/>
                <w:color w:val="000000"/>
                <w:szCs w:val="20"/>
              </w:rPr>
              <w:t>ītības. jomā</w:t>
            </w:r>
            <w:r w:rsidRPr="00FF575C">
              <w:rPr>
                <w:rFonts w:eastAsia="Times New Roman" w:cs="Times New Roman"/>
                <w:color w:val="000000"/>
                <w:szCs w:val="20"/>
              </w:rPr>
              <w:t xml:space="preserve"> (jauna programma)</w:t>
            </w:r>
            <w:r w:rsidR="007C1F14" w:rsidRPr="00FF575C">
              <w:rPr>
                <w:rFonts w:eastAsia="Times New Roman" w:cs="Times New Roman"/>
                <w:color w:val="000000"/>
                <w:szCs w:val="20"/>
              </w:rPr>
              <w:t>.</w:t>
            </w:r>
          </w:p>
        </w:tc>
        <w:tc>
          <w:tcPr>
            <w:tcW w:w="0" w:type="auto"/>
          </w:tcPr>
          <w:p w14:paraId="5CAB3799" w14:textId="77777777" w:rsidR="008754D0" w:rsidRDefault="00E97864">
            <w:pPr>
              <w:jc w:val="center"/>
              <w:rPr>
                <w:rFonts w:eastAsia="Times New Roman" w:cs="Times New Roman"/>
                <w:szCs w:val="20"/>
              </w:rPr>
            </w:pPr>
            <w:r>
              <w:rPr>
                <w:rFonts w:eastAsia="Times New Roman" w:cs="Times New Roman"/>
                <w:szCs w:val="20"/>
              </w:rPr>
              <w:lastRenderedPageBreak/>
              <w:t>200 000</w:t>
            </w:r>
          </w:p>
        </w:tc>
        <w:tc>
          <w:tcPr>
            <w:tcW w:w="0" w:type="auto"/>
          </w:tcPr>
          <w:p w14:paraId="2F80D8AD" w14:textId="77777777" w:rsidR="008754D0" w:rsidRDefault="00E97864">
            <w:pPr>
              <w:jc w:val="center"/>
              <w:rPr>
                <w:rFonts w:eastAsia="Times New Roman" w:cs="Times New Roman"/>
                <w:szCs w:val="20"/>
              </w:rPr>
            </w:pPr>
            <w:r>
              <w:rPr>
                <w:rFonts w:eastAsia="Times New Roman" w:cs="Times New Roman"/>
                <w:szCs w:val="20"/>
              </w:rPr>
              <w:t>2024</w:t>
            </w:r>
          </w:p>
        </w:tc>
        <w:tc>
          <w:tcPr>
            <w:tcW w:w="0" w:type="auto"/>
          </w:tcPr>
          <w:p w14:paraId="7D05347E"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4BBBC933" w14:textId="748C6013" w:rsidR="008754D0" w:rsidRDefault="009A6E38" w:rsidP="00032357">
            <w:pPr>
              <w:rPr>
                <w:rFonts w:eastAsia="Times New Roman" w:cs="Times New Roman"/>
                <w:szCs w:val="20"/>
              </w:rPr>
            </w:pPr>
            <w:r>
              <w:rPr>
                <w:rFonts w:eastAsia="Times New Roman" w:cs="Times New Roman"/>
                <w:szCs w:val="20"/>
              </w:rPr>
              <w:t>Pašvaldības;</w:t>
            </w:r>
            <w:r>
              <w:rPr>
                <w:rFonts w:eastAsia="Times New Roman" w:cs="Times New Roman"/>
                <w:szCs w:val="20"/>
              </w:rPr>
              <w:br/>
              <w:t>p</w:t>
            </w:r>
            <w:r w:rsidR="00E97864">
              <w:rPr>
                <w:rFonts w:eastAsia="Times New Roman" w:cs="Times New Roman"/>
                <w:szCs w:val="20"/>
              </w:rPr>
              <w:t>rofesionālās skolas</w:t>
            </w:r>
          </w:p>
        </w:tc>
      </w:tr>
    </w:tbl>
    <w:p w14:paraId="1519868B" w14:textId="77777777" w:rsidR="007E186D" w:rsidRDefault="007E186D">
      <w:r>
        <w:br w:type="page"/>
      </w:r>
    </w:p>
    <w:tbl>
      <w:tblPr>
        <w:tblStyle w:val="a"/>
        <w:tblW w:w="0" w:type="auto"/>
        <w:tblBorders>
          <w:top w:val="single" w:sz="4" w:space="0" w:color="70AD47"/>
          <w:left w:val="single" w:sz="4" w:space="0" w:color="70AD47"/>
          <w:bottom w:val="single" w:sz="4" w:space="0" w:color="70AD47"/>
          <w:right w:val="single" w:sz="4" w:space="0" w:color="70AD47"/>
          <w:insideH w:val="single" w:sz="4" w:space="0" w:color="000000"/>
          <w:insideV w:val="single" w:sz="4" w:space="0" w:color="000000"/>
        </w:tblBorders>
        <w:tblLook w:val="0400" w:firstRow="0" w:lastRow="0" w:firstColumn="0" w:lastColumn="0" w:noHBand="0" w:noVBand="1"/>
      </w:tblPr>
      <w:tblGrid>
        <w:gridCol w:w="985"/>
        <w:gridCol w:w="839"/>
        <w:gridCol w:w="2109"/>
        <w:gridCol w:w="4280"/>
        <w:gridCol w:w="1518"/>
        <w:gridCol w:w="1427"/>
        <w:gridCol w:w="1425"/>
        <w:gridCol w:w="1977"/>
      </w:tblGrid>
      <w:tr w:rsidR="008754D0" w14:paraId="3A69ADFF" w14:textId="77777777" w:rsidTr="00762579">
        <w:trPr>
          <w:trHeight w:val="1115"/>
        </w:trPr>
        <w:tc>
          <w:tcPr>
            <w:tcW w:w="0" w:type="auto"/>
            <w:gridSpan w:val="8"/>
            <w:shd w:val="clear" w:color="auto" w:fill="FFFFFF"/>
          </w:tcPr>
          <w:p w14:paraId="52EFB622" w14:textId="28685295" w:rsidR="008754D0" w:rsidRDefault="00E97864" w:rsidP="007E186D">
            <w:pPr>
              <w:jc w:val="center"/>
              <w:rPr>
                <w:rFonts w:eastAsia="Times New Roman" w:cs="Times New Roman"/>
                <w:b/>
                <w:color w:val="70AD47"/>
                <w:sz w:val="28"/>
                <w:szCs w:val="28"/>
              </w:rPr>
            </w:pPr>
            <w:r>
              <w:rPr>
                <w:rFonts w:eastAsia="Times New Roman" w:cs="Times New Roman"/>
                <w:b/>
                <w:color w:val="70AD47"/>
                <w:sz w:val="28"/>
                <w:szCs w:val="28"/>
              </w:rPr>
              <w:lastRenderedPageBreak/>
              <w:t xml:space="preserve">Prioritāte Nr. 3 </w:t>
            </w:r>
            <w:r w:rsidR="00753DC7">
              <w:rPr>
                <w:rFonts w:eastAsia="Times New Roman" w:cs="Times New Roman"/>
                <w:b/>
                <w:color w:val="70AD47"/>
                <w:sz w:val="28"/>
                <w:szCs w:val="28"/>
              </w:rPr>
              <w:t xml:space="preserve">– </w:t>
            </w:r>
            <w:r>
              <w:rPr>
                <w:rFonts w:eastAsia="Times New Roman" w:cs="Times New Roman"/>
                <w:b/>
                <w:color w:val="70AD47"/>
                <w:sz w:val="28"/>
                <w:szCs w:val="28"/>
              </w:rPr>
              <w:t>Zaļa un droša attīstība</w:t>
            </w:r>
          </w:p>
          <w:p w14:paraId="512B12D0" w14:textId="77777777" w:rsidR="008754D0" w:rsidRDefault="008754D0">
            <w:pPr>
              <w:rPr>
                <w:rFonts w:eastAsia="Times New Roman" w:cs="Times New Roman"/>
                <w:b/>
                <w:color w:val="00B050"/>
                <w:sz w:val="28"/>
                <w:szCs w:val="28"/>
                <w:u w:val="single"/>
              </w:rPr>
            </w:pPr>
          </w:p>
          <w:p w14:paraId="7C7D94F1"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Prioritātes ietvars:</w:t>
            </w:r>
          </w:p>
          <w:p w14:paraId="78C7EA84" w14:textId="77777777" w:rsidR="008754D0" w:rsidRDefault="00E97864">
            <w:pPr>
              <w:spacing w:after="120"/>
              <w:jc w:val="both"/>
              <w:rPr>
                <w:rFonts w:eastAsia="Times New Roman" w:cs="Times New Roman"/>
                <w:sz w:val="24"/>
                <w:szCs w:val="24"/>
              </w:rPr>
            </w:pPr>
            <w:proofErr w:type="spellStart"/>
            <w:r>
              <w:rPr>
                <w:rFonts w:eastAsia="Times New Roman" w:cs="Times New Roman"/>
                <w:sz w:val="24"/>
                <w:szCs w:val="24"/>
              </w:rPr>
              <w:t>Klimatneitrālas</w:t>
            </w:r>
            <w:proofErr w:type="spellEnd"/>
            <w:r>
              <w:rPr>
                <w:rFonts w:eastAsia="Times New Roman" w:cs="Times New Roman"/>
                <w:sz w:val="24"/>
                <w:szCs w:val="24"/>
              </w:rPr>
              <w:t xml:space="preserve"> politikas ieviešana - sabalansēta resursu izmantošana ūdenssaimniecībā, AER izmantošanā un ražošanā reģionā, energoefektivitātes paaugstināšanā centralizētajā, lokālajā un individuālajā siltumapgādē un </w:t>
            </w:r>
            <w:proofErr w:type="spellStart"/>
            <w:r>
              <w:rPr>
                <w:rFonts w:eastAsia="Times New Roman" w:cs="Times New Roman"/>
                <w:sz w:val="24"/>
                <w:szCs w:val="24"/>
              </w:rPr>
              <w:t>aukstumapgādē</w:t>
            </w:r>
            <w:proofErr w:type="spellEnd"/>
            <w:r>
              <w:rPr>
                <w:rFonts w:eastAsia="Times New Roman" w:cs="Times New Roman"/>
                <w:sz w:val="24"/>
                <w:szCs w:val="24"/>
              </w:rPr>
              <w:t>.</w:t>
            </w:r>
          </w:p>
          <w:p w14:paraId="287CCBA8" w14:textId="77777777" w:rsidR="008754D0" w:rsidRDefault="00E97864">
            <w:pPr>
              <w:spacing w:after="120"/>
              <w:jc w:val="both"/>
              <w:rPr>
                <w:rFonts w:eastAsia="Times New Roman" w:cs="Times New Roman"/>
                <w:sz w:val="24"/>
                <w:szCs w:val="24"/>
              </w:rPr>
            </w:pPr>
            <w:r>
              <w:rPr>
                <w:rFonts w:eastAsia="Times New Roman" w:cs="Times New Roman"/>
                <w:sz w:val="24"/>
                <w:szCs w:val="24"/>
              </w:rPr>
              <w:t xml:space="preserve">Efektīva atkritumu apsaimniekošana (dalītā vākšana) un šķirošana, </w:t>
            </w:r>
            <w:proofErr w:type="spellStart"/>
            <w:r>
              <w:rPr>
                <w:rFonts w:eastAsia="Times New Roman" w:cs="Times New Roman"/>
                <w:sz w:val="24"/>
                <w:szCs w:val="24"/>
              </w:rPr>
              <w:t>bezatlikumu</w:t>
            </w:r>
            <w:proofErr w:type="spellEnd"/>
            <w:r>
              <w:rPr>
                <w:rFonts w:eastAsia="Times New Roman" w:cs="Times New Roman"/>
                <w:sz w:val="24"/>
                <w:szCs w:val="24"/>
              </w:rPr>
              <w:t xml:space="preserve"> tehnoloģiju ieviešana. Bioloģiskās daudzveidības saglabāšana – vides izglītības aktivitātes, “zaļā domāšana”, ekosistēmu pakalpojumi, dabas ainavu saglabāšana un uzturēšana, dabas tūrisma infrastruktūras attīstība un apsaimniekošana.</w:t>
            </w:r>
          </w:p>
          <w:p w14:paraId="569DAFB1" w14:textId="77777777" w:rsidR="008754D0" w:rsidRDefault="00E97864">
            <w:pPr>
              <w:spacing w:after="120"/>
              <w:jc w:val="both"/>
              <w:rPr>
                <w:rFonts w:eastAsia="Times New Roman" w:cs="Times New Roman"/>
                <w:sz w:val="24"/>
                <w:szCs w:val="24"/>
              </w:rPr>
            </w:pPr>
            <w:r>
              <w:rPr>
                <w:rFonts w:eastAsia="Times New Roman" w:cs="Times New Roman"/>
                <w:sz w:val="24"/>
                <w:szCs w:val="24"/>
              </w:rPr>
              <w:t xml:space="preserve">Degradēto teritoriju sakārtošana drošai dzīves videi un izmantošana sabiedrības vai uzņēmējdarbības vajadzībām.  Pielāgošanās klimata pārmaiņām, rīcības modeļi dabas un </w:t>
            </w:r>
            <w:proofErr w:type="spellStart"/>
            <w:r>
              <w:rPr>
                <w:rFonts w:eastAsia="Times New Roman" w:cs="Times New Roman"/>
                <w:sz w:val="24"/>
                <w:szCs w:val="24"/>
              </w:rPr>
              <w:t>tehnogēno</w:t>
            </w:r>
            <w:proofErr w:type="spellEnd"/>
            <w:r>
              <w:rPr>
                <w:rFonts w:eastAsia="Times New Roman" w:cs="Times New Roman"/>
                <w:sz w:val="24"/>
                <w:szCs w:val="24"/>
              </w:rPr>
              <w:t xml:space="preserve"> katastrofu gadījumā, agrīnās brīdināšanas sistēmu izstrāde, iedzīvotāju regulāra izglītošana par pasākumiem pielāgojoties klimata pārmaiņām.</w:t>
            </w:r>
          </w:p>
          <w:p w14:paraId="7A69F3F6" w14:textId="77777777" w:rsidR="008754D0" w:rsidRDefault="008754D0">
            <w:pPr>
              <w:jc w:val="both"/>
              <w:rPr>
                <w:rFonts w:eastAsia="Times New Roman" w:cs="Times New Roman"/>
                <w:sz w:val="24"/>
                <w:szCs w:val="24"/>
              </w:rPr>
            </w:pPr>
          </w:p>
          <w:p w14:paraId="4DC11C54" w14:textId="77777777" w:rsidR="008754D0" w:rsidRDefault="008754D0">
            <w:pPr>
              <w:jc w:val="both"/>
              <w:rPr>
                <w:rFonts w:eastAsia="Times New Roman" w:cs="Times New Roman"/>
                <w:sz w:val="24"/>
                <w:szCs w:val="24"/>
              </w:rPr>
            </w:pPr>
          </w:p>
          <w:p w14:paraId="04689504"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Rīcības virzieni:</w:t>
            </w:r>
          </w:p>
          <w:p w14:paraId="3B296D68" w14:textId="77777777" w:rsidR="008754D0" w:rsidRDefault="00E97864">
            <w:pPr>
              <w:rPr>
                <w:rFonts w:eastAsia="Times New Roman" w:cs="Times New Roman"/>
                <w:sz w:val="24"/>
                <w:szCs w:val="24"/>
              </w:rPr>
            </w:pPr>
            <w:r>
              <w:rPr>
                <w:rFonts w:eastAsia="Times New Roman" w:cs="Times New Roman"/>
                <w:sz w:val="24"/>
                <w:szCs w:val="24"/>
              </w:rPr>
              <w:t xml:space="preserve">RV 3.1. Ilgtspējīgas un efektīvas enerģijas ražošanas un  izmantošanas veidu attīstība </w:t>
            </w:r>
          </w:p>
          <w:p w14:paraId="3F56F60A" w14:textId="77777777" w:rsidR="008754D0" w:rsidRDefault="00E97864">
            <w:pPr>
              <w:rPr>
                <w:rFonts w:eastAsia="Times New Roman" w:cs="Times New Roman"/>
                <w:sz w:val="24"/>
                <w:szCs w:val="24"/>
              </w:rPr>
            </w:pPr>
            <w:r>
              <w:rPr>
                <w:rFonts w:eastAsia="Times New Roman" w:cs="Times New Roman"/>
                <w:sz w:val="24"/>
                <w:szCs w:val="24"/>
              </w:rPr>
              <w:t xml:space="preserve">RV 3.2. Aprites ekonomikas ieviešana </w:t>
            </w:r>
          </w:p>
          <w:p w14:paraId="0629AD83" w14:textId="77777777" w:rsidR="008754D0" w:rsidRDefault="00E97864">
            <w:pPr>
              <w:rPr>
                <w:rFonts w:eastAsia="Times New Roman" w:cs="Times New Roman"/>
                <w:sz w:val="24"/>
                <w:szCs w:val="24"/>
              </w:rPr>
            </w:pPr>
            <w:r>
              <w:rPr>
                <w:rFonts w:eastAsia="Times New Roman" w:cs="Times New Roman"/>
                <w:sz w:val="24"/>
                <w:szCs w:val="24"/>
              </w:rPr>
              <w:t xml:space="preserve">RV 3.3. Zaļās un </w:t>
            </w:r>
            <w:proofErr w:type="spellStart"/>
            <w:r>
              <w:rPr>
                <w:rFonts w:eastAsia="Times New Roman" w:cs="Times New Roman"/>
                <w:sz w:val="24"/>
                <w:szCs w:val="24"/>
              </w:rPr>
              <w:t>klimatneitrālas</w:t>
            </w:r>
            <w:proofErr w:type="spellEnd"/>
            <w:r>
              <w:rPr>
                <w:rFonts w:eastAsia="Times New Roman" w:cs="Times New Roman"/>
                <w:sz w:val="24"/>
                <w:szCs w:val="24"/>
              </w:rPr>
              <w:t xml:space="preserve"> politikas ieviešana</w:t>
            </w:r>
          </w:p>
          <w:p w14:paraId="07F21FD5" w14:textId="77777777" w:rsidR="008754D0" w:rsidRDefault="00E97864">
            <w:pPr>
              <w:rPr>
                <w:rFonts w:eastAsia="Times New Roman" w:cs="Times New Roman"/>
                <w:sz w:val="24"/>
                <w:szCs w:val="24"/>
              </w:rPr>
            </w:pPr>
            <w:r>
              <w:rPr>
                <w:rFonts w:eastAsia="Times New Roman" w:cs="Times New Roman"/>
                <w:sz w:val="24"/>
                <w:szCs w:val="24"/>
              </w:rPr>
              <w:t>RV 3.4. Dabas resursu ilgtspējīga apsaimniekošana</w:t>
            </w:r>
          </w:p>
          <w:p w14:paraId="08FA844D" w14:textId="77777777" w:rsidR="008754D0" w:rsidRDefault="00E97864">
            <w:pPr>
              <w:rPr>
                <w:rFonts w:eastAsia="Times New Roman" w:cs="Times New Roman"/>
                <w:sz w:val="24"/>
                <w:szCs w:val="24"/>
              </w:rPr>
            </w:pPr>
            <w:r>
              <w:rPr>
                <w:rFonts w:eastAsia="Times New Roman" w:cs="Times New Roman"/>
                <w:sz w:val="24"/>
                <w:szCs w:val="24"/>
              </w:rPr>
              <w:t xml:space="preserve">RV 3.5. Pielāgošanās klimata pārmaiņām un efektīva </w:t>
            </w:r>
            <w:proofErr w:type="spellStart"/>
            <w:r>
              <w:rPr>
                <w:rFonts w:eastAsia="Times New Roman" w:cs="Times New Roman"/>
                <w:sz w:val="24"/>
                <w:szCs w:val="24"/>
              </w:rPr>
              <w:t>reaģētspēja</w:t>
            </w:r>
            <w:proofErr w:type="spellEnd"/>
            <w:r>
              <w:rPr>
                <w:rFonts w:eastAsia="Times New Roman" w:cs="Times New Roman"/>
                <w:sz w:val="24"/>
                <w:szCs w:val="24"/>
              </w:rPr>
              <w:t xml:space="preserve"> krīzes gadījumos</w:t>
            </w:r>
          </w:p>
          <w:p w14:paraId="0DB23785" w14:textId="77777777" w:rsidR="00753DC7" w:rsidRDefault="00753DC7">
            <w:pPr>
              <w:rPr>
                <w:rFonts w:eastAsia="Times New Roman" w:cs="Times New Roman"/>
                <w:sz w:val="24"/>
                <w:szCs w:val="24"/>
              </w:rPr>
            </w:pPr>
          </w:p>
          <w:p w14:paraId="0908AFFA" w14:textId="77777777" w:rsidR="00753DC7" w:rsidRDefault="00753DC7">
            <w:pPr>
              <w:rPr>
                <w:rFonts w:eastAsia="Times New Roman" w:cs="Times New Roman"/>
                <w:sz w:val="24"/>
                <w:szCs w:val="24"/>
              </w:rPr>
            </w:pPr>
          </w:p>
          <w:p w14:paraId="2D53C850" w14:textId="77777777" w:rsidR="00753DC7" w:rsidRDefault="00753DC7">
            <w:pPr>
              <w:rPr>
                <w:rFonts w:eastAsia="Times New Roman" w:cs="Times New Roman"/>
                <w:sz w:val="24"/>
                <w:szCs w:val="24"/>
              </w:rPr>
            </w:pPr>
          </w:p>
          <w:p w14:paraId="02386B46" w14:textId="77777777" w:rsidR="00753DC7" w:rsidRDefault="00753DC7">
            <w:pPr>
              <w:rPr>
                <w:rFonts w:eastAsia="Times New Roman" w:cs="Times New Roman"/>
                <w:sz w:val="24"/>
                <w:szCs w:val="24"/>
              </w:rPr>
            </w:pPr>
          </w:p>
          <w:p w14:paraId="49781779" w14:textId="77777777" w:rsidR="00753DC7" w:rsidRDefault="00753DC7">
            <w:pPr>
              <w:rPr>
                <w:rFonts w:eastAsia="Times New Roman" w:cs="Times New Roman"/>
                <w:sz w:val="24"/>
                <w:szCs w:val="24"/>
              </w:rPr>
            </w:pPr>
          </w:p>
          <w:p w14:paraId="1F295BE5" w14:textId="77777777" w:rsidR="00753DC7" w:rsidRDefault="00753DC7">
            <w:pPr>
              <w:rPr>
                <w:rFonts w:eastAsia="Times New Roman" w:cs="Times New Roman"/>
                <w:sz w:val="24"/>
                <w:szCs w:val="24"/>
              </w:rPr>
            </w:pPr>
          </w:p>
          <w:p w14:paraId="10B72FFE" w14:textId="77777777" w:rsidR="00753DC7" w:rsidRDefault="00753DC7">
            <w:pPr>
              <w:rPr>
                <w:rFonts w:eastAsia="Times New Roman" w:cs="Times New Roman"/>
                <w:sz w:val="24"/>
                <w:szCs w:val="24"/>
              </w:rPr>
            </w:pPr>
          </w:p>
          <w:p w14:paraId="5EB8E7E8" w14:textId="77777777" w:rsidR="00753DC7" w:rsidRDefault="00753DC7">
            <w:pPr>
              <w:rPr>
                <w:rFonts w:eastAsia="Times New Roman" w:cs="Times New Roman"/>
                <w:sz w:val="24"/>
                <w:szCs w:val="24"/>
              </w:rPr>
            </w:pPr>
          </w:p>
          <w:p w14:paraId="76A597CE" w14:textId="77777777" w:rsidR="00753DC7" w:rsidRDefault="00753DC7">
            <w:pPr>
              <w:rPr>
                <w:rFonts w:eastAsia="Times New Roman" w:cs="Times New Roman"/>
                <w:sz w:val="24"/>
                <w:szCs w:val="24"/>
              </w:rPr>
            </w:pPr>
          </w:p>
          <w:p w14:paraId="49BDA296" w14:textId="77777777" w:rsidR="00753DC7" w:rsidRDefault="00753DC7">
            <w:pPr>
              <w:rPr>
                <w:rFonts w:eastAsia="Times New Roman" w:cs="Times New Roman"/>
                <w:sz w:val="24"/>
                <w:szCs w:val="24"/>
              </w:rPr>
            </w:pPr>
          </w:p>
          <w:p w14:paraId="1BFF5E0A" w14:textId="77777777" w:rsidR="00032357" w:rsidRDefault="00032357">
            <w:pPr>
              <w:rPr>
                <w:rFonts w:eastAsia="Times New Roman" w:cs="Times New Roman"/>
                <w:sz w:val="24"/>
                <w:szCs w:val="24"/>
              </w:rPr>
            </w:pPr>
          </w:p>
          <w:p w14:paraId="6406C3CA" w14:textId="77777777" w:rsidR="00656785" w:rsidRDefault="00656785">
            <w:pPr>
              <w:rPr>
                <w:rFonts w:eastAsia="Times New Roman" w:cs="Times New Roman"/>
                <w:sz w:val="24"/>
                <w:szCs w:val="24"/>
              </w:rPr>
            </w:pPr>
          </w:p>
          <w:p w14:paraId="6EBBEC6B" w14:textId="77777777" w:rsidR="00656785" w:rsidRDefault="00656785">
            <w:pPr>
              <w:rPr>
                <w:rFonts w:eastAsia="Times New Roman" w:cs="Times New Roman"/>
                <w:szCs w:val="20"/>
              </w:rPr>
            </w:pPr>
          </w:p>
        </w:tc>
      </w:tr>
      <w:tr w:rsidR="008754D0" w14:paraId="7CDBDD79" w14:textId="77777777" w:rsidTr="00762579">
        <w:trPr>
          <w:trHeight w:val="56"/>
        </w:trPr>
        <w:tc>
          <w:tcPr>
            <w:tcW w:w="0" w:type="auto"/>
            <w:shd w:val="clear" w:color="auto" w:fill="A8D08D"/>
            <w:vAlign w:val="center"/>
          </w:tcPr>
          <w:p w14:paraId="0344E37C" w14:textId="77777777" w:rsidR="008754D0" w:rsidRDefault="00E97864">
            <w:pPr>
              <w:jc w:val="center"/>
              <w:rPr>
                <w:rFonts w:eastAsia="Times New Roman" w:cs="Times New Roman"/>
                <w:b/>
                <w:szCs w:val="20"/>
              </w:rPr>
            </w:pPr>
            <w:r>
              <w:rPr>
                <w:rFonts w:eastAsia="Times New Roman" w:cs="Times New Roman"/>
                <w:b/>
                <w:szCs w:val="20"/>
              </w:rPr>
              <w:lastRenderedPageBreak/>
              <w:t xml:space="preserve">Rīcības virziena </w:t>
            </w:r>
            <w:proofErr w:type="spellStart"/>
            <w:r>
              <w:rPr>
                <w:rFonts w:eastAsia="Times New Roman" w:cs="Times New Roman"/>
                <w:b/>
                <w:szCs w:val="20"/>
              </w:rPr>
              <w:t>apzīm</w:t>
            </w:r>
            <w:proofErr w:type="spellEnd"/>
            <w:r>
              <w:rPr>
                <w:rFonts w:eastAsia="Times New Roman" w:cs="Times New Roman"/>
                <w:b/>
                <w:szCs w:val="20"/>
              </w:rPr>
              <w:t>.</w:t>
            </w:r>
          </w:p>
        </w:tc>
        <w:tc>
          <w:tcPr>
            <w:tcW w:w="0" w:type="auto"/>
            <w:shd w:val="clear" w:color="auto" w:fill="A8D08D"/>
            <w:vAlign w:val="center"/>
          </w:tcPr>
          <w:p w14:paraId="04D7C958" w14:textId="77777777" w:rsidR="008754D0" w:rsidRDefault="00E97864">
            <w:pPr>
              <w:jc w:val="center"/>
              <w:rPr>
                <w:rFonts w:eastAsia="Times New Roman" w:cs="Times New Roman"/>
                <w:b/>
                <w:szCs w:val="20"/>
              </w:rPr>
            </w:pPr>
            <w:proofErr w:type="spellStart"/>
            <w:r>
              <w:rPr>
                <w:rFonts w:eastAsia="Times New Roman" w:cs="Times New Roman"/>
                <w:b/>
                <w:szCs w:val="20"/>
              </w:rPr>
              <w:t>Nr.p.k</w:t>
            </w:r>
            <w:proofErr w:type="spellEnd"/>
            <w:r>
              <w:rPr>
                <w:rFonts w:eastAsia="Times New Roman" w:cs="Times New Roman"/>
                <w:b/>
                <w:szCs w:val="20"/>
              </w:rPr>
              <w:t>.</w:t>
            </w:r>
          </w:p>
        </w:tc>
        <w:tc>
          <w:tcPr>
            <w:tcW w:w="0" w:type="auto"/>
            <w:shd w:val="clear" w:color="auto" w:fill="A8D08D"/>
            <w:vAlign w:val="center"/>
          </w:tcPr>
          <w:p w14:paraId="6553D869" w14:textId="77777777" w:rsidR="008754D0" w:rsidRDefault="00E97864">
            <w:pPr>
              <w:jc w:val="center"/>
              <w:rPr>
                <w:rFonts w:eastAsia="Times New Roman" w:cs="Times New Roman"/>
                <w:b/>
                <w:szCs w:val="20"/>
              </w:rPr>
            </w:pPr>
            <w:r>
              <w:rPr>
                <w:rFonts w:eastAsia="Times New Roman" w:cs="Times New Roman"/>
                <w:b/>
                <w:szCs w:val="20"/>
              </w:rPr>
              <w:t>Projekta idejas nosaukums</w:t>
            </w:r>
          </w:p>
        </w:tc>
        <w:tc>
          <w:tcPr>
            <w:tcW w:w="0" w:type="auto"/>
            <w:shd w:val="clear" w:color="auto" w:fill="A8D08D"/>
            <w:vAlign w:val="center"/>
          </w:tcPr>
          <w:p w14:paraId="5CA221C1" w14:textId="77777777" w:rsidR="008754D0" w:rsidRDefault="00E97864">
            <w:pPr>
              <w:jc w:val="center"/>
              <w:rPr>
                <w:rFonts w:eastAsia="Times New Roman" w:cs="Times New Roman"/>
                <w:b/>
                <w:szCs w:val="20"/>
              </w:rPr>
            </w:pPr>
            <w:r>
              <w:rPr>
                <w:rFonts w:eastAsia="Times New Roman" w:cs="Times New Roman"/>
                <w:b/>
                <w:szCs w:val="20"/>
              </w:rPr>
              <w:t>Projekta idejas īss apraksts/pamatojums</w:t>
            </w:r>
          </w:p>
        </w:tc>
        <w:tc>
          <w:tcPr>
            <w:tcW w:w="0" w:type="auto"/>
            <w:shd w:val="clear" w:color="auto" w:fill="A8D08D"/>
            <w:vAlign w:val="center"/>
          </w:tcPr>
          <w:p w14:paraId="52F5D010" w14:textId="77777777" w:rsidR="008754D0" w:rsidRDefault="00E97864">
            <w:pPr>
              <w:jc w:val="center"/>
              <w:rPr>
                <w:rFonts w:eastAsia="Times New Roman" w:cs="Times New Roman"/>
                <w:b/>
                <w:szCs w:val="20"/>
              </w:rPr>
            </w:pPr>
            <w:r>
              <w:rPr>
                <w:rFonts w:eastAsia="Times New Roman" w:cs="Times New Roman"/>
                <w:b/>
                <w:szCs w:val="20"/>
              </w:rPr>
              <w:t>Nepieciešamo investīciju apjoms (EUR)</w:t>
            </w:r>
          </w:p>
        </w:tc>
        <w:tc>
          <w:tcPr>
            <w:tcW w:w="0" w:type="auto"/>
            <w:shd w:val="clear" w:color="auto" w:fill="A8D08D"/>
            <w:vAlign w:val="center"/>
          </w:tcPr>
          <w:p w14:paraId="3B3BE5AE" w14:textId="77777777" w:rsidR="008754D0" w:rsidRDefault="00E97864">
            <w:pPr>
              <w:jc w:val="center"/>
              <w:rPr>
                <w:rFonts w:eastAsia="Times New Roman" w:cs="Times New Roman"/>
                <w:b/>
                <w:szCs w:val="20"/>
              </w:rPr>
            </w:pPr>
            <w:r>
              <w:rPr>
                <w:rFonts w:eastAsia="Times New Roman" w:cs="Times New Roman"/>
                <w:b/>
                <w:szCs w:val="20"/>
              </w:rPr>
              <w:t>Iespējamais projekta īstenošanas uzsākšanas gads</w:t>
            </w:r>
          </w:p>
        </w:tc>
        <w:tc>
          <w:tcPr>
            <w:tcW w:w="0" w:type="auto"/>
            <w:shd w:val="clear" w:color="auto" w:fill="A8D08D"/>
            <w:vAlign w:val="center"/>
          </w:tcPr>
          <w:p w14:paraId="03E72552" w14:textId="77777777" w:rsidR="008754D0" w:rsidRDefault="00E97864">
            <w:pPr>
              <w:jc w:val="center"/>
              <w:rPr>
                <w:rFonts w:eastAsia="Times New Roman" w:cs="Times New Roman"/>
                <w:b/>
                <w:szCs w:val="20"/>
              </w:rPr>
            </w:pPr>
            <w:r>
              <w:rPr>
                <w:rFonts w:eastAsia="Times New Roman" w:cs="Times New Roman"/>
                <w:b/>
                <w:szCs w:val="20"/>
              </w:rPr>
              <w:t>Projekta īstenošanas laiks, gadi</w:t>
            </w:r>
          </w:p>
        </w:tc>
        <w:tc>
          <w:tcPr>
            <w:tcW w:w="0" w:type="auto"/>
            <w:shd w:val="clear" w:color="auto" w:fill="A8D08D"/>
            <w:vAlign w:val="center"/>
          </w:tcPr>
          <w:p w14:paraId="558F7DD9" w14:textId="77777777" w:rsidR="008754D0" w:rsidRDefault="00E97864">
            <w:pPr>
              <w:jc w:val="center"/>
              <w:rPr>
                <w:rFonts w:eastAsia="Times New Roman" w:cs="Times New Roman"/>
                <w:b/>
                <w:szCs w:val="20"/>
              </w:rPr>
            </w:pPr>
            <w:r>
              <w:rPr>
                <w:rFonts w:eastAsia="Times New Roman" w:cs="Times New Roman"/>
                <w:b/>
                <w:szCs w:val="20"/>
              </w:rPr>
              <w:t>Sadarbības projektā iesaistītie partneri (ja ir)</w:t>
            </w:r>
          </w:p>
        </w:tc>
      </w:tr>
      <w:tr w:rsidR="008754D0" w14:paraId="502CAD2E" w14:textId="77777777" w:rsidTr="00762579">
        <w:trPr>
          <w:trHeight w:val="567"/>
        </w:trPr>
        <w:tc>
          <w:tcPr>
            <w:tcW w:w="0" w:type="auto"/>
            <w:gridSpan w:val="8"/>
            <w:shd w:val="clear" w:color="auto" w:fill="E2EFD9"/>
            <w:vAlign w:val="center"/>
          </w:tcPr>
          <w:p w14:paraId="19CC5D86" w14:textId="77777777" w:rsidR="008754D0" w:rsidRDefault="00E97864">
            <w:pPr>
              <w:jc w:val="center"/>
              <w:rPr>
                <w:rFonts w:eastAsia="Times New Roman" w:cs="Times New Roman"/>
                <w:b/>
                <w:szCs w:val="20"/>
              </w:rPr>
            </w:pPr>
            <w:bookmarkStart w:id="0" w:name="_heading=h.gjdgxs" w:colFirst="0" w:colLast="0"/>
            <w:bookmarkEnd w:id="0"/>
            <w:r>
              <w:rPr>
                <w:rFonts w:eastAsia="Times New Roman" w:cs="Times New Roman"/>
                <w:b/>
                <w:szCs w:val="20"/>
              </w:rPr>
              <w:t>RV 3.1. Ilgtspējīgas un efektīvas enerģijas ražošanas un  izmantošanas veidu attīstība</w:t>
            </w:r>
          </w:p>
        </w:tc>
      </w:tr>
      <w:tr w:rsidR="008754D0" w14:paraId="1977D48B" w14:textId="77777777" w:rsidTr="00032357">
        <w:trPr>
          <w:trHeight w:val="690"/>
        </w:trPr>
        <w:tc>
          <w:tcPr>
            <w:tcW w:w="0" w:type="auto"/>
            <w:shd w:val="clear" w:color="auto" w:fill="E2EFD9"/>
          </w:tcPr>
          <w:p w14:paraId="5CFC8CD5" w14:textId="5C9BA104" w:rsidR="008754D0" w:rsidRDefault="00E97864">
            <w:pPr>
              <w:jc w:val="center"/>
              <w:rPr>
                <w:rFonts w:eastAsia="Times New Roman" w:cs="Times New Roman"/>
                <w:szCs w:val="20"/>
              </w:rPr>
            </w:pPr>
            <w:r>
              <w:rPr>
                <w:rFonts w:eastAsia="Times New Roman" w:cs="Times New Roman"/>
                <w:szCs w:val="20"/>
              </w:rPr>
              <w:t>RV 3.1</w:t>
            </w:r>
            <w:r w:rsidR="00FF2D51">
              <w:rPr>
                <w:rFonts w:eastAsia="Times New Roman" w:cs="Times New Roman"/>
                <w:szCs w:val="20"/>
              </w:rPr>
              <w:t>.</w:t>
            </w:r>
          </w:p>
        </w:tc>
        <w:tc>
          <w:tcPr>
            <w:tcW w:w="0" w:type="auto"/>
          </w:tcPr>
          <w:p w14:paraId="5FB3C063" w14:textId="597D00B3" w:rsidR="008754D0" w:rsidRDefault="00E97864">
            <w:pPr>
              <w:jc w:val="center"/>
              <w:rPr>
                <w:rFonts w:eastAsia="Times New Roman" w:cs="Times New Roman"/>
                <w:szCs w:val="20"/>
              </w:rPr>
            </w:pPr>
            <w:r>
              <w:rPr>
                <w:rFonts w:eastAsia="Times New Roman" w:cs="Times New Roman"/>
                <w:szCs w:val="20"/>
              </w:rPr>
              <w:t>KPR 3.1.1</w:t>
            </w:r>
            <w:r w:rsidR="00FF2D51">
              <w:rPr>
                <w:rFonts w:eastAsia="Times New Roman" w:cs="Times New Roman"/>
                <w:szCs w:val="20"/>
              </w:rPr>
              <w:t>.</w:t>
            </w:r>
          </w:p>
        </w:tc>
        <w:tc>
          <w:tcPr>
            <w:tcW w:w="0" w:type="auto"/>
          </w:tcPr>
          <w:p w14:paraId="0DE87D38" w14:textId="77777777" w:rsidR="008754D0" w:rsidRDefault="00E97864" w:rsidP="007C1F14">
            <w:pPr>
              <w:rPr>
                <w:rFonts w:eastAsia="Times New Roman" w:cs="Times New Roman"/>
                <w:szCs w:val="20"/>
              </w:rPr>
            </w:pPr>
            <w:r>
              <w:rPr>
                <w:rFonts w:eastAsia="Times New Roman" w:cs="Times New Roman"/>
                <w:szCs w:val="20"/>
              </w:rPr>
              <w:t>Ilgtspējīgas enerģijas attīstības rīcības plāna 2021-2027 izstrāde</w:t>
            </w:r>
          </w:p>
        </w:tc>
        <w:tc>
          <w:tcPr>
            <w:tcW w:w="0" w:type="auto"/>
          </w:tcPr>
          <w:p w14:paraId="67CD760B" w14:textId="1702AFFA" w:rsidR="008754D0" w:rsidRDefault="00E97864" w:rsidP="0045680B">
            <w:pPr>
              <w:rPr>
                <w:rFonts w:eastAsia="Times New Roman" w:cs="Times New Roman"/>
                <w:szCs w:val="20"/>
              </w:rPr>
            </w:pPr>
            <w:r>
              <w:rPr>
                <w:rFonts w:eastAsia="Times New Roman" w:cs="Times New Roman"/>
                <w:szCs w:val="20"/>
              </w:rPr>
              <w:t>Projekta mērķis ir ilgtspējīgas enerģijas attīstības rīcības plāna 2021-2027 izstrāde K</w:t>
            </w:r>
            <w:r w:rsidR="00FF575C">
              <w:rPr>
                <w:rFonts w:eastAsia="Times New Roman" w:cs="Times New Roman"/>
                <w:szCs w:val="20"/>
              </w:rPr>
              <w:t xml:space="preserve">PR </w:t>
            </w:r>
            <w:r>
              <w:rPr>
                <w:rFonts w:eastAsia="Times New Roman" w:cs="Times New Roman"/>
                <w:szCs w:val="20"/>
              </w:rPr>
              <w:t>un  Kurzemes pašvaldībām.</w:t>
            </w:r>
          </w:p>
        </w:tc>
        <w:tc>
          <w:tcPr>
            <w:tcW w:w="0" w:type="auto"/>
          </w:tcPr>
          <w:p w14:paraId="50366EEB" w14:textId="77777777" w:rsidR="008754D0" w:rsidRDefault="00E97864">
            <w:pPr>
              <w:jc w:val="center"/>
              <w:rPr>
                <w:rFonts w:eastAsia="Times New Roman" w:cs="Times New Roman"/>
                <w:szCs w:val="20"/>
              </w:rPr>
            </w:pPr>
            <w:r>
              <w:rPr>
                <w:rFonts w:eastAsia="Times New Roman" w:cs="Times New Roman"/>
                <w:szCs w:val="20"/>
              </w:rPr>
              <w:t>70 000</w:t>
            </w:r>
          </w:p>
        </w:tc>
        <w:tc>
          <w:tcPr>
            <w:tcW w:w="0" w:type="auto"/>
          </w:tcPr>
          <w:p w14:paraId="534A0EED"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5B2B86F8"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2FE5AF03" w14:textId="77777777" w:rsidR="008754D0" w:rsidRDefault="00E97864" w:rsidP="00032357">
            <w:pPr>
              <w:rPr>
                <w:rFonts w:eastAsia="Times New Roman" w:cs="Times New Roman"/>
                <w:szCs w:val="20"/>
              </w:rPr>
            </w:pPr>
            <w:r>
              <w:rPr>
                <w:rFonts w:eastAsia="Times New Roman" w:cs="Times New Roman"/>
                <w:szCs w:val="20"/>
              </w:rPr>
              <w:t>EM, VARAM</w:t>
            </w:r>
          </w:p>
        </w:tc>
      </w:tr>
      <w:tr w:rsidR="008754D0" w14:paraId="1672F3D9" w14:textId="77777777" w:rsidTr="00032357">
        <w:trPr>
          <w:trHeight w:val="690"/>
        </w:trPr>
        <w:tc>
          <w:tcPr>
            <w:tcW w:w="0" w:type="auto"/>
            <w:shd w:val="clear" w:color="auto" w:fill="E2EFD9"/>
          </w:tcPr>
          <w:p w14:paraId="252192CB" w14:textId="77777777" w:rsidR="008754D0" w:rsidRDefault="00E97864">
            <w:pPr>
              <w:jc w:val="center"/>
              <w:rPr>
                <w:rFonts w:eastAsia="Times New Roman" w:cs="Times New Roman"/>
                <w:szCs w:val="20"/>
              </w:rPr>
            </w:pPr>
            <w:r>
              <w:rPr>
                <w:rFonts w:eastAsia="Times New Roman" w:cs="Times New Roman"/>
                <w:szCs w:val="20"/>
              </w:rPr>
              <w:t>RV 3.1.</w:t>
            </w:r>
          </w:p>
        </w:tc>
        <w:tc>
          <w:tcPr>
            <w:tcW w:w="0" w:type="auto"/>
          </w:tcPr>
          <w:p w14:paraId="1409355D" w14:textId="2B90C299" w:rsidR="008754D0" w:rsidRDefault="00E97864">
            <w:pPr>
              <w:jc w:val="center"/>
              <w:rPr>
                <w:rFonts w:eastAsia="Times New Roman" w:cs="Times New Roman"/>
                <w:szCs w:val="20"/>
              </w:rPr>
            </w:pPr>
            <w:r>
              <w:rPr>
                <w:rFonts w:eastAsia="Times New Roman" w:cs="Times New Roman"/>
                <w:szCs w:val="20"/>
              </w:rPr>
              <w:t>KPR 3.1.2</w:t>
            </w:r>
            <w:r w:rsidR="00FF2D51">
              <w:rPr>
                <w:rFonts w:eastAsia="Times New Roman" w:cs="Times New Roman"/>
                <w:szCs w:val="20"/>
              </w:rPr>
              <w:t>.</w:t>
            </w:r>
          </w:p>
        </w:tc>
        <w:tc>
          <w:tcPr>
            <w:tcW w:w="0" w:type="auto"/>
          </w:tcPr>
          <w:p w14:paraId="4050EC6E" w14:textId="4507AAA0" w:rsidR="008754D0" w:rsidRDefault="007C1F14" w:rsidP="007C1F14">
            <w:pPr>
              <w:rPr>
                <w:rFonts w:eastAsia="Times New Roman" w:cs="Times New Roman"/>
                <w:szCs w:val="20"/>
              </w:rPr>
            </w:pPr>
            <w:r>
              <w:rPr>
                <w:rFonts w:eastAsia="Times New Roman" w:cs="Times New Roman"/>
                <w:szCs w:val="20"/>
              </w:rPr>
              <w:t>”Ceļa kartes”</w:t>
            </w:r>
            <w:r w:rsidR="00E97864">
              <w:rPr>
                <w:rFonts w:eastAsia="Times New Roman" w:cs="Times New Roman"/>
                <w:szCs w:val="20"/>
              </w:rPr>
              <w:t xml:space="preserve"> izstrāde Kurzemes reģionālās enerģētikas aģentūras izveidošanai.</w:t>
            </w:r>
          </w:p>
        </w:tc>
        <w:tc>
          <w:tcPr>
            <w:tcW w:w="0" w:type="auto"/>
          </w:tcPr>
          <w:p w14:paraId="7B8B01E9" w14:textId="77777777" w:rsidR="008754D0" w:rsidRDefault="00E97864">
            <w:pPr>
              <w:rPr>
                <w:rFonts w:eastAsia="Times New Roman" w:cs="Times New Roman"/>
                <w:szCs w:val="20"/>
              </w:rPr>
            </w:pPr>
            <w:r>
              <w:rPr>
                <w:rFonts w:eastAsia="Times New Roman" w:cs="Times New Roman"/>
                <w:szCs w:val="20"/>
              </w:rPr>
              <w:t xml:space="preserve">Projekta mērķis ir veikt nepieciešamo izpēti,  izstrādāt vadlīnijas un sagatavot nepieciešamo dokumentu kopumu Kurzemes reģionālās enerģētikas aģentūras izveidei </w:t>
            </w:r>
          </w:p>
        </w:tc>
        <w:tc>
          <w:tcPr>
            <w:tcW w:w="0" w:type="auto"/>
          </w:tcPr>
          <w:p w14:paraId="1ED55290" w14:textId="77777777" w:rsidR="008754D0" w:rsidRDefault="00E97864">
            <w:pPr>
              <w:jc w:val="center"/>
              <w:rPr>
                <w:rFonts w:eastAsia="Times New Roman" w:cs="Times New Roman"/>
                <w:szCs w:val="20"/>
              </w:rPr>
            </w:pPr>
            <w:r>
              <w:rPr>
                <w:rFonts w:eastAsia="Times New Roman" w:cs="Times New Roman"/>
                <w:szCs w:val="20"/>
              </w:rPr>
              <w:t>30 000</w:t>
            </w:r>
          </w:p>
        </w:tc>
        <w:tc>
          <w:tcPr>
            <w:tcW w:w="0" w:type="auto"/>
          </w:tcPr>
          <w:p w14:paraId="78CD2F28"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7297115B" w14:textId="77777777" w:rsidR="008754D0" w:rsidRDefault="00E97864">
            <w:pPr>
              <w:jc w:val="center"/>
              <w:rPr>
                <w:rFonts w:eastAsia="Times New Roman" w:cs="Times New Roman"/>
                <w:szCs w:val="20"/>
              </w:rPr>
            </w:pPr>
            <w:r>
              <w:rPr>
                <w:rFonts w:eastAsia="Times New Roman" w:cs="Times New Roman"/>
                <w:szCs w:val="20"/>
              </w:rPr>
              <w:t>1 gads</w:t>
            </w:r>
          </w:p>
        </w:tc>
        <w:tc>
          <w:tcPr>
            <w:tcW w:w="0" w:type="auto"/>
          </w:tcPr>
          <w:p w14:paraId="2881CBC4" w14:textId="77777777" w:rsidR="008754D0" w:rsidRDefault="00E97864" w:rsidP="00032357">
            <w:pPr>
              <w:rPr>
                <w:rFonts w:eastAsia="Times New Roman" w:cs="Times New Roman"/>
                <w:szCs w:val="20"/>
              </w:rPr>
            </w:pPr>
            <w:r>
              <w:rPr>
                <w:rFonts w:eastAsia="Times New Roman" w:cs="Times New Roman"/>
                <w:szCs w:val="20"/>
              </w:rPr>
              <w:t>EM, VARAM</w:t>
            </w:r>
          </w:p>
        </w:tc>
      </w:tr>
      <w:tr w:rsidR="008754D0" w14:paraId="4D4205E8" w14:textId="77777777" w:rsidTr="00032357">
        <w:trPr>
          <w:trHeight w:val="690"/>
        </w:trPr>
        <w:tc>
          <w:tcPr>
            <w:tcW w:w="0" w:type="auto"/>
            <w:shd w:val="clear" w:color="auto" w:fill="E2EFD9"/>
          </w:tcPr>
          <w:p w14:paraId="530196E9" w14:textId="77777777" w:rsidR="008754D0" w:rsidRDefault="00E97864">
            <w:pPr>
              <w:jc w:val="center"/>
              <w:rPr>
                <w:rFonts w:eastAsia="Times New Roman" w:cs="Times New Roman"/>
                <w:szCs w:val="20"/>
              </w:rPr>
            </w:pPr>
            <w:r>
              <w:rPr>
                <w:rFonts w:eastAsia="Times New Roman" w:cs="Times New Roman"/>
                <w:szCs w:val="20"/>
              </w:rPr>
              <w:t>RV 3.1.</w:t>
            </w:r>
          </w:p>
        </w:tc>
        <w:tc>
          <w:tcPr>
            <w:tcW w:w="0" w:type="auto"/>
          </w:tcPr>
          <w:p w14:paraId="7F0742A1" w14:textId="6B862CD0" w:rsidR="008754D0" w:rsidRDefault="00E97864">
            <w:pPr>
              <w:jc w:val="center"/>
              <w:rPr>
                <w:rFonts w:eastAsia="Times New Roman" w:cs="Times New Roman"/>
                <w:szCs w:val="20"/>
              </w:rPr>
            </w:pPr>
            <w:r>
              <w:rPr>
                <w:rFonts w:eastAsia="Times New Roman" w:cs="Times New Roman"/>
                <w:szCs w:val="20"/>
              </w:rPr>
              <w:t>KPR 3.1.3</w:t>
            </w:r>
            <w:r w:rsidR="00FF2D51">
              <w:rPr>
                <w:rFonts w:eastAsia="Times New Roman" w:cs="Times New Roman"/>
                <w:szCs w:val="20"/>
              </w:rPr>
              <w:t>.</w:t>
            </w:r>
          </w:p>
        </w:tc>
        <w:tc>
          <w:tcPr>
            <w:tcW w:w="0" w:type="auto"/>
          </w:tcPr>
          <w:p w14:paraId="54942076" w14:textId="77777777" w:rsidR="008754D0" w:rsidRDefault="00E97864" w:rsidP="007C1F14">
            <w:pPr>
              <w:rPr>
                <w:rFonts w:eastAsia="Times New Roman" w:cs="Times New Roman"/>
                <w:szCs w:val="20"/>
              </w:rPr>
            </w:pPr>
            <w:r>
              <w:rPr>
                <w:rFonts w:eastAsia="Times New Roman" w:cs="Times New Roman"/>
                <w:szCs w:val="20"/>
              </w:rPr>
              <w:t>Atjaunojamo energoresursu izmantošanas  veicināšana uzņēmumu pašpatēriņam</w:t>
            </w:r>
          </w:p>
        </w:tc>
        <w:tc>
          <w:tcPr>
            <w:tcW w:w="0" w:type="auto"/>
          </w:tcPr>
          <w:p w14:paraId="51AE2004" w14:textId="77777777" w:rsidR="008754D0" w:rsidRDefault="00E97864">
            <w:pPr>
              <w:rPr>
                <w:rFonts w:eastAsia="Times New Roman" w:cs="Times New Roman"/>
                <w:szCs w:val="20"/>
              </w:rPr>
            </w:pPr>
            <w:r>
              <w:rPr>
                <w:rFonts w:eastAsia="Times New Roman" w:cs="Times New Roman"/>
                <w:szCs w:val="20"/>
              </w:rPr>
              <w:t>Projekta mērķis ir sekmēt Kurzemes reģiona uzņēmumu pāreju uz atjaunojamo energoresursu izmantošanu savu ēku apkures sistēmās.</w:t>
            </w:r>
          </w:p>
          <w:p w14:paraId="200F086E" w14:textId="77777777" w:rsidR="008754D0" w:rsidRPr="00FF575C" w:rsidRDefault="00E97864">
            <w:pPr>
              <w:rPr>
                <w:rFonts w:eastAsia="Times New Roman" w:cs="Times New Roman"/>
                <w:b/>
                <w:szCs w:val="20"/>
              </w:rPr>
            </w:pPr>
            <w:r w:rsidRPr="00FF575C">
              <w:rPr>
                <w:rFonts w:eastAsia="Times New Roman" w:cs="Times New Roman"/>
                <w:b/>
                <w:szCs w:val="20"/>
              </w:rPr>
              <w:t>Projekta aktivitātes:</w:t>
            </w:r>
          </w:p>
          <w:p w14:paraId="7BC328AB" w14:textId="77777777" w:rsidR="008754D0" w:rsidRDefault="00E97864" w:rsidP="000F616F">
            <w:pPr>
              <w:numPr>
                <w:ilvl w:val="0"/>
                <w:numId w:val="9"/>
              </w:numPr>
              <w:rPr>
                <w:rFonts w:eastAsia="Times New Roman" w:cs="Times New Roman"/>
                <w:szCs w:val="20"/>
              </w:rPr>
            </w:pPr>
            <w:r>
              <w:rPr>
                <w:rFonts w:eastAsia="Times New Roman" w:cs="Times New Roman"/>
                <w:szCs w:val="20"/>
              </w:rPr>
              <w:t xml:space="preserve">AER izmantošanas potenciāla izpēte un to </w:t>
            </w:r>
            <w:proofErr w:type="spellStart"/>
            <w:r>
              <w:rPr>
                <w:rFonts w:eastAsia="Times New Roman" w:cs="Times New Roman"/>
                <w:szCs w:val="20"/>
              </w:rPr>
              <w:t>īpatsavra</w:t>
            </w:r>
            <w:proofErr w:type="spellEnd"/>
            <w:r>
              <w:rPr>
                <w:rFonts w:eastAsia="Times New Roman" w:cs="Times New Roman"/>
                <w:szCs w:val="20"/>
              </w:rPr>
              <w:t xml:space="preserve"> palielināšanas iespēju  novērtējums reģiona uzņēmumos.</w:t>
            </w:r>
          </w:p>
          <w:p w14:paraId="08FC179E" w14:textId="77777777" w:rsidR="008754D0" w:rsidRDefault="00E97864" w:rsidP="000F616F">
            <w:pPr>
              <w:numPr>
                <w:ilvl w:val="0"/>
                <w:numId w:val="9"/>
              </w:numPr>
              <w:rPr>
                <w:rFonts w:eastAsia="Times New Roman" w:cs="Times New Roman"/>
                <w:szCs w:val="20"/>
              </w:rPr>
            </w:pPr>
            <w:r>
              <w:rPr>
                <w:rFonts w:eastAsia="Times New Roman" w:cs="Times New Roman"/>
                <w:szCs w:val="20"/>
              </w:rPr>
              <w:t>Informatīvās kampaņas par AER izmantošanas priekšrocībām, lai veicinātu uzņēmumu pāreju uz ilgtspējīgu enerģijas izmantošanu.</w:t>
            </w:r>
          </w:p>
          <w:p w14:paraId="6579C761" w14:textId="77777777" w:rsidR="0045680B" w:rsidRDefault="00E97864" w:rsidP="000F616F">
            <w:pPr>
              <w:numPr>
                <w:ilvl w:val="0"/>
                <w:numId w:val="9"/>
              </w:numPr>
              <w:rPr>
                <w:rFonts w:eastAsia="Times New Roman" w:cs="Times New Roman"/>
                <w:szCs w:val="20"/>
              </w:rPr>
            </w:pPr>
            <w:r>
              <w:rPr>
                <w:rFonts w:eastAsia="Times New Roman" w:cs="Times New Roman"/>
                <w:szCs w:val="20"/>
              </w:rPr>
              <w:t>Pilotprojekti AER patērējošo apkures iekārtu uzstādīšanai un energoefektīvu tehnoloģiju ieviešanai reģiona uzņēmumos.</w:t>
            </w:r>
          </w:p>
          <w:p w14:paraId="6210A428" w14:textId="33768D91" w:rsidR="008754D0" w:rsidRDefault="008754D0" w:rsidP="0045680B">
            <w:pPr>
              <w:ind w:left="720"/>
              <w:rPr>
                <w:rFonts w:eastAsia="Times New Roman" w:cs="Times New Roman"/>
                <w:szCs w:val="20"/>
              </w:rPr>
            </w:pPr>
          </w:p>
          <w:p w14:paraId="358C0407" w14:textId="77777777" w:rsidR="00671977" w:rsidRDefault="00671977" w:rsidP="0045680B">
            <w:pPr>
              <w:ind w:left="720"/>
              <w:rPr>
                <w:rFonts w:eastAsia="Times New Roman" w:cs="Times New Roman"/>
                <w:szCs w:val="20"/>
              </w:rPr>
            </w:pPr>
          </w:p>
          <w:p w14:paraId="6551B1B8" w14:textId="77777777" w:rsidR="00671977" w:rsidRDefault="00671977" w:rsidP="0045680B">
            <w:pPr>
              <w:ind w:left="720"/>
              <w:rPr>
                <w:rFonts w:eastAsia="Times New Roman" w:cs="Times New Roman"/>
                <w:szCs w:val="20"/>
              </w:rPr>
            </w:pPr>
          </w:p>
          <w:p w14:paraId="68B451F2" w14:textId="77777777" w:rsidR="00671977" w:rsidRDefault="00671977" w:rsidP="0045680B">
            <w:pPr>
              <w:ind w:left="720"/>
              <w:rPr>
                <w:rFonts w:eastAsia="Times New Roman" w:cs="Times New Roman"/>
                <w:szCs w:val="20"/>
              </w:rPr>
            </w:pPr>
          </w:p>
          <w:p w14:paraId="0DBDBC9D" w14:textId="77777777" w:rsidR="00671977" w:rsidRDefault="00671977" w:rsidP="0045680B">
            <w:pPr>
              <w:ind w:left="720"/>
              <w:rPr>
                <w:rFonts w:eastAsia="Times New Roman" w:cs="Times New Roman"/>
                <w:szCs w:val="20"/>
              </w:rPr>
            </w:pPr>
          </w:p>
          <w:p w14:paraId="7856F085" w14:textId="77777777" w:rsidR="00671977" w:rsidRDefault="00671977" w:rsidP="0045680B">
            <w:pPr>
              <w:ind w:left="720"/>
              <w:rPr>
                <w:rFonts w:eastAsia="Times New Roman" w:cs="Times New Roman"/>
                <w:szCs w:val="20"/>
              </w:rPr>
            </w:pPr>
          </w:p>
          <w:p w14:paraId="12EF3C4F" w14:textId="77777777" w:rsidR="00671977" w:rsidRDefault="00671977" w:rsidP="0045680B">
            <w:pPr>
              <w:ind w:left="720"/>
              <w:rPr>
                <w:rFonts w:eastAsia="Times New Roman" w:cs="Times New Roman"/>
                <w:szCs w:val="20"/>
              </w:rPr>
            </w:pPr>
          </w:p>
          <w:p w14:paraId="5C534336" w14:textId="77777777" w:rsidR="00671977" w:rsidRDefault="00671977" w:rsidP="0045680B">
            <w:pPr>
              <w:ind w:left="720"/>
              <w:rPr>
                <w:rFonts w:eastAsia="Times New Roman" w:cs="Times New Roman"/>
                <w:szCs w:val="20"/>
              </w:rPr>
            </w:pPr>
          </w:p>
          <w:p w14:paraId="4A22C6AA" w14:textId="7EE96EF9" w:rsidR="00671977" w:rsidRDefault="00671977" w:rsidP="0045680B">
            <w:pPr>
              <w:ind w:left="720"/>
              <w:rPr>
                <w:rFonts w:eastAsia="Times New Roman" w:cs="Times New Roman"/>
                <w:szCs w:val="20"/>
              </w:rPr>
            </w:pPr>
          </w:p>
        </w:tc>
        <w:tc>
          <w:tcPr>
            <w:tcW w:w="0" w:type="auto"/>
          </w:tcPr>
          <w:p w14:paraId="332C3F6D" w14:textId="77777777" w:rsidR="008754D0" w:rsidRDefault="00E97864">
            <w:pPr>
              <w:jc w:val="center"/>
              <w:rPr>
                <w:rFonts w:eastAsia="Times New Roman" w:cs="Times New Roman"/>
                <w:szCs w:val="20"/>
              </w:rPr>
            </w:pPr>
            <w:r>
              <w:rPr>
                <w:rFonts w:eastAsia="Times New Roman" w:cs="Times New Roman"/>
                <w:szCs w:val="20"/>
              </w:rPr>
              <w:t>500 000</w:t>
            </w:r>
          </w:p>
        </w:tc>
        <w:tc>
          <w:tcPr>
            <w:tcW w:w="0" w:type="auto"/>
          </w:tcPr>
          <w:p w14:paraId="438A0001"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202F042D"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46BFF5B5" w14:textId="77777777" w:rsidR="008754D0" w:rsidRDefault="00E97864" w:rsidP="00032357">
            <w:pPr>
              <w:rPr>
                <w:rFonts w:eastAsia="Times New Roman" w:cs="Times New Roman"/>
                <w:szCs w:val="20"/>
              </w:rPr>
            </w:pPr>
            <w:r>
              <w:rPr>
                <w:rFonts w:eastAsia="Times New Roman" w:cs="Times New Roman"/>
                <w:szCs w:val="20"/>
              </w:rPr>
              <w:t>Uzņēmēju organizācijas, pašvaldības</w:t>
            </w:r>
          </w:p>
        </w:tc>
      </w:tr>
      <w:tr w:rsidR="008754D0" w14:paraId="2F94FBB6" w14:textId="77777777" w:rsidTr="00762579">
        <w:trPr>
          <w:trHeight w:val="567"/>
        </w:trPr>
        <w:tc>
          <w:tcPr>
            <w:tcW w:w="0" w:type="auto"/>
            <w:gridSpan w:val="8"/>
            <w:shd w:val="clear" w:color="auto" w:fill="E2EFD9"/>
            <w:vAlign w:val="center"/>
          </w:tcPr>
          <w:p w14:paraId="78E9775C" w14:textId="77777777" w:rsidR="008754D0" w:rsidRDefault="00E97864">
            <w:pPr>
              <w:jc w:val="center"/>
              <w:rPr>
                <w:rFonts w:eastAsia="Times New Roman" w:cs="Times New Roman"/>
                <w:b/>
                <w:szCs w:val="20"/>
              </w:rPr>
            </w:pPr>
            <w:bookmarkStart w:id="1" w:name="_heading=h.4w5b44w1k8rh" w:colFirst="0" w:colLast="0"/>
            <w:bookmarkEnd w:id="1"/>
            <w:r>
              <w:rPr>
                <w:rFonts w:eastAsia="Times New Roman" w:cs="Times New Roman"/>
                <w:b/>
                <w:szCs w:val="20"/>
              </w:rPr>
              <w:lastRenderedPageBreak/>
              <w:t>RV 3.2. Aprites ekonomikas ieviešana</w:t>
            </w:r>
          </w:p>
        </w:tc>
      </w:tr>
      <w:tr w:rsidR="008754D0" w14:paraId="56D7FCF4" w14:textId="77777777" w:rsidTr="00032357">
        <w:trPr>
          <w:trHeight w:val="2835"/>
        </w:trPr>
        <w:tc>
          <w:tcPr>
            <w:tcW w:w="0" w:type="auto"/>
            <w:shd w:val="clear" w:color="auto" w:fill="E2EFD9"/>
          </w:tcPr>
          <w:p w14:paraId="01892F31" w14:textId="567AE6D0" w:rsidR="008754D0" w:rsidRDefault="00E97864">
            <w:pPr>
              <w:jc w:val="center"/>
              <w:rPr>
                <w:rFonts w:eastAsia="Times New Roman" w:cs="Times New Roman"/>
                <w:szCs w:val="20"/>
              </w:rPr>
            </w:pPr>
            <w:r>
              <w:rPr>
                <w:rFonts w:eastAsia="Times New Roman" w:cs="Times New Roman"/>
                <w:szCs w:val="20"/>
              </w:rPr>
              <w:t>RV 3.2</w:t>
            </w:r>
            <w:r w:rsidR="00FF2D51">
              <w:rPr>
                <w:rFonts w:eastAsia="Times New Roman" w:cs="Times New Roman"/>
                <w:szCs w:val="20"/>
              </w:rPr>
              <w:t>.</w:t>
            </w:r>
          </w:p>
        </w:tc>
        <w:tc>
          <w:tcPr>
            <w:tcW w:w="0" w:type="auto"/>
          </w:tcPr>
          <w:p w14:paraId="06E41584" w14:textId="15722179" w:rsidR="008754D0" w:rsidRDefault="00E97864">
            <w:pPr>
              <w:jc w:val="center"/>
              <w:rPr>
                <w:rFonts w:eastAsia="Times New Roman" w:cs="Times New Roman"/>
                <w:szCs w:val="20"/>
              </w:rPr>
            </w:pPr>
            <w:r>
              <w:rPr>
                <w:rFonts w:eastAsia="Times New Roman" w:cs="Times New Roman"/>
                <w:szCs w:val="20"/>
              </w:rPr>
              <w:t>KPR 3.2.1</w:t>
            </w:r>
            <w:r w:rsidR="00FF2D51">
              <w:rPr>
                <w:rFonts w:eastAsia="Times New Roman" w:cs="Times New Roman"/>
                <w:szCs w:val="20"/>
              </w:rPr>
              <w:t>.</w:t>
            </w:r>
          </w:p>
        </w:tc>
        <w:tc>
          <w:tcPr>
            <w:tcW w:w="0" w:type="auto"/>
          </w:tcPr>
          <w:p w14:paraId="771A0A98" w14:textId="77777777" w:rsidR="008754D0" w:rsidRDefault="00E97864" w:rsidP="007C1F14">
            <w:pPr>
              <w:rPr>
                <w:rFonts w:eastAsia="Times New Roman" w:cs="Times New Roman"/>
                <w:szCs w:val="20"/>
              </w:rPr>
            </w:pPr>
            <w:r>
              <w:rPr>
                <w:rFonts w:eastAsia="Times New Roman" w:cs="Times New Roman"/>
                <w:szCs w:val="20"/>
              </w:rPr>
              <w:t>Resursu otrreizējās pārstrādes un to izmantošanas veicināšana pārejai uz aprites ekonomiku.</w:t>
            </w:r>
          </w:p>
        </w:tc>
        <w:tc>
          <w:tcPr>
            <w:tcW w:w="0" w:type="auto"/>
          </w:tcPr>
          <w:p w14:paraId="3D1563EA" w14:textId="77777777" w:rsidR="008754D0" w:rsidRDefault="00E97864">
            <w:pPr>
              <w:rPr>
                <w:rFonts w:eastAsia="Times New Roman" w:cs="Times New Roman"/>
                <w:szCs w:val="20"/>
              </w:rPr>
            </w:pPr>
            <w:r>
              <w:rPr>
                <w:rFonts w:eastAsia="Times New Roman" w:cs="Times New Roman"/>
                <w:szCs w:val="20"/>
              </w:rPr>
              <w:t xml:space="preserve">Projekta mērķis ir izpratnes veicināšana par </w:t>
            </w:r>
            <w:r>
              <w:rPr>
                <w:rFonts w:eastAsia="Times New Roman" w:cs="Times New Roman"/>
                <w:szCs w:val="20"/>
              </w:rPr>
              <w:br/>
              <w:t xml:space="preserve">nepieciešamību otrreizēji pārstrādāt pēc iespējas vairāk gan industriālos, gan mājsaimniecību radītos atkritumus, pēc iespējas atjaunot jau lietotās ierīces un remontēt, nevis utilizēt to mezglus atkārtotai izmantošanai. </w:t>
            </w:r>
          </w:p>
          <w:p w14:paraId="78A6DF72" w14:textId="77777777" w:rsidR="008754D0" w:rsidRPr="00FF575C" w:rsidRDefault="00E97864">
            <w:pPr>
              <w:rPr>
                <w:rFonts w:eastAsia="Times New Roman" w:cs="Times New Roman"/>
                <w:b/>
                <w:szCs w:val="20"/>
              </w:rPr>
            </w:pPr>
            <w:r w:rsidRPr="00FF575C">
              <w:rPr>
                <w:rFonts w:eastAsia="Times New Roman" w:cs="Times New Roman"/>
                <w:b/>
                <w:szCs w:val="20"/>
              </w:rPr>
              <w:t xml:space="preserve">Projekta aktivitātes: </w:t>
            </w:r>
          </w:p>
          <w:p w14:paraId="34D717A5" w14:textId="77777777" w:rsidR="008754D0" w:rsidRDefault="00E97864" w:rsidP="000F616F">
            <w:pPr>
              <w:numPr>
                <w:ilvl w:val="0"/>
                <w:numId w:val="19"/>
              </w:numPr>
              <w:pBdr>
                <w:top w:val="nil"/>
                <w:left w:val="nil"/>
                <w:bottom w:val="nil"/>
                <w:right w:val="nil"/>
                <w:between w:val="nil"/>
              </w:pBdr>
              <w:spacing w:line="259" w:lineRule="auto"/>
              <w:ind w:left="457"/>
              <w:rPr>
                <w:rFonts w:eastAsia="Times New Roman" w:cs="Times New Roman"/>
                <w:color w:val="000000"/>
                <w:szCs w:val="20"/>
              </w:rPr>
            </w:pPr>
            <w:r>
              <w:rPr>
                <w:rFonts w:eastAsia="Times New Roman" w:cs="Times New Roman"/>
                <w:color w:val="000000"/>
                <w:szCs w:val="20"/>
              </w:rPr>
              <w:t xml:space="preserve">Pilotprojekti to uzņēmēju stimulēšanai, kuri veic šādus sadzīves vai rūpniecisko iekārtu remonta un restaurācijas darbus. </w:t>
            </w:r>
          </w:p>
          <w:p w14:paraId="7A37E617" w14:textId="28B8AE17" w:rsidR="008754D0" w:rsidRDefault="00E97864" w:rsidP="000F616F">
            <w:pPr>
              <w:numPr>
                <w:ilvl w:val="0"/>
                <w:numId w:val="19"/>
              </w:numPr>
              <w:pBdr>
                <w:top w:val="nil"/>
                <w:left w:val="nil"/>
                <w:bottom w:val="nil"/>
                <w:right w:val="nil"/>
                <w:between w:val="nil"/>
              </w:pBdr>
              <w:spacing w:line="259" w:lineRule="auto"/>
              <w:ind w:left="457"/>
              <w:rPr>
                <w:rFonts w:eastAsia="Times New Roman" w:cs="Times New Roman"/>
                <w:color w:val="000000"/>
                <w:szCs w:val="20"/>
              </w:rPr>
            </w:pPr>
            <w:r>
              <w:rPr>
                <w:rFonts w:eastAsia="Times New Roman" w:cs="Times New Roman"/>
                <w:color w:val="000000"/>
                <w:szCs w:val="20"/>
              </w:rPr>
              <w:t>Mārketinga pasākumi, lai veicinātu atjaunoto vai no otrreizējām izejvielām izgatavoto produktu virzību tirgū. Info pasākumi šādu produktu un to izgatavotāju prestiža paaugstināšanai u.t.t.</w:t>
            </w:r>
          </w:p>
        </w:tc>
        <w:tc>
          <w:tcPr>
            <w:tcW w:w="0" w:type="auto"/>
          </w:tcPr>
          <w:p w14:paraId="4D82E7D5" w14:textId="77777777" w:rsidR="008754D0" w:rsidRDefault="00E97864">
            <w:pPr>
              <w:jc w:val="center"/>
              <w:rPr>
                <w:rFonts w:eastAsia="Times New Roman" w:cs="Times New Roman"/>
                <w:szCs w:val="20"/>
              </w:rPr>
            </w:pPr>
            <w:r>
              <w:rPr>
                <w:rFonts w:eastAsia="Times New Roman" w:cs="Times New Roman"/>
                <w:szCs w:val="20"/>
              </w:rPr>
              <w:t>500 000</w:t>
            </w:r>
          </w:p>
        </w:tc>
        <w:tc>
          <w:tcPr>
            <w:tcW w:w="0" w:type="auto"/>
          </w:tcPr>
          <w:p w14:paraId="3204AA60"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7808F01A"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484EB3C9" w14:textId="77777777" w:rsidR="009A6E38" w:rsidRDefault="00E97864" w:rsidP="00032357">
            <w:pPr>
              <w:rPr>
                <w:rFonts w:eastAsia="Times New Roman" w:cs="Times New Roman"/>
                <w:szCs w:val="20"/>
              </w:rPr>
            </w:pPr>
            <w:r>
              <w:rPr>
                <w:rFonts w:eastAsia="Times New Roman" w:cs="Times New Roman"/>
                <w:szCs w:val="20"/>
              </w:rPr>
              <w:t xml:space="preserve">Pašvaldības; </w:t>
            </w:r>
          </w:p>
          <w:p w14:paraId="09EFFD60" w14:textId="0E53FBAA" w:rsidR="008754D0" w:rsidRDefault="00E97864" w:rsidP="00032357">
            <w:pPr>
              <w:rPr>
                <w:rFonts w:eastAsia="Times New Roman" w:cs="Times New Roman"/>
                <w:szCs w:val="20"/>
              </w:rPr>
            </w:pPr>
            <w:r>
              <w:rPr>
                <w:rFonts w:eastAsia="Times New Roman" w:cs="Times New Roman"/>
                <w:szCs w:val="20"/>
              </w:rPr>
              <w:t>vides aizsardzības institūcijas; izglītības un pētniecības iestādes</w:t>
            </w:r>
          </w:p>
        </w:tc>
      </w:tr>
      <w:tr w:rsidR="008754D0" w14:paraId="7A4A4009" w14:textId="77777777" w:rsidTr="00762579">
        <w:trPr>
          <w:trHeight w:val="567"/>
        </w:trPr>
        <w:tc>
          <w:tcPr>
            <w:tcW w:w="0" w:type="auto"/>
            <w:gridSpan w:val="8"/>
            <w:shd w:val="clear" w:color="auto" w:fill="E2EFD9"/>
            <w:vAlign w:val="center"/>
          </w:tcPr>
          <w:p w14:paraId="370FF582" w14:textId="77777777" w:rsidR="008754D0" w:rsidRDefault="00E97864">
            <w:pPr>
              <w:jc w:val="center"/>
              <w:rPr>
                <w:rFonts w:eastAsia="Times New Roman" w:cs="Times New Roman"/>
                <w:b/>
                <w:szCs w:val="20"/>
              </w:rPr>
            </w:pPr>
            <w:bookmarkStart w:id="2" w:name="_heading=h.1fob9te" w:colFirst="0" w:colLast="0"/>
            <w:bookmarkEnd w:id="2"/>
            <w:r>
              <w:rPr>
                <w:rFonts w:eastAsia="Times New Roman" w:cs="Times New Roman"/>
                <w:b/>
                <w:szCs w:val="20"/>
              </w:rPr>
              <w:t xml:space="preserve">RV 3.3. Zaļās un </w:t>
            </w:r>
            <w:proofErr w:type="spellStart"/>
            <w:r>
              <w:rPr>
                <w:rFonts w:eastAsia="Times New Roman" w:cs="Times New Roman"/>
                <w:b/>
                <w:szCs w:val="20"/>
              </w:rPr>
              <w:t>klimatneitrālas</w:t>
            </w:r>
            <w:proofErr w:type="spellEnd"/>
            <w:r>
              <w:rPr>
                <w:rFonts w:eastAsia="Times New Roman" w:cs="Times New Roman"/>
                <w:b/>
                <w:szCs w:val="20"/>
              </w:rPr>
              <w:t xml:space="preserve"> politikas ieviešana</w:t>
            </w:r>
          </w:p>
        </w:tc>
      </w:tr>
      <w:tr w:rsidR="008754D0" w14:paraId="5062E9DF" w14:textId="77777777" w:rsidTr="00032357">
        <w:trPr>
          <w:trHeight w:val="2835"/>
        </w:trPr>
        <w:tc>
          <w:tcPr>
            <w:tcW w:w="0" w:type="auto"/>
            <w:shd w:val="clear" w:color="auto" w:fill="E2EFD9"/>
          </w:tcPr>
          <w:p w14:paraId="0D8781DF" w14:textId="43F59AD2" w:rsidR="008754D0" w:rsidRDefault="00E97864">
            <w:pPr>
              <w:jc w:val="center"/>
              <w:rPr>
                <w:rFonts w:eastAsia="Times New Roman" w:cs="Times New Roman"/>
                <w:szCs w:val="20"/>
              </w:rPr>
            </w:pPr>
            <w:r>
              <w:rPr>
                <w:rFonts w:eastAsia="Times New Roman" w:cs="Times New Roman"/>
                <w:szCs w:val="20"/>
              </w:rPr>
              <w:t>RV 3.3</w:t>
            </w:r>
            <w:r w:rsidR="00FF2D51">
              <w:rPr>
                <w:rFonts w:eastAsia="Times New Roman" w:cs="Times New Roman"/>
                <w:szCs w:val="20"/>
              </w:rPr>
              <w:t>.</w:t>
            </w:r>
          </w:p>
        </w:tc>
        <w:tc>
          <w:tcPr>
            <w:tcW w:w="0" w:type="auto"/>
          </w:tcPr>
          <w:p w14:paraId="228E115E" w14:textId="40413B49" w:rsidR="008754D0" w:rsidRDefault="00E97864">
            <w:pPr>
              <w:jc w:val="center"/>
              <w:rPr>
                <w:rFonts w:eastAsia="Times New Roman" w:cs="Times New Roman"/>
                <w:szCs w:val="20"/>
              </w:rPr>
            </w:pPr>
            <w:r>
              <w:rPr>
                <w:rFonts w:eastAsia="Times New Roman" w:cs="Times New Roman"/>
                <w:szCs w:val="20"/>
              </w:rPr>
              <w:t>KPR 3.3.1</w:t>
            </w:r>
            <w:r w:rsidR="00FF2D51">
              <w:rPr>
                <w:rFonts w:eastAsia="Times New Roman" w:cs="Times New Roman"/>
                <w:szCs w:val="20"/>
              </w:rPr>
              <w:t>.</w:t>
            </w:r>
          </w:p>
        </w:tc>
        <w:tc>
          <w:tcPr>
            <w:tcW w:w="0" w:type="auto"/>
          </w:tcPr>
          <w:p w14:paraId="3F3D1652" w14:textId="77777777" w:rsidR="008754D0" w:rsidRDefault="00E97864" w:rsidP="007C1F14">
            <w:pPr>
              <w:rPr>
                <w:rFonts w:eastAsia="Times New Roman" w:cs="Times New Roman"/>
                <w:szCs w:val="20"/>
              </w:rPr>
            </w:pPr>
            <w:r>
              <w:rPr>
                <w:rFonts w:eastAsia="Times New Roman" w:cs="Times New Roman"/>
                <w:szCs w:val="20"/>
              </w:rPr>
              <w:t>Efektīva enerģijas patēriņa veicināšana sabiedriskajās ēkās un kultūrvēsturiskajos pieminekļos</w:t>
            </w:r>
          </w:p>
        </w:tc>
        <w:tc>
          <w:tcPr>
            <w:tcW w:w="0" w:type="auto"/>
          </w:tcPr>
          <w:p w14:paraId="258E1318" w14:textId="77777777" w:rsidR="008754D0" w:rsidRDefault="00E97864">
            <w:pPr>
              <w:rPr>
                <w:rFonts w:eastAsia="Times New Roman" w:cs="Times New Roman"/>
                <w:szCs w:val="20"/>
              </w:rPr>
            </w:pPr>
            <w:r>
              <w:rPr>
                <w:rFonts w:eastAsia="Times New Roman" w:cs="Times New Roman"/>
                <w:szCs w:val="20"/>
              </w:rPr>
              <w:t>Projekta mērķis ir attīstīt ilgtspējīgas enerģijas informācijas sistēmu, lai veicinātu efektīvu enerģijas patēriņu Kurzemes reģiona sabiedriskajās un kultūrvēsturiskajās ēkās.</w:t>
            </w:r>
            <w:r>
              <w:rPr>
                <w:rFonts w:eastAsia="Times New Roman" w:cs="Times New Roman"/>
                <w:szCs w:val="20"/>
              </w:rPr>
              <w:br/>
            </w:r>
            <w:r w:rsidRPr="00FF575C">
              <w:rPr>
                <w:rFonts w:eastAsia="Times New Roman" w:cs="Times New Roman"/>
                <w:b/>
                <w:szCs w:val="20"/>
              </w:rPr>
              <w:t>Projekta aktivitātes:</w:t>
            </w:r>
          </w:p>
          <w:p w14:paraId="567F4840" w14:textId="3486B714" w:rsidR="008754D0" w:rsidRDefault="00E97864" w:rsidP="000F616F">
            <w:pPr>
              <w:numPr>
                <w:ilvl w:val="0"/>
                <w:numId w:val="46"/>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Izpratnes veicināšanas kampaņas par ilgtspējīgu enerģijas izmantošanu, AER izmantošanas priekšrocībām, mārketinga aktivitātes, lai veicinātu energoefektīvu produktu patēriņu</w:t>
            </w:r>
            <w:r w:rsidR="00FF575C">
              <w:rPr>
                <w:rFonts w:eastAsia="Times New Roman" w:cs="Times New Roman"/>
                <w:color w:val="000000"/>
                <w:szCs w:val="20"/>
              </w:rPr>
              <w:t>.</w:t>
            </w:r>
          </w:p>
          <w:p w14:paraId="6C03927E" w14:textId="62C18135" w:rsidR="008754D0" w:rsidRDefault="00E97864" w:rsidP="000F616F">
            <w:pPr>
              <w:numPr>
                <w:ilvl w:val="0"/>
                <w:numId w:val="46"/>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Energoefektivitātes pasākumu ieviešana Kurzemes reģiona vispārizglītojošajās skolās/ pirmsskolas iestādēs/citās publiskajās ēkās</w:t>
            </w:r>
            <w:r w:rsidR="00FF575C">
              <w:rPr>
                <w:rFonts w:eastAsia="Times New Roman" w:cs="Times New Roman"/>
                <w:szCs w:val="20"/>
              </w:rPr>
              <w:t>.</w:t>
            </w:r>
          </w:p>
          <w:p w14:paraId="0FA254B5" w14:textId="2A8975AD" w:rsidR="008754D0" w:rsidRDefault="00E97864" w:rsidP="000F616F">
            <w:pPr>
              <w:numPr>
                <w:ilvl w:val="0"/>
                <w:numId w:val="46"/>
              </w:numPr>
              <w:pBdr>
                <w:top w:val="nil"/>
                <w:left w:val="nil"/>
                <w:bottom w:val="nil"/>
                <w:right w:val="nil"/>
                <w:between w:val="nil"/>
              </w:pBdr>
              <w:spacing w:line="259" w:lineRule="auto"/>
              <w:rPr>
                <w:rFonts w:eastAsia="Times New Roman" w:cs="Times New Roman"/>
                <w:color w:val="000000"/>
                <w:szCs w:val="20"/>
              </w:rPr>
            </w:pPr>
            <w:proofErr w:type="spellStart"/>
            <w:r>
              <w:rPr>
                <w:rFonts w:eastAsia="Times New Roman" w:cs="Times New Roman"/>
                <w:color w:val="000000"/>
                <w:szCs w:val="20"/>
              </w:rPr>
              <w:t>Energopatēriņa</w:t>
            </w:r>
            <w:proofErr w:type="spellEnd"/>
            <w:r>
              <w:rPr>
                <w:rFonts w:eastAsia="Times New Roman" w:cs="Times New Roman"/>
                <w:color w:val="000000"/>
                <w:szCs w:val="20"/>
              </w:rPr>
              <w:t xml:space="preserve"> datu analīze, personāla apmācība, apkures sistēmu uzlabošana u.c.</w:t>
            </w:r>
          </w:p>
        </w:tc>
        <w:tc>
          <w:tcPr>
            <w:tcW w:w="0" w:type="auto"/>
          </w:tcPr>
          <w:p w14:paraId="1D8998B0" w14:textId="7682EF18" w:rsidR="00FF2D51" w:rsidRDefault="00E97864">
            <w:pPr>
              <w:jc w:val="center"/>
              <w:rPr>
                <w:rFonts w:eastAsia="Times New Roman" w:cs="Times New Roman"/>
                <w:szCs w:val="20"/>
              </w:rPr>
            </w:pPr>
            <w:r>
              <w:rPr>
                <w:rFonts w:eastAsia="Times New Roman" w:cs="Times New Roman"/>
                <w:szCs w:val="20"/>
              </w:rPr>
              <w:t xml:space="preserve">300 000 </w:t>
            </w:r>
            <w:r w:rsidR="00FF2D51">
              <w:rPr>
                <w:rFonts w:eastAsia="Times New Roman" w:cs="Times New Roman"/>
                <w:szCs w:val="20"/>
              </w:rPr>
              <w:t>–</w:t>
            </w:r>
            <w:r>
              <w:rPr>
                <w:rFonts w:eastAsia="Times New Roman" w:cs="Times New Roman"/>
                <w:szCs w:val="20"/>
              </w:rPr>
              <w:t xml:space="preserve"> </w:t>
            </w:r>
          </w:p>
          <w:p w14:paraId="61985EF2" w14:textId="218C46EC" w:rsidR="008754D0" w:rsidRDefault="00E97864">
            <w:pPr>
              <w:jc w:val="center"/>
              <w:rPr>
                <w:rFonts w:eastAsia="Times New Roman" w:cs="Times New Roman"/>
                <w:szCs w:val="20"/>
              </w:rPr>
            </w:pPr>
            <w:r>
              <w:rPr>
                <w:rFonts w:eastAsia="Times New Roman" w:cs="Times New Roman"/>
                <w:szCs w:val="20"/>
              </w:rPr>
              <w:t>500 000</w:t>
            </w:r>
          </w:p>
        </w:tc>
        <w:tc>
          <w:tcPr>
            <w:tcW w:w="0" w:type="auto"/>
          </w:tcPr>
          <w:p w14:paraId="2D7F56C9"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093133F1"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3FA24CA3" w14:textId="77777777" w:rsidR="008754D0" w:rsidRDefault="00E97864" w:rsidP="00032357">
            <w:pPr>
              <w:rPr>
                <w:rFonts w:eastAsia="Times New Roman" w:cs="Times New Roman"/>
                <w:szCs w:val="20"/>
              </w:rPr>
            </w:pPr>
            <w:r>
              <w:rPr>
                <w:rFonts w:eastAsia="Times New Roman" w:cs="Times New Roman"/>
                <w:szCs w:val="20"/>
              </w:rPr>
              <w:t>Pašvaldības</w:t>
            </w:r>
          </w:p>
        </w:tc>
      </w:tr>
      <w:tr w:rsidR="008754D0" w14:paraId="32328874" w14:textId="77777777" w:rsidTr="00032357">
        <w:trPr>
          <w:trHeight w:val="2108"/>
        </w:trPr>
        <w:tc>
          <w:tcPr>
            <w:tcW w:w="0" w:type="auto"/>
            <w:shd w:val="clear" w:color="auto" w:fill="E2EFD9"/>
          </w:tcPr>
          <w:p w14:paraId="7DB2F5FC" w14:textId="477FDC02" w:rsidR="008754D0" w:rsidRDefault="00E97864">
            <w:pPr>
              <w:jc w:val="center"/>
              <w:rPr>
                <w:rFonts w:eastAsia="Times New Roman" w:cs="Times New Roman"/>
                <w:szCs w:val="20"/>
              </w:rPr>
            </w:pPr>
            <w:r>
              <w:rPr>
                <w:rFonts w:eastAsia="Times New Roman" w:cs="Times New Roman"/>
                <w:szCs w:val="20"/>
              </w:rPr>
              <w:lastRenderedPageBreak/>
              <w:t>RV 3.3</w:t>
            </w:r>
            <w:r w:rsidR="00C22FCB">
              <w:rPr>
                <w:rFonts w:eastAsia="Times New Roman" w:cs="Times New Roman"/>
                <w:szCs w:val="20"/>
              </w:rPr>
              <w:t>.</w:t>
            </w:r>
          </w:p>
        </w:tc>
        <w:tc>
          <w:tcPr>
            <w:tcW w:w="0" w:type="auto"/>
          </w:tcPr>
          <w:p w14:paraId="5593CCEA" w14:textId="0F2815DE" w:rsidR="008754D0" w:rsidRDefault="00E97864">
            <w:pPr>
              <w:jc w:val="center"/>
              <w:rPr>
                <w:rFonts w:eastAsia="Times New Roman" w:cs="Times New Roman"/>
                <w:szCs w:val="20"/>
              </w:rPr>
            </w:pPr>
            <w:r>
              <w:rPr>
                <w:rFonts w:eastAsia="Times New Roman" w:cs="Times New Roman"/>
                <w:szCs w:val="20"/>
              </w:rPr>
              <w:t>KPR 3.3.2</w:t>
            </w:r>
            <w:r w:rsidR="00C22FCB">
              <w:rPr>
                <w:rFonts w:eastAsia="Times New Roman" w:cs="Times New Roman"/>
                <w:szCs w:val="20"/>
              </w:rPr>
              <w:t>.</w:t>
            </w:r>
          </w:p>
        </w:tc>
        <w:tc>
          <w:tcPr>
            <w:tcW w:w="0" w:type="auto"/>
          </w:tcPr>
          <w:p w14:paraId="22291D54" w14:textId="77777777" w:rsidR="008754D0" w:rsidRDefault="00E97864" w:rsidP="007C1F14">
            <w:pPr>
              <w:rPr>
                <w:rFonts w:eastAsia="Times New Roman" w:cs="Times New Roman"/>
                <w:szCs w:val="20"/>
              </w:rPr>
            </w:pPr>
            <w:r>
              <w:rPr>
                <w:rFonts w:eastAsia="Times New Roman" w:cs="Times New Roman"/>
                <w:szCs w:val="20"/>
              </w:rPr>
              <w:t>Efektīva enerģijas patēriņa veicināšana mājsaimniecībās</w:t>
            </w:r>
          </w:p>
        </w:tc>
        <w:tc>
          <w:tcPr>
            <w:tcW w:w="0" w:type="auto"/>
          </w:tcPr>
          <w:p w14:paraId="1E56DDB5" w14:textId="77777777" w:rsidR="008754D0" w:rsidRDefault="00E97864">
            <w:pPr>
              <w:rPr>
                <w:rFonts w:eastAsia="Times New Roman" w:cs="Times New Roman"/>
                <w:szCs w:val="20"/>
              </w:rPr>
            </w:pPr>
            <w:r>
              <w:rPr>
                <w:rFonts w:eastAsia="Times New Roman" w:cs="Times New Roman"/>
                <w:szCs w:val="20"/>
              </w:rPr>
              <w:t>Projekta mērķis ir veicināt efektīvu enerģijas patēriņu mājsaimniecībās.</w:t>
            </w:r>
            <w:r>
              <w:rPr>
                <w:rFonts w:eastAsia="Times New Roman" w:cs="Times New Roman"/>
                <w:szCs w:val="20"/>
              </w:rPr>
              <w:br/>
            </w:r>
            <w:r w:rsidRPr="00FF575C">
              <w:rPr>
                <w:rFonts w:eastAsia="Times New Roman" w:cs="Times New Roman"/>
                <w:b/>
                <w:szCs w:val="20"/>
              </w:rPr>
              <w:t>Projekta aktivitātes:</w:t>
            </w:r>
          </w:p>
          <w:p w14:paraId="05843975" w14:textId="429758D6" w:rsidR="008754D0" w:rsidRDefault="00E97864" w:rsidP="000F616F">
            <w:pPr>
              <w:numPr>
                <w:ilvl w:val="0"/>
                <w:numId w:val="45"/>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Pieredzes apmaiņa,  semināri, apmācības energoefektīvu mājsaimniecību</w:t>
            </w:r>
            <w:r w:rsidR="007C1F14">
              <w:rPr>
                <w:rFonts w:eastAsia="Times New Roman" w:cs="Times New Roman"/>
                <w:color w:val="000000"/>
                <w:szCs w:val="20"/>
              </w:rPr>
              <w:t xml:space="preserve"> vadīšana.</w:t>
            </w:r>
          </w:p>
          <w:p w14:paraId="3C9CE2AB" w14:textId="12E2BA01" w:rsidR="008754D0" w:rsidRDefault="00E97864" w:rsidP="000F616F">
            <w:pPr>
              <w:numPr>
                <w:ilvl w:val="0"/>
                <w:numId w:val="45"/>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Enerģijas dien</w:t>
            </w:r>
            <w:r w:rsidR="007C1F14">
              <w:rPr>
                <w:rFonts w:eastAsia="Times New Roman" w:cs="Times New Roman"/>
                <w:color w:val="000000"/>
                <w:szCs w:val="20"/>
              </w:rPr>
              <w:t>as Kurzemes reģiona pašvaldībās.</w:t>
            </w:r>
          </w:p>
          <w:p w14:paraId="69B0978E" w14:textId="0ECA507A" w:rsidR="008754D0" w:rsidRDefault="00E97864" w:rsidP="000F616F">
            <w:pPr>
              <w:numPr>
                <w:ilvl w:val="0"/>
                <w:numId w:val="45"/>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Mājsaimniecī</w:t>
            </w:r>
            <w:r w:rsidR="007C1F14">
              <w:rPr>
                <w:rFonts w:eastAsia="Times New Roman" w:cs="Times New Roman"/>
                <w:color w:val="000000"/>
                <w:szCs w:val="20"/>
              </w:rPr>
              <w:t>bu energoefektivitātes konkurss.</w:t>
            </w:r>
          </w:p>
          <w:p w14:paraId="0E7331C7" w14:textId="204ACC19" w:rsidR="008754D0" w:rsidRPr="007C1F14" w:rsidRDefault="00E97864" w:rsidP="000F616F">
            <w:pPr>
              <w:numPr>
                <w:ilvl w:val="0"/>
                <w:numId w:val="45"/>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Pilotprojekti dažādu  AER tehnoloģiju  izmantošanā mājsaimniecību energoapgādei</w:t>
            </w:r>
            <w:r w:rsidR="007C1F14">
              <w:rPr>
                <w:rFonts w:eastAsia="Times New Roman" w:cs="Times New Roman"/>
                <w:color w:val="000000"/>
                <w:szCs w:val="20"/>
              </w:rPr>
              <w:t>.</w:t>
            </w:r>
          </w:p>
        </w:tc>
        <w:tc>
          <w:tcPr>
            <w:tcW w:w="0" w:type="auto"/>
          </w:tcPr>
          <w:p w14:paraId="754960E8" w14:textId="75C8D24F" w:rsidR="00C22FCB" w:rsidRDefault="00E97864">
            <w:pPr>
              <w:jc w:val="center"/>
              <w:rPr>
                <w:rFonts w:eastAsia="Times New Roman" w:cs="Times New Roman"/>
                <w:szCs w:val="20"/>
              </w:rPr>
            </w:pPr>
            <w:r>
              <w:rPr>
                <w:rFonts w:eastAsia="Times New Roman" w:cs="Times New Roman"/>
                <w:szCs w:val="20"/>
              </w:rPr>
              <w:t xml:space="preserve">100 000 </w:t>
            </w:r>
            <w:r w:rsidR="00C22FCB">
              <w:rPr>
                <w:rFonts w:eastAsia="Times New Roman" w:cs="Times New Roman"/>
                <w:szCs w:val="20"/>
              </w:rPr>
              <w:t>–</w:t>
            </w:r>
            <w:r>
              <w:rPr>
                <w:rFonts w:eastAsia="Times New Roman" w:cs="Times New Roman"/>
                <w:szCs w:val="20"/>
              </w:rPr>
              <w:t xml:space="preserve"> </w:t>
            </w:r>
          </w:p>
          <w:p w14:paraId="3CED763F" w14:textId="0FDB90A9" w:rsidR="008754D0" w:rsidRDefault="00E97864">
            <w:pPr>
              <w:jc w:val="center"/>
              <w:rPr>
                <w:rFonts w:eastAsia="Times New Roman" w:cs="Times New Roman"/>
                <w:szCs w:val="20"/>
              </w:rPr>
            </w:pPr>
            <w:r>
              <w:rPr>
                <w:rFonts w:eastAsia="Times New Roman" w:cs="Times New Roman"/>
                <w:szCs w:val="20"/>
              </w:rPr>
              <w:t>200 000</w:t>
            </w:r>
          </w:p>
        </w:tc>
        <w:tc>
          <w:tcPr>
            <w:tcW w:w="0" w:type="auto"/>
          </w:tcPr>
          <w:p w14:paraId="7CDE2354"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70FE428D"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654C10EF" w14:textId="77777777" w:rsidR="008754D0" w:rsidRDefault="00E97864" w:rsidP="00032357">
            <w:pPr>
              <w:rPr>
                <w:rFonts w:eastAsia="Times New Roman" w:cs="Times New Roman"/>
                <w:szCs w:val="20"/>
              </w:rPr>
            </w:pPr>
            <w:r>
              <w:rPr>
                <w:rFonts w:eastAsia="Times New Roman" w:cs="Times New Roman"/>
                <w:szCs w:val="20"/>
              </w:rPr>
              <w:t>Pašvaldības</w:t>
            </w:r>
          </w:p>
        </w:tc>
      </w:tr>
      <w:tr w:rsidR="008754D0" w14:paraId="1D787A3C" w14:textId="77777777" w:rsidTr="00762579">
        <w:trPr>
          <w:trHeight w:val="567"/>
        </w:trPr>
        <w:tc>
          <w:tcPr>
            <w:tcW w:w="0" w:type="auto"/>
            <w:gridSpan w:val="8"/>
            <w:shd w:val="clear" w:color="auto" w:fill="E2EFD9"/>
            <w:vAlign w:val="center"/>
          </w:tcPr>
          <w:p w14:paraId="57A985A2" w14:textId="77777777" w:rsidR="008754D0" w:rsidRDefault="00E97864">
            <w:pPr>
              <w:jc w:val="center"/>
              <w:rPr>
                <w:rFonts w:eastAsia="Times New Roman" w:cs="Times New Roman"/>
                <w:b/>
                <w:szCs w:val="20"/>
              </w:rPr>
            </w:pPr>
            <w:r>
              <w:rPr>
                <w:rFonts w:eastAsia="Times New Roman" w:cs="Times New Roman"/>
                <w:b/>
                <w:szCs w:val="20"/>
              </w:rPr>
              <w:t>RV 3.4. Dabas resursu ilgtspējīga apsaimniekošana</w:t>
            </w:r>
          </w:p>
        </w:tc>
      </w:tr>
      <w:tr w:rsidR="008754D0" w14:paraId="255A1B33" w14:textId="77777777" w:rsidTr="00032357">
        <w:trPr>
          <w:trHeight w:val="567"/>
        </w:trPr>
        <w:tc>
          <w:tcPr>
            <w:tcW w:w="0" w:type="auto"/>
            <w:shd w:val="clear" w:color="auto" w:fill="E2EFD9"/>
          </w:tcPr>
          <w:p w14:paraId="31F6163B" w14:textId="34392121" w:rsidR="008754D0" w:rsidRDefault="00E97864">
            <w:pPr>
              <w:jc w:val="center"/>
              <w:rPr>
                <w:rFonts w:eastAsia="Times New Roman" w:cs="Times New Roman"/>
                <w:szCs w:val="20"/>
              </w:rPr>
            </w:pPr>
            <w:r>
              <w:rPr>
                <w:rFonts w:eastAsia="Times New Roman" w:cs="Times New Roman"/>
                <w:szCs w:val="20"/>
              </w:rPr>
              <w:t>RV 3.4</w:t>
            </w:r>
            <w:r w:rsidR="00C22FCB">
              <w:rPr>
                <w:rFonts w:eastAsia="Times New Roman" w:cs="Times New Roman"/>
                <w:szCs w:val="20"/>
              </w:rPr>
              <w:t>.</w:t>
            </w:r>
          </w:p>
        </w:tc>
        <w:tc>
          <w:tcPr>
            <w:tcW w:w="0" w:type="auto"/>
          </w:tcPr>
          <w:p w14:paraId="48BFA562" w14:textId="0EB8AF5B" w:rsidR="008754D0" w:rsidRDefault="00E97864">
            <w:pPr>
              <w:jc w:val="center"/>
              <w:rPr>
                <w:rFonts w:eastAsia="Times New Roman" w:cs="Times New Roman"/>
                <w:szCs w:val="20"/>
              </w:rPr>
            </w:pPr>
            <w:r>
              <w:rPr>
                <w:rFonts w:eastAsia="Times New Roman" w:cs="Times New Roman"/>
                <w:szCs w:val="20"/>
              </w:rPr>
              <w:t>KPR 3.4.1</w:t>
            </w:r>
            <w:r w:rsidR="00C22FCB">
              <w:rPr>
                <w:rFonts w:eastAsia="Times New Roman" w:cs="Times New Roman"/>
                <w:szCs w:val="20"/>
              </w:rPr>
              <w:t>.</w:t>
            </w:r>
          </w:p>
        </w:tc>
        <w:tc>
          <w:tcPr>
            <w:tcW w:w="0" w:type="auto"/>
          </w:tcPr>
          <w:p w14:paraId="7B38732B" w14:textId="77777777" w:rsidR="008754D0" w:rsidRDefault="00E97864" w:rsidP="007C1F14">
            <w:pPr>
              <w:rPr>
                <w:rFonts w:eastAsia="Times New Roman" w:cs="Times New Roman"/>
                <w:szCs w:val="20"/>
              </w:rPr>
            </w:pPr>
            <w:r>
              <w:rPr>
                <w:rFonts w:eastAsia="Times New Roman" w:cs="Times New Roman"/>
                <w:szCs w:val="20"/>
              </w:rPr>
              <w:t>Eitrofikācijas un piesārņojuma mazināšana</w:t>
            </w:r>
          </w:p>
        </w:tc>
        <w:tc>
          <w:tcPr>
            <w:tcW w:w="0" w:type="auto"/>
          </w:tcPr>
          <w:p w14:paraId="3FA73F45" w14:textId="77777777" w:rsidR="008754D0" w:rsidRDefault="00E97864">
            <w:pPr>
              <w:rPr>
                <w:rFonts w:eastAsia="Times New Roman" w:cs="Times New Roman"/>
                <w:szCs w:val="20"/>
              </w:rPr>
            </w:pPr>
            <w:r>
              <w:rPr>
                <w:rFonts w:eastAsia="Times New Roman" w:cs="Times New Roman"/>
                <w:szCs w:val="20"/>
              </w:rPr>
              <w:t xml:space="preserve">Projekta mērķis ir apzināt piesārņojuma un barības vielu ieplūdi virszemes ūdensobjektos Kurzemes reģionā, kā arī to mazināt. </w:t>
            </w:r>
            <w:r>
              <w:rPr>
                <w:rFonts w:eastAsia="Times New Roman" w:cs="Times New Roman"/>
                <w:szCs w:val="20"/>
              </w:rPr>
              <w:br/>
            </w:r>
            <w:r w:rsidRPr="007C1F14">
              <w:rPr>
                <w:rFonts w:eastAsia="Times New Roman" w:cs="Times New Roman"/>
                <w:b/>
                <w:szCs w:val="20"/>
              </w:rPr>
              <w:t>Projekta aktivitātes:</w:t>
            </w:r>
          </w:p>
          <w:p w14:paraId="0E32FD48" w14:textId="32E4B56D" w:rsidR="008754D0" w:rsidRDefault="00E97864" w:rsidP="000F616F">
            <w:pPr>
              <w:numPr>
                <w:ilvl w:val="0"/>
                <w:numId w:val="21"/>
              </w:numPr>
              <w:pBdr>
                <w:top w:val="nil"/>
                <w:left w:val="nil"/>
                <w:bottom w:val="nil"/>
                <w:right w:val="nil"/>
                <w:between w:val="nil"/>
              </w:pBdr>
              <w:spacing w:line="259" w:lineRule="auto"/>
              <w:ind w:left="457" w:hanging="283"/>
              <w:rPr>
                <w:rFonts w:eastAsia="Times New Roman" w:cs="Times New Roman"/>
                <w:color w:val="000000"/>
                <w:szCs w:val="20"/>
              </w:rPr>
            </w:pPr>
            <w:r>
              <w:rPr>
                <w:rFonts w:eastAsia="Times New Roman" w:cs="Times New Roman"/>
                <w:color w:val="000000"/>
                <w:szCs w:val="20"/>
              </w:rPr>
              <w:t xml:space="preserve">Atsevišķu ūdensobjektu piesārņojuma apzināšana sateces baseinā (barības vielu ieplūdes slodžu izpēte un apzināšana), plāna izstrāde sateces baseinam piesārņojuma un barības vielu ieplūdes slodžu mazināšanai, </w:t>
            </w:r>
            <w:r w:rsidR="007C1F14">
              <w:rPr>
                <w:rFonts w:eastAsia="Times New Roman" w:cs="Times New Roman"/>
                <w:color w:val="000000"/>
                <w:szCs w:val="20"/>
              </w:rPr>
              <w:t>plāna īstenošana un monitorings.</w:t>
            </w:r>
          </w:p>
          <w:p w14:paraId="552B6402" w14:textId="38D367BB" w:rsidR="008754D0" w:rsidRDefault="00E97864" w:rsidP="000F616F">
            <w:pPr>
              <w:numPr>
                <w:ilvl w:val="0"/>
                <w:numId w:val="21"/>
              </w:numPr>
              <w:pBdr>
                <w:top w:val="nil"/>
                <w:left w:val="nil"/>
                <w:bottom w:val="nil"/>
                <w:right w:val="nil"/>
                <w:between w:val="nil"/>
              </w:pBdr>
              <w:spacing w:line="259" w:lineRule="auto"/>
              <w:ind w:left="457" w:hanging="283"/>
              <w:rPr>
                <w:rFonts w:eastAsia="Times New Roman" w:cs="Times New Roman"/>
                <w:color w:val="000000"/>
                <w:szCs w:val="20"/>
              </w:rPr>
            </w:pPr>
            <w:r>
              <w:rPr>
                <w:rFonts w:eastAsia="Times New Roman" w:cs="Times New Roman"/>
                <w:color w:val="000000"/>
                <w:szCs w:val="20"/>
              </w:rPr>
              <w:t>Piesārņojuma apzināšana un daļēja izņemšana no ūdenstilpnēm, t.sk. vēsturiskais piesār</w:t>
            </w:r>
            <w:r w:rsidR="007C1F14">
              <w:rPr>
                <w:rFonts w:eastAsia="Times New Roman" w:cs="Times New Roman"/>
                <w:color w:val="000000"/>
                <w:szCs w:val="20"/>
              </w:rPr>
              <w:t>ņojums (degradētās teritorijas).</w:t>
            </w:r>
          </w:p>
          <w:p w14:paraId="244BD5D2" w14:textId="63613641" w:rsidR="008754D0" w:rsidRDefault="00E97864" w:rsidP="000F616F">
            <w:pPr>
              <w:numPr>
                <w:ilvl w:val="0"/>
                <w:numId w:val="21"/>
              </w:numPr>
              <w:pBdr>
                <w:top w:val="nil"/>
                <w:left w:val="nil"/>
                <w:bottom w:val="nil"/>
                <w:right w:val="nil"/>
                <w:between w:val="nil"/>
              </w:pBdr>
              <w:spacing w:line="259" w:lineRule="auto"/>
              <w:ind w:left="457" w:hanging="283"/>
              <w:rPr>
                <w:rFonts w:eastAsia="Times New Roman" w:cs="Times New Roman"/>
                <w:color w:val="000000"/>
                <w:szCs w:val="20"/>
              </w:rPr>
            </w:pPr>
            <w:r w:rsidRPr="007C1F14">
              <w:rPr>
                <w:rFonts w:eastAsia="Times New Roman" w:cs="Times New Roman"/>
                <w:color w:val="000000"/>
                <w:szCs w:val="20"/>
              </w:rPr>
              <w:t xml:space="preserve">Ūdensobjektu </w:t>
            </w:r>
            <w:proofErr w:type="spellStart"/>
            <w:r w:rsidRPr="007C1F14">
              <w:rPr>
                <w:rFonts w:eastAsia="Times New Roman" w:cs="Times New Roman"/>
                <w:color w:val="000000"/>
                <w:szCs w:val="20"/>
              </w:rPr>
              <w:t>aizauguma</w:t>
            </w:r>
            <w:proofErr w:type="spellEnd"/>
            <w:r w:rsidRPr="007C1F14">
              <w:rPr>
                <w:rFonts w:eastAsia="Times New Roman" w:cs="Times New Roman"/>
                <w:color w:val="000000"/>
                <w:szCs w:val="20"/>
              </w:rPr>
              <w:t xml:space="preserve"> mazināšana, attīrīšana;</w:t>
            </w:r>
            <w:r w:rsidRPr="007C1F14">
              <w:rPr>
                <w:rFonts w:eastAsia="Times New Roman" w:cs="Times New Roman"/>
                <w:color w:val="000000"/>
                <w:szCs w:val="20"/>
              </w:rPr>
              <w:br/>
              <w:t>Sabiedrības informēšanas pasākumi par videi draudzīgām izvēlēm un piesārņojuma mazināšanas iespējām</w:t>
            </w:r>
            <w:r w:rsidR="007C1F14" w:rsidRPr="007C1F14">
              <w:rPr>
                <w:rFonts w:eastAsia="Times New Roman" w:cs="Times New Roman"/>
                <w:color w:val="000000"/>
                <w:szCs w:val="20"/>
              </w:rPr>
              <w:t>.</w:t>
            </w:r>
          </w:p>
        </w:tc>
        <w:tc>
          <w:tcPr>
            <w:tcW w:w="0" w:type="auto"/>
          </w:tcPr>
          <w:p w14:paraId="0C5694C9" w14:textId="77777777" w:rsidR="008754D0" w:rsidRDefault="00E97864">
            <w:pPr>
              <w:jc w:val="center"/>
              <w:rPr>
                <w:rFonts w:eastAsia="Times New Roman" w:cs="Times New Roman"/>
                <w:szCs w:val="20"/>
              </w:rPr>
            </w:pPr>
            <w:r>
              <w:rPr>
                <w:rFonts w:eastAsia="Times New Roman" w:cs="Times New Roman"/>
                <w:szCs w:val="20"/>
              </w:rPr>
              <w:t>100 000</w:t>
            </w:r>
          </w:p>
        </w:tc>
        <w:tc>
          <w:tcPr>
            <w:tcW w:w="0" w:type="auto"/>
          </w:tcPr>
          <w:p w14:paraId="70969F09"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5D600910" w14:textId="77777777" w:rsidR="008754D0" w:rsidRDefault="00E97864">
            <w:pPr>
              <w:jc w:val="center"/>
              <w:rPr>
                <w:rFonts w:eastAsia="Times New Roman" w:cs="Times New Roman"/>
                <w:szCs w:val="20"/>
              </w:rPr>
            </w:pPr>
            <w:r>
              <w:rPr>
                <w:rFonts w:eastAsia="Times New Roman" w:cs="Times New Roman"/>
                <w:szCs w:val="20"/>
              </w:rPr>
              <w:t>2 - 3 gadi</w:t>
            </w:r>
          </w:p>
        </w:tc>
        <w:tc>
          <w:tcPr>
            <w:tcW w:w="0" w:type="auto"/>
          </w:tcPr>
          <w:p w14:paraId="4848A120" w14:textId="77777777" w:rsidR="008754D0" w:rsidRDefault="00E97864" w:rsidP="00032357">
            <w:pPr>
              <w:rPr>
                <w:rFonts w:eastAsia="Times New Roman" w:cs="Times New Roman"/>
                <w:szCs w:val="20"/>
              </w:rPr>
            </w:pPr>
            <w:r>
              <w:rPr>
                <w:rFonts w:eastAsia="Times New Roman" w:cs="Times New Roman"/>
                <w:szCs w:val="20"/>
              </w:rPr>
              <w:t>Pašvaldības; pētniecības institūcijas, (LVĢMC, LHEI, u.c.)</w:t>
            </w:r>
          </w:p>
        </w:tc>
      </w:tr>
      <w:tr w:rsidR="008754D0" w14:paraId="4974520D" w14:textId="77777777" w:rsidTr="00032357">
        <w:trPr>
          <w:trHeight w:val="567"/>
        </w:trPr>
        <w:tc>
          <w:tcPr>
            <w:tcW w:w="0" w:type="auto"/>
            <w:shd w:val="clear" w:color="auto" w:fill="E2EFD9"/>
          </w:tcPr>
          <w:p w14:paraId="0CD22D73" w14:textId="5E2BEAA8" w:rsidR="008754D0" w:rsidRDefault="00E97864">
            <w:pPr>
              <w:jc w:val="center"/>
              <w:rPr>
                <w:rFonts w:eastAsia="Times New Roman" w:cs="Times New Roman"/>
                <w:szCs w:val="20"/>
              </w:rPr>
            </w:pPr>
            <w:r>
              <w:rPr>
                <w:rFonts w:eastAsia="Times New Roman" w:cs="Times New Roman"/>
                <w:szCs w:val="20"/>
              </w:rPr>
              <w:t>RV 3.4</w:t>
            </w:r>
            <w:r w:rsidR="00C22FCB">
              <w:rPr>
                <w:rFonts w:eastAsia="Times New Roman" w:cs="Times New Roman"/>
                <w:szCs w:val="20"/>
              </w:rPr>
              <w:t>.</w:t>
            </w:r>
          </w:p>
        </w:tc>
        <w:tc>
          <w:tcPr>
            <w:tcW w:w="0" w:type="auto"/>
          </w:tcPr>
          <w:p w14:paraId="762657E9" w14:textId="5E30B514" w:rsidR="008754D0" w:rsidRDefault="00E97864">
            <w:pPr>
              <w:jc w:val="center"/>
              <w:rPr>
                <w:rFonts w:eastAsia="Times New Roman" w:cs="Times New Roman"/>
                <w:szCs w:val="20"/>
              </w:rPr>
            </w:pPr>
            <w:r>
              <w:rPr>
                <w:rFonts w:eastAsia="Times New Roman" w:cs="Times New Roman"/>
                <w:szCs w:val="20"/>
              </w:rPr>
              <w:t>KPR 3.4.2</w:t>
            </w:r>
            <w:r w:rsidR="00C22FCB">
              <w:rPr>
                <w:rFonts w:eastAsia="Times New Roman" w:cs="Times New Roman"/>
                <w:szCs w:val="20"/>
              </w:rPr>
              <w:t>.</w:t>
            </w:r>
          </w:p>
        </w:tc>
        <w:tc>
          <w:tcPr>
            <w:tcW w:w="0" w:type="auto"/>
          </w:tcPr>
          <w:p w14:paraId="38077C42" w14:textId="77777777" w:rsidR="008754D0" w:rsidRDefault="00E97864" w:rsidP="007C1F14">
            <w:pPr>
              <w:rPr>
                <w:rFonts w:eastAsia="Times New Roman" w:cs="Times New Roman"/>
                <w:szCs w:val="20"/>
              </w:rPr>
            </w:pPr>
            <w:r>
              <w:rPr>
                <w:rFonts w:eastAsia="Times New Roman" w:cs="Times New Roman"/>
                <w:szCs w:val="20"/>
              </w:rPr>
              <w:t xml:space="preserve">Mūsdienu tehnoloģiskie risinājumi vides un </w:t>
            </w:r>
            <w:r>
              <w:rPr>
                <w:rFonts w:eastAsia="Times New Roman" w:cs="Times New Roman"/>
                <w:szCs w:val="20"/>
              </w:rPr>
              <w:lastRenderedPageBreak/>
              <w:t>bioloģiskās daudzveidības aizsardzībai</w:t>
            </w:r>
          </w:p>
        </w:tc>
        <w:tc>
          <w:tcPr>
            <w:tcW w:w="0" w:type="auto"/>
          </w:tcPr>
          <w:p w14:paraId="1236B823" w14:textId="77777777" w:rsidR="008754D0" w:rsidRDefault="00E97864">
            <w:pPr>
              <w:rPr>
                <w:rFonts w:eastAsia="Times New Roman" w:cs="Times New Roman"/>
                <w:szCs w:val="20"/>
              </w:rPr>
            </w:pPr>
            <w:r>
              <w:rPr>
                <w:rFonts w:eastAsia="Times New Roman" w:cs="Times New Roman"/>
                <w:szCs w:val="20"/>
              </w:rPr>
              <w:lastRenderedPageBreak/>
              <w:t xml:space="preserve">Projekta mērķis ir ieviest un demonstrēt dažādus tehnoloģiskos risinājumus vides un bioloģiskās </w:t>
            </w:r>
            <w:r>
              <w:rPr>
                <w:rFonts w:eastAsia="Times New Roman" w:cs="Times New Roman"/>
                <w:szCs w:val="20"/>
              </w:rPr>
              <w:lastRenderedPageBreak/>
              <w:t xml:space="preserve">daudzveidības aizsardzībai reģionā. </w:t>
            </w:r>
            <w:r>
              <w:rPr>
                <w:rFonts w:eastAsia="Times New Roman" w:cs="Times New Roman"/>
                <w:szCs w:val="20"/>
              </w:rPr>
              <w:br/>
            </w:r>
            <w:r w:rsidRPr="007C1F14">
              <w:rPr>
                <w:rFonts w:eastAsia="Times New Roman" w:cs="Times New Roman"/>
                <w:b/>
                <w:szCs w:val="20"/>
              </w:rPr>
              <w:t>Projekta aktivitātes:</w:t>
            </w:r>
            <w:r>
              <w:rPr>
                <w:rFonts w:eastAsia="Times New Roman" w:cs="Times New Roman"/>
                <w:szCs w:val="20"/>
              </w:rPr>
              <w:t xml:space="preserve"> </w:t>
            </w:r>
          </w:p>
          <w:p w14:paraId="5842C71E" w14:textId="66D10810" w:rsidR="008754D0" w:rsidRPr="00284E4A" w:rsidRDefault="00E97864" w:rsidP="000F616F">
            <w:pPr>
              <w:pStyle w:val="Sarakstarindkopa"/>
              <w:numPr>
                <w:ilvl w:val="0"/>
                <w:numId w:val="61"/>
              </w:numPr>
              <w:pBdr>
                <w:top w:val="nil"/>
                <w:left w:val="nil"/>
                <w:bottom w:val="nil"/>
                <w:right w:val="nil"/>
                <w:between w:val="nil"/>
              </w:pBdr>
              <w:rPr>
                <w:rFonts w:eastAsia="Times New Roman" w:cs="Times New Roman"/>
                <w:color w:val="000000"/>
                <w:szCs w:val="20"/>
              </w:rPr>
            </w:pPr>
            <w:r w:rsidRPr="00284E4A">
              <w:rPr>
                <w:rFonts w:eastAsia="Times New Roman" w:cs="Times New Roman"/>
                <w:color w:val="000000"/>
                <w:szCs w:val="20"/>
              </w:rPr>
              <w:t>Digitālo novērošanas sistēmu ieviešana vietās, kur notiek regulāra vides piesārņošanas ar atkritumiem</w:t>
            </w:r>
            <w:r w:rsidR="007C1F14" w:rsidRPr="00284E4A">
              <w:rPr>
                <w:rFonts w:eastAsia="Times New Roman" w:cs="Times New Roman"/>
                <w:color w:val="000000"/>
                <w:szCs w:val="20"/>
              </w:rPr>
              <w:t>.</w:t>
            </w:r>
          </w:p>
          <w:p w14:paraId="14DDB0C7" w14:textId="66A7D106" w:rsidR="008754D0" w:rsidRPr="00284E4A" w:rsidRDefault="00E97864" w:rsidP="000F616F">
            <w:pPr>
              <w:pStyle w:val="Sarakstarindkopa"/>
              <w:numPr>
                <w:ilvl w:val="0"/>
                <w:numId w:val="61"/>
              </w:numPr>
              <w:pBdr>
                <w:top w:val="nil"/>
                <w:left w:val="nil"/>
                <w:bottom w:val="nil"/>
                <w:right w:val="nil"/>
                <w:between w:val="nil"/>
              </w:pBdr>
              <w:rPr>
                <w:rFonts w:eastAsia="Times New Roman" w:cs="Times New Roman"/>
                <w:color w:val="000000"/>
                <w:szCs w:val="20"/>
              </w:rPr>
            </w:pPr>
            <w:r w:rsidRPr="00284E4A">
              <w:rPr>
                <w:rFonts w:eastAsia="Times New Roman" w:cs="Times New Roman"/>
                <w:color w:val="000000"/>
                <w:szCs w:val="20"/>
              </w:rPr>
              <w:t>Mūsdienu tehnoloģiju ieviešana  vides uzraudzības dienestu darba efektivitātes pilnveidošanai (p</w:t>
            </w:r>
            <w:r w:rsidR="007C1F14" w:rsidRPr="00284E4A">
              <w:rPr>
                <w:rFonts w:eastAsia="Times New Roman" w:cs="Times New Roman"/>
                <w:color w:val="000000"/>
                <w:szCs w:val="20"/>
              </w:rPr>
              <w:t>iemēram,</w:t>
            </w:r>
            <w:r w:rsidRPr="00284E4A">
              <w:rPr>
                <w:rFonts w:eastAsia="Times New Roman" w:cs="Times New Roman"/>
                <w:color w:val="000000"/>
                <w:szCs w:val="20"/>
              </w:rPr>
              <w:t xml:space="preserve"> </w:t>
            </w:r>
            <w:proofErr w:type="spellStart"/>
            <w:r w:rsidRPr="00284E4A">
              <w:rPr>
                <w:rFonts w:eastAsia="Times New Roman" w:cs="Times New Roman"/>
                <w:color w:val="000000"/>
                <w:szCs w:val="20"/>
              </w:rPr>
              <w:t>dronu</w:t>
            </w:r>
            <w:proofErr w:type="spellEnd"/>
            <w:r w:rsidRPr="00284E4A">
              <w:rPr>
                <w:rFonts w:eastAsia="Times New Roman" w:cs="Times New Roman"/>
                <w:color w:val="000000"/>
                <w:szCs w:val="20"/>
              </w:rPr>
              <w:t xml:space="preserve"> tehnoloģiju izmantošana vides inspe</w:t>
            </w:r>
            <w:r w:rsidR="007C1F14" w:rsidRPr="00284E4A">
              <w:rPr>
                <w:rFonts w:eastAsia="Times New Roman" w:cs="Times New Roman"/>
                <w:color w:val="000000"/>
                <w:szCs w:val="20"/>
              </w:rPr>
              <w:t>ktoru darbā, vides monitoringā).</w:t>
            </w:r>
          </w:p>
          <w:p w14:paraId="17D384D5" w14:textId="71E765D0" w:rsidR="008754D0" w:rsidRPr="00284E4A" w:rsidRDefault="00E97864" w:rsidP="000F616F">
            <w:pPr>
              <w:pStyle w:val="Sarakstarindkopa"/>
              <w:numPr>
                <w:ilvl w:val="0"/>
                <w:numId w:val="61"/>
              </w:numPr>
              <w:pBdr>
                <w:top w:val="nil"/>
                <w:left w:val="nil"/>
                <w:bottom w:val="nil"/>
                <w:right w:val="nil"/>
                <w:between w:val="nil"/>
              </w:pBdr>
              <w:rPr>
                <w:rFonts w:eastAsia="Times New Roman" w:cs="Times New Roman"/>
                <w:color w:val="000000"/>
                <w:szCs w:val="20"/>
              </w:rPr>
            </w:pPr>
            <w:r w:rsidRPr="00284E4A">
              <w:rPr>
                <w:rFonts w:eastAsia="Times New Roman" w:cs="Times New Roman"/>
                <w:color w:val="000000"/>
                <w:szCs w:val="20"/>
              </w:rPr>
              <w:t>Mūsdienu tehnoloģiskās iespējas statistikai un datu apstrādei (infrastruktūras attīstības plān</w:t>
            </w:r>
            <w:r w:rsidR="007C1F14" w:rsidRPr="00284E4A">
              <w:rPr>
                <w:rFonts w:eastAsia="Times New Roman" w:cs="Times New Roman"/>
                <w:color w:val="000000"/>
                <w:szCs w:val="20"/>
              </w:rPr>
              <w:t>ošanā, vides monitoringā, utt.).</w:t>
            </w:r>
          </w:p>
          <w:p w14:paraId="659A6934" w14:textId="5539DF9C" w:rsidR="008754D0" w:rsidRPr="00284E4A" w:rsidRDefault="00E97864" w:rsidP="000F616F">
            <w:pPr>
              <w:pStyle w:val="Sarakstarindkopa"/>
              <w:numPr>
                <w:ilvl w:val="0"/>
                <w:numId w:val="61"/>
              </w:numPr>
              <w:pBdr>
                <w:top w:val="nil"/>
                <w:left w:val="nil"/>
                <w:bottom w:val="nil"/>
                <w:right w:val="nil"/>
                <w:between w:val="nil"/>
              </w:pBdr>
              <w:rPr>
                <w:rFonts w:eastAsia="Times New Roman" w:cs="Times New Roman"/>
                <w:color w:val="000000"/>
                <w:szCs w:val="20"/>
              </w:rPr>
            </w:pPr>
            <w:r w:rsidRPr="00284E4A">
              <w:rPr>
                <w:rFonts w:eastAsia="Times New Roman" w:cs="Times New Roman"/>
                <w:color w:val="000000"/>
                <w:szCs w:val="20"/>
              </w:rPr>
              <w:t xml:space="preserve">Pētījumi, </w:t>
            </w:r>
            <w:proofErr w:type="spellStart"/>
            <w:r w:rsidRPr="00284E4A">
              <w:rPr>
                <w:rFonts w:eastAsia="Times New Roman" w:cs="Times New Roman"/>
                <w:color w:val="000000"/>
                <w:szCs w:val="20"/>
              </w:rPr>
              <w:t>pilotteritorijas</w:t>
            </w:r>
            <w:proofErr w:type="spellEnd"/>
            <w:r w:rsidRPr="00284E4A">
              <w:rPr>
                <w:rFonts w:eastAsia="Times New Roman" w:cs="Times New Roman"/>
                <w:color w:val="000000"/>
                <w:szCs w:val="20"/>
              </w:rPr>
              <w:t xml:space="preserve"> un tehnoloģiju demonstrācijas (</w:t>
            </w:r>
            <w:proofErr w:type="spellStart"/>
            <w:r w:rsidRPr="00284E4A">
              <w:rPr>
                <w:rFonts w:eastAsia="Times New Roman" w:cs="Times New Roman"/>
                <w:color w:val="000000"/>
                <w:szCs w:val="20"/>
              </w:rPr>
              <w:t>ģeoradars</w:t>
            </w:r>
            <w:proofErr w:type="spellEnd"/>
            <w:r w:rsidRPr="00284E4A">
              <w:rPr>
                <w:rFonts w:eastAsia="Times New Roman" w:cs="Times New Roman"/>
                <w:color w:val="000000"/>
                <w:szCs w:val="20"/>
              </w:rPr>
              <w:t xml:space="preserve">, </w:t>
            </w:r>
            <w:proofErr w:type="spellStart"/>
            <w:r w:rsidRPr="00284E4A">
              <w:rPr>
                <w:rFonts w:eastAsia="Times New Roman" w:cs="Times New Roman"/>
                <w:color w:val="000000"/>
                <w:szCs w:val="20"/>
              </w:rPr>
              <w:t>invazīvo</w:t>
            </w:r>
            <w:proofErr w:type="spellEnd"/>
            <w:r w:rsidRPr="00284E4A">
              <w:rPr>
                <w:rFonts w:eastAsia="Times New Roman" w:cs="Times New Roman"/>
                <w:color w:val="000000"/>
                <w:szCs w:val="20"/>
              </w:rPr>
              <w:t xml:space="preserve"> sugu teritoriju noteikšana, u.c. iespējas)</w:t>
            </w:r>
            <w:r w:rsidR="007C1F14" w:rsidRPr="00284E4A">
              <w:rPr>
                <w:rFonts w:eastAsia="Times New Roman" w:cs="Times New Roman"/>
                <w:color w:val="000000"/>
                <w:szCs w:val="20"/>
              </w:rPr>
              <w:t>.</w:t>
            </w:r>
          </w:p>
        </w:tc>
        <w:tc>
          <w:tcPr>
            <w:tcW w:w="0" w:type="auto"/>
          </w:tcPr>
          <w:p w14:paraId="6FC2D0C5" w14:textId="77777777" w:rsidR="008754D0" w:rsidRDefault="00E97864">
            <w:pPr>
              <w:jc w:val="center"/>
              <w:rPr>
                <w:rFonts w:eastAsia="Times New Roman" w:cs="Times New Roman"/>
                <w:szCs w:val="20"/>
              </w:rPr>
            </w:pPr>
            <w:r>
              <w:rPr>
                <w:rFonts w:eastAsia="Times New Roman" w:cs="Times New Roman"/>
                <w:szCs w:val="20"/>
              </w:rPr>
              <w:lastRenderedPageBreak/>
              <w:t>100 000</w:t>
            </w:r>
          </w:p>
        </w:tc>
        <w:tc>
          <w:tcPr>
            <w:tcW w:w="0" w:type="auto"/>
          </w:tcPr>
          <w:p w14:paraId="1FD01073"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0C13E16D"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3E2EC0EB" w14:textId="77777777" w:rsidR="0057352A" w:rsidRDefault="00E97864" w:rsidP="00032357">
            <w:pPr>
              <w:rPr>
                <w:rFonts w:eastAsia="Times New Roman" w:cs="Times New Roman"/>
                <w:szCs w:val="20"/>
              </w:rPr>
            </w:pPr>
            <w:r>
              <w:rPr>
                <w:rFonts w:eastAsia="Times New Roman" w:cs="Times New Roman"/>
                <w:szCs w:val="20"/>
              </w:rPr>
              <w:t xml:space="preserve">Pašvaldības; vides aizsardzības institūcijas; </w:t>
            </w:r>
          </w:p>
          <w:p w14:paraId="315B3AC3" w14:textId="77777777" w:rsidR="0057352A" w:rsidRDefault="00E97864" w:rsidP="00032357">
            <w:pPr>
              <w:rPr>
                <w:rFonts w:eastAsia="Times New Roman" w:cs="Times New Roman"/>
                <w:szCs w:val="20"/>
              </w:rPr>
            </w:pPr>
            <w:r>
              <w:rPr>
                <w:rFonts w:eastAsia="Times New Roman" w:cs="Times New Roman"/>
                <w:szCs w:val="20"/>
              </w:rPr>
              <w:lastRenderedPageBreak/>
              <w:t xml:space="preserve">LHEI; </w:t>
            </w:r>
          </w:p>
          <w:p w14:paraId="146C287A" w14:textId="77777777" w:rsidR="0057352A" w:rsidRDefault="00E97864" w:rsidP="00032357">
            <w:pPr>
              <w:rPr>
                <w:rFonts w:eastAsia="Times New Roman" w:cs="Times New Roman"/>
                <w:szCs w:val="20"/>
              </w:rPr>
            </w:pPr>
            <w:r>
              <w:rPr>
                <w:rFonts w:eastAsia="Times New Roman" w:cs="Times New Roman"/>
                <w:szCs w:val="20"/>
              </w:rPr>
              <w:t xml:space="preserve">Vides risinājumu institūts; </w:t>
            </w:r>
          </w:p>
          <w:p w14:paraId="71BBB74F" w14:textId="145997BB" w:rsidR="008754D0" w:rsidRDefault="00E97864" w:rsidP="00032357">
            <w:pPr>
              <w:rPr>
                <w:rFonts w:eastAsia="Times New Roman" w:cs="Times New Roman"/>
                <w:szCs w:val="20"/>
              </w:rPr>
            </w:pPr>
            <w:r>
              <w:rPr>
                <w:rFonts w:eastAsia="Times New Roman" w:cs="Times New Roman"/>
                <w:szCs w:val="20"/>
              </w:rPr>
              <w:t>RTU</w:t>
            </w:r>
          </w:p>
        </w:tc>
      </w:tr>
      <w:tr w:rsidR="008754D0" w14:paraId="2ABADF83" w14:textId="77777777" w:rsidTr="00032357">
        <w:trPr>
          <w:trHeight w:val="2835"/>
        </w:trPr>
        <w:tc>
          <w:tcPr>
            <w:tcW w:w="0" w:type="auto"/>
            <w:shd w:val="clear" w:color="auto" w:fill="E2EFD9"/>
          </w:tcPr>
          <w:p w14:paraId="0E7C9C69" w14:textId="3C06BE7E" w:rsidR="008754D0" w:rsidRDefault="00E97864">
            <w:pPr>
              <w:jc w:val="center"/>
              <w:rPr>
                <w:rFonts w:eastAsia="Times New Roman" w:cs="Times New Roman"/>
                <w:szCs w:val="20"/>
              </w:rPr>
            </w:pPr>
            <w:r>
              <w:rPr>
                <w:rFonts w:eastAsia="Times New Roman" w:cs="Times New Roman"/>
                <w:szCs w:val="20"/>
              </w:rPr>
              <w:lastRenderedPageBreak/>
              <w:t>RV 3.4</w:t>
            </w:r>
            <w:r w:rsidR="00C22FCB">
              <w:rPr>
                <w:rFonts w:eastAsia="Times New Roman" w:cs="Times New Roman"/>
                <w:szCs w:val="20"/>
              </w:rPr>
              <w:t>.</w:t>
            </w:r>
          </w:p>
        </w:tc>
        <w:tc>
          <w:tcPr>
            <w:tcW w:w="0" w:type="auto"/>
          </w:tcPr>
          <w:p w14:paraId="5D8919E5" w14:textId="77777777" w:rsidR="008754D0" w:rsidRDefault="00E97864">
            <w:pPr>
              <w:jc w:val="center"/>
              <w:rPr>
                <w:rFonts w:eastAsia="Times New Roman" w:cs="Times New Roman"/>
                <w:szCs w:val="20"/>
              </w:rPr>
            </w:pPr>
            <w:r>
              <w:rPr>
                <w:rFonts w:eastAsia="Times New Roman" w:cs="Times New Roman"/>
                <w:szCs w:val="20"/>
              </w:rPr>
              <w:t>KPR 3.4.3</w:t>
            </w:r>
          </w:p>
        </w:tc>
        <w:tc>
          <w:tcPr>
            <w:tcW w:w="0" w:type="auto"/>
          </w:tcPr>
          <w:p w14:paraId="6FB35768" w14:textId="77777777" w:rsidR="008754D0" w:rsidRDefault="00E97864" w:rsidP="009C2FDC">
            <w:pPr>
              <w:rPr>
                <w:rFonts w:eastAsia="Times New Roman" w:cs="Times New Roman"/>
                <w:szCs w:val="20"/>
              </w:rPr>
            </w:pPr>
            <w:r>
              <w:rPr>
                <w:rFonts w:eastAsia="Times New Roman" w:cs="Times New Roman"/>
                <w:szCs w:val="20"/>
              </w:rPr>
              <w:t>Zaļās infrastruktūras pilnveidošana Kurzemes ainavā</w:t>
            </w:r>
          </w:p>
        </w:tc>
        <w:tc>
          <w:tcPr>
            <w:tcW w:w="0" w:type="auto"/>
          </w:tcPr>
          <w:p w14:paraId="4E2D1C3A" w14:textId="77777777" w:rsidR="008754D0" w:rsidRPr="009C2FDC" w:rsidRDefault="00E97864">
            <w:pPr>
              <w:rPr>
                <w:rFonts w:eastAsia="Times New Roman" w:cs="Times New Roman"/>
                <w:b/>
                <w:szCs w:val="20"/>
              </w:rPr>
            </w:pPr>
            <w:r w:rsidRPr="009C2FDC">
              <w:rPr>
                <w:rFonts w:eastAsia="Times New Roman" w:cs="Times New Roman"/>
                <w:b/>
                <w:szCs w:val="20"/>
              </w:rPr>
              <w:t>Projekta aktivitātes:</w:t>
            </w:r>
          </w:p>
          <w:p w14:paraId="33A0C931" w14:textId="45EDFD06" w:rsidR="008754D0" w:rsidRDefault="00E97864" w:rsidP="000F616F">
            <w:pPr>
              <w:numPr>
                <w:ilvl w:val="0"/>
                <w:numId w:val="24"/>
              </w:numPr>
              <w:rPr>
                <w:rFonts w:eastAsia="Times New Roman" w:cs="Times New Roman"/>
                <w:color w:val="000000"/>
                <w:szCs w:val="20"/>
              </w:rPr>
            </w:pPr>
            <w:r>
              <w:rPr>
                <w:rFonts w:eastAsia="Times New Roman" w:cs="Times New Roman"/>
                <w:color w:val="000000"/>
                <w:szCs w:val="20"/>
              </w:rPr>
              <w:t>Reģionāla līmeņa ainaviski vērtīgo t</w:t>
            </w:r>
            <w:r w:rsidR="007C1F14">
              <w:rPr>
                <w:rFonts w:eastAsia="Times New Roman" w:cs="Times New Roman"/>
                <w:color w:val="000000"/>
                <w:szCs w:val="20"/>
              </w:rPr>
              <w:t>eritoriju noteikšana, kartēšana.</w:t>
            </w:r>
            <w:r>
              <w:rPr>
                <w:rFonts w:eastAsia="Times New Roman" w:cs="Times New Roman"/>
                <w:color w:val="000000"/>
                <w:szCs w:val="20"/>
              </w:rPr>
              <w:t xml:space="preserve"> </w:t>
            </w:r>
          </w:p>
          <w:p w14:paraId="3A533AC3" w14:textId="7127A029" w:rsidR="008754D0" w:rsidRDefault="00E97864" w:rsidP="000F616F">
            <w:pPr>
              <w:numPr>
                <w:ilvl w:val="0"/>
                <w:numId w:val="24"/>
              </w:numPr>
              <w:rPr>
                <w:rFonts w:eastAsia="Times New Roman" w:cs="Times New Roman"/>
                <w:szCs w:val="20"/>
              </w:rPr>
            </w:pPr>
            <w:r>
              <w:rPr>
                <w:rFonts w:eastAsia="Times New Roman" w:cs="Times New Roman"/>
                <w:color w:val="000000"/>
                <w:szCs w:val="20"/>
              </w:rPr>
              <w:t>Ainavu un zaļās infrastruktūras pilnveides plānu izstrāde Kurzemes plānoš</w:t>
            </w:r>
            <w:r w:rsidR="007C1F14">
              <w:rPr>
                <w:rFonts w:eastAsia="Times New Roman" w:cs="Times New Roman"/>
                <w:color w:val="000000"/>
                <w:szCs w:val="20"/>
              </w:rPr>
              <w:t>anas reģionam un tā pašvaldībām.</w:t>
            </w:r>
            <w:r>
              <w:rPr>
                <w:rFonts w:eastAsia="Times New Roman" w:cs="Times New Roman"/>
                <w:color w:val="000000"/>
                <w:szCs w:val="20"/>
              </w:rPr>
              <w:t xml:space="preserve"> </w:t>
            </w:r>
          </w:p>
          <w:p w14:paraId="26021C24" w14:textId="44DFA01D" w:rsidR="008754D0" w:rsidRDefault="00E97864" w:rsidP="000F616F">
            <w:pPr>
              <w:numPr>
                <w:ilvl w:val="0"/>
                <w:numId w:val="24"/>
              </w:numPr>
              <w:rPr>
                <w:rFonts w:eastAsia="Times New Roman" w:cs="Times New Roman"/>
                <w:szCs w:val="20"/>
              </w:rPr>
            </w:pPr>
            <w:r>
              <w:rPr>
                <w:rFonts w:eastAsia="Times New Roman" w:cs="Times New Roman"/>
                <w:color w:val="000000"/>
                <w:szCs w:val="20"/>
              </w:rPr>
              <w:t>LU un citu autoru izstrādātās metodoloģijas pielāgošana reģionālai un lokālai ainavu un zaļās inf</w:t>
            </w:r>
            <w:r w:rsidR="007C1F14">
              <w:rPr>
                <w:rFonts w:eastAsia="Times New Roman" w:cs="Times New Roman"/>
                <w:color w:val="000000"/>
                <w:szCs w:val="20"/>
              </w:rPr>
              <w:t>rastruktūras plānošanai Kurzemē.</w:t>
            </w:r>
          </w:p>
          <w:p w14:paraId="39FE47A0" w14:textId="062A09F8" w:rsidR="008754D0" w:rsidRDefault="00E97864" w:rsidP="000F616F">
            <w:pPr>
              <w:numPr>
                <w:ilvl w:val="0"/>
                <w:numId w:val="24"/>
              </w:numPr>
              <w:rPr>
                <w:rFonts w:eastAsia="Times New Roman" w:cs="Times New Roman"/>
                <w:szCs w:val="20"/>
              </w:rPr>
            </w:pPr>
            <w:r>
              <w:rPr>
                <w:rFonts w:eastAsia="Times New Roman" w:cs="Times New Roman"/>
                <w:color w:val="000000"/>
                <w:szCs w:val="20"/>
              </w:rPr>
              <w:t>Ekosistēmu pakalpojumu pieredzes pārņemšana un pieejas ieviešana plānoša</w:t>
            </w:r>
            <w:r w:rsidR="007C1F14">
              <w:rPr>
                <w:rFonts w:eastAsia="Times New Roman" w:cs="Times New Roman"/>
                <w:color w:val="000000"/>
                <w:szCs w:val="20"/>
              </w:rPr>
              <w:t>nā Kurzemes reģiona pašvaldībās.</w:t>
            </w:r>
          </w:p>
          <w:p w14:paraId="2C4E2BE2" w14:textId="3A65EAF8" w:rsidR="008754D0" w:rsidRDefault="00E97864" w:rsidP="000F616F">
            <w:pPr>
              <w:numPr>
                <w:ilvl w:val="0"/>
                <w:numId w:val="24"/>
              </w:numPr>
              <w:rPr>
                <w:rFonts w:eastAsia="Times New Roman" w:cs="Times New Roman"/>
                <w:color w:val="000000"/>
                <w:szCs w:val="20"/>
              </w:rPr>
            </w:pPr>
            <w:r>
              <w:rPr>
                <w:rFonts w:eastAsia="Times New Roman" w:cs="Times New Roman"/>
                <w:color w:val="000000"/>
                <w:szCs w:val="20"/>
              </w:rPr>
              <w:t xml:space="preserve">Zaļās infrastruktūras efektīvākas apsaimniekošanas nodrošināšana. </w:t>
            </w:r>
          </w:p>
        </w:tc>
        <w:tc>
          <w:tcPr>
            <w:tcW w:w="0" w:type="auto"/>
          </w:tcPr>
          <w:p w14:paraId="4DF65AD6" w14:textId="77777777" w:rsidR="008754D0" w:rsidRDefault="00E97864">
            <w:pPr>
              <w:jc w:val="center"/>
              <w:rPr>
                <w:rFonts w:eastAsia="Times New Roman" w:cs="Times New Roman"/>
                <w:szCs w:val="20"/>
              </w:rPr>
            </w:pPr>
            <w:r>
              <w:rPr>
                <w:rFonts w:eastAsia="Times New Roman" w:cs="Times New Roman"/>
                <w:szCs w:val="20"/>
              </w:rPr>
              <w:t>450 000</w:t>
            </w:r>
          </w:p>
        </w:tc>
        <w:tc>
          <w:tcPr>
            <w:tcW w:w="0" w:type="auto"/>
          </w:tcPr>
          <w:p w14:paraId="7F07A67F"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638B3F69"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700C80EC" w14:textId="77777777" w:rsidR="008754D0" w:rsidRDefault="00E97864" w:rsidP="00032357">
            <w:pPr>
              <w:rPr>
                <w:rFonts w:eastAsia="Times New Roman" w:cs="Times New Roman"/>
                <w:szCs w:val="20"/>
              </w:rPr>
            </w:pPr>
            <w:r>
              <w:rPr>
                <w:rFonts w:eastAsia="Times New Roman" w:cs="Times New Roman"/>
                <w:szCs w:val="20"/>
              </w:rPr>
              <w:t>Latvijas universitāte; Latvijas Lauksaimniecības universitāte; pašvaldības</w:t>
            </w:r>
          </w:p>
        </w:tc>
      </w:tr>
      <w:tr w:rsidR="008754D0" w14:paraId="746994C9" w14:textId="77777777" w:rsidTr="00032357">
        <w:trPr>
          <w:trHeight w:val="567"/>
        </w:trPr>
        <w:tc>
          <w:tcPr>
            <w:tcW w:w="0" w:type="auto"/>
            <w:shd w:val="clear" w:color="auto" w:fill="E2EFD9"/>
          </w:tcPr>
          <w:p w14:paraId="5E1D6F24" w14:textId="0D9FB070" w:rsidR="008754D0" w:rsidRDefault="00E97864">
            <w:pPr>
              <w:jc w:val="center"/>
              <w:rPr>
                <w:rFonts w:eastAsia="Times New Roman" w:cs="Times New Roman"/>
                <w:szCs w:val="20"/>
              </w:rPr>
            </w:pPr>
            <w:r>
              <w:rPr>
                <w:rFonts w:eastAsia="Times New Roman" w:cs="Times New Roman"/>
                <w:szCs w:val="20"/>
              </w:rPr>
              <w:t>RV 3.4</w:t>
            </w:r>
            <w:r w:rsidR="00C22FCB">
              <w:rPr>
                <w:rFonts w:eastAsia="Times New Roman" w:cs="Times New Roman"/>
                <w:szCs w:val="20"/>
              </w:rPr>
              <w:t>.</w:t>
            </w:r>
          </w:p>
        </w:tc>
        <w:tc>
          <w:tcPr>
            <w:tcW w:w="0" w:type="auto"/>
          </w:tcPr>
          <w:p w14:paraId="2A3DAE04" w14:textId="424068F1" w:rsidR="008754D0" w:rsidRDefault="00E97864">
            <w:pPr>
              <w:jc w:val="center"/>
              <w:rPr>
                <w:rFonts w:eastAsia="Times New Roman" w:cs="Times New Roman"/>
                <w:szCs w:val="20"/>
              </w:rPr>
            </w:pPr>
            <w:r>
              <w:rPr>
                <w:rFonts w:eastAsia="Times New Roman" w:cs="Times New Roman"/>
                <w:szCs w:val="20"/>
              </w:rPr>
              <w:t>KPR 3.4.4</w:t>
            </w:r>
            <w:r w:rsidR="00C22FCB">
              <w:rPr>
                <w:rFonts w:eastAsia="Times New Roman" w:cs="Times New Roman"/>
                <w:szCs w:val="20"/>
              </w:rPr>
              <w:t>.</w:t>
            </w:r>
          </w:p>
        </w:tc>
        <w:tc>
          <w:tcPr>
            <w:tcW w:w="0" w:type="auto"/>
          </w:tcPr>
          <w:p w14:paraId="1B49A58C" w14:textId="77777777" w:rsidR="008754D0" w:rsidRDefault="00E97864" w:rsidP="009C2FDC">
            <w:pPr>
              <w:rPr>
                <w:rFonts w:eastAsia="Times New Roman" w:cs="Times New Roman"/>
                <w:szCs w:val="20"/>
              </w:rPr>
            </w:pPr>
            <w:r>
              <w:rPr>
                <w:rFonts w:eastAsia="Times New Roman" w:cs="Times New Roman"/>
                <w:szCs w:val="20"/>
              </w:rPr>
              <w:t>Kurzemes ainavas</w:t>
            </w:r>
          </w:p>
        </w:tc>
        <w:tc>
          <w:tcPr>
            <w:tcW w:w="0" w:type="auto"/>
          </w:tcPr>
          <w:p w14:paraId="7360BA62" w14:textId="77777777" w:rsidR="008754D0" w:rsidRDefault="00E97864">
            <w:pPr>
              <w:rPr>
                <w:rFonts w:eastAsia="Times New Roman" w:cs="Times New Roman"/>
                <w:szCs w:val="20"/>
              </w:rPr>
            </w:pPr>
            <w:r>
              <w:rPr>
                <w:rFonts w:eastAsia="Times New Roman" w:cs="Times New Roman"/>
                <w:szCs w:val="20"/>
              </w:rPr>
              <w:t xml:space="preserve">Projekts paredz identificēt Kurzemei raksturīgās ainavas un skatu vietas (gan dabas objektu vietas - pilskalni, augstienes, upju ielejas, gan kultūrvēsturisko objektu (pilis, baznīcas, industriālā mantojuma objekti), veikt to labiekārtojumus un palielināt pieejamību </w:t>
            </w:r>
            <w:r>
              <w:rPr>
                <w:rFonts w:eastAsia="Times New Roman" w:cs="Times New Roman"/>
                <w:szCs w:val="20"/>
              </w:rPr>
              <w:lastRenderedPageBreak/>
              <w:t xml:space="preserve">tūristiem. </w:t>
            </w:r>
            <w:r>
              <w:rPr>
                <w:rFonts w:eastAsia="Times New Roman" w:cs="Times New Roman"/>
                <w:szCs w:val="20"/>
              </w:rPr>
              <w:br/>
            </w:r>
            <w:r w:rsidRPr="009C2FDC">
              <w:rPr>
                <w:rFonts w:eastAsia="Times New Roman" w:cs="Times New Roman"/>
                <w:b/>
                <w:szCs w:val="20"/>
              </w:rPr>
              <w:t>Projekta aktivitātes:</w:t>
            </w:r>
          </w:p>
          <w:p w14:paraId="60DB293A" w14:textId="4849DAE0" w:rsidR="008754D0" w:rsidRDefault="00E97864" w:rsidP="000F616F">
            <w:pPr>
              <w:numPr>
                <w:ilvl w:val="0"/>
                <w:numId w:val="44"/>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Skatu vietu objektu labiekārtojums un pielāgošana tūrisma vajadzībām; (15 tūrisma vietas)</w:t>
            </w:r>
            <w:r w:rsidR="009C2FDC">
              <w:rPr>
                <w:rFonts w:eastAsia="Times New Roman" w:cs="Times New Roman"/>
                <w:color w:val="000000"/>
                <w:szCs w:val="20"/>
              </w:rPr>
              <w:t>.</w:t>
            </w:r>
          </w:p>
          <w:p w14:paraId="52C97800" w14:textId="545EAC46" w:rsidR="008754D0" w:rsidRDefault="00E97864" w:rsidP="000F616F">
            <w:pPr>
              <w:numPr>
                <w:ilvl w:val="0"/>
                <w:numId w:val="44"/>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5 liela izmēra moderni skatu torņi, katrs ar sava dizaina risinājumu, kas atbilst apkārtnes identitātei; (pieci tūrisma objekti)</w:t>
            </w:r>
            <w:r w:rsidR="009C2FDC">
              <w:rPr>
                <w:rFonts w:eastAsia="Times New Roman" w:cs="Times New Roman"/>
                <w:color w:val="000000"/>
                <w:szCs w:val="20"/>
              </w:rPr>
              <w:t>.</w:t>
            </w:r>
          </w:p>
          <w:p w14:paraId="160D815A" w14:textId="4F03DEA8" w:rsidR="008754D0" w:rsidRDefault="00E97864" w:rsidP="000F616F">
            <w:pPr>
              <w:numPr>
                <w:ilvl w:val="0"/>
                <w:numId w:val="44"/>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Muižu parku atjaunošanas un apsaimniekošanas plāni, to ieviešana, pielāgošana rekreācijas mērķiem, aktīva dzīves veida vajadzībām, dabas izziņa; (5-10 parki)</w:t>
            </w:r>
            <w:r w:rsidR="009C2FDC">
              <w:rPr>
                <w:rFonts w:eastAsia="Times New Roman" w:cs="Times New Roman"/>
                <w:color w:val="000000"/>
                <w:szCs w:val="20"/>
              </w:rPr>
              <w:t>.</w:t>
            </w:r>
          </w:p>
          <w:p w14:paraId="584A46C5" w14:textId="4901E20F" w:rsidR="008754D0" w:rsidRPr="009C2FDC" w:rsidRDefault="00E97864" w:rsidP="000F616F">
            <w:pPr>
              <w:numPr>
                <w:ilvl w:val="0"/>
                <w:numId w:val="44"/>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Mārketinga aktivitātes izveidoto objektu/maršrutu popularizēšanai.</w:t>
            </w:r>
          </w:p>
        </w:tc>
        <w:tc>
          <w:tcPr>
            <w:tcW w:w="0" w:type="auto"/>
          </w:tcPr>
          <w:p w14:paraId="3489E59C" w14:textId="77777777" w:rsidR="008754D0" w:rsidRDefault="00E97864">
            <w:pPr>
              <w:jc w:val="center"/>
              <w:rPr>
                <w:rFonts w:eastAsia="Times New Roman" w:cs="Times New Roman"/>
                <w:szCs w:val="20"/>
              </w:rPr>
            </w:pPr>
            <w:r>
              <w:rPr>
                <w:rFonts w:eastAsia="Times New Roman" w:cs="Times New Roman"/>
                <w:szCs w:val="20"/>
              </w:rPr>
              <w:lastRenderedPageBreak/>
              <w:t>7 250 000</w:t>
            </w:r>
          </w:p>
        </w:tc>
        <w:tc>
          <w:tcPr>
            <w:tcW w:w="0" w:type="auto"/>
          </w:tcPr>
          <w:p w14:paraId="293A56AF" w14:textId="77777777" w:rsidR="008754D0" w:rsidRDefault="00E97864">
            <w:pPr>
              <w:jc w:val="center"/>
              <w:rPr>
                <w:rFonts w:eastAsia="Times New Roman" w:cs="Times New Roman"/>
                <w:szCs w:val="20"/>
              </w:rPr>
            </w:pPr>
            <w:r>
              <w:rPr>
                <w:rFonts w:eastAsia="Times New Roman" w:cs="Times New Roman"/>
                <w:szCs w:val="20"/>
              </w:rPr>
              <w:t>2021</w:t>
            </w:r>
          </w:p>
        </w:tc>
        <w:tc>
          <w:tcPr>
            <w:tcW w:w="0" w:type="auto"/>
          </w:tcPr>
          <w:p w14:paraId="3E1C3637" w14:textId="77777777" w:rsidR="008754D0" w:rsidRDefault="00E97864">
            <w:pPr>
              <w:jc w:val="center"/>
              <w:rPr>
                <w:rFonts w:eastAsia="Times New Roman" w:cs="Times New Roman"/>
                <w:szCs w:val="20"/>
              </w:rPr>
            </w:pPr>
            <w:r>
              <w:rPr>
                <w:rFonts w:eastAsia="Times New Roman" w:cs="Times New Roman"/>
                <w:szCs w:val="20"/>
              </w:rPr>
              <w:t>6 gadi (projektu iespējams dalīt kārtās)</w:t>
            </w:r>
          </w:p>
        </w:tc>
        <w:tc>
          <w:tcPr>
            <w:tcW w:w="0" w:type="auto"/>
          </w:tcPr>
          <w:p w14:paraId="4C1E9861" w14:textId="77777777" w:rsidR="0057352A" w:rsidRDefault="00E97864" w:rsidP="00032357">
            <w:pPr>
              <w:rPr>
                <w:rFonts w:eastAsia="Times New Roman" w:cs="Times New Roman"/>
                <w:szCs w:val="20"/>
              </w:rPr>
            </w:pPr>
            <w:r>
              <w:rPr>
                <w:rFonts w:eastAsia="Times New Roman" w:cs="Times New Roman"/>
                <w:szCs w:val="20"/>
              </w:rPr>
              <w:t xml:space="preserve">Pašvaldības; objektu īpašnieki; DAP; </w:t>
            </w:r>
          </w:p>
          <w:p w14:paraId="5B58B020" w14:textId="4CC8AAF6" w:rsidR="008754D0" w:rsidRDefault="00E97864" w:rsidP="00032357">
            <w:pPr>
              <w:rPr>
                <w:rFonts w:eastAsia="Times New Roman" w:cs="Times New Roman"/>
                <w:szCs w:val="20"/>
              </w:rPr>
            </w:pPr>
            <w:r>
              <w:rPr>
                <w:rFonts w:eastAsia="Times New Roman" w:cs="Times New Roman"/>
                <w:szCs w:val="20"/>
              </w:rPr>
              <w:t>LVM</w:t>
            </w:r>
          </w:p>
        </w:tc>
      </w:tr>
      <w:tr w:rsidR="008754D0" w14:paraId="01BB2889" w14:textId="77777777" w:rsidTr="00032357">
        <w:trPr>
          <w:trHeight w:val="567"/>
        </w:trPr>
        <w:tc>
          <w:tcPr>
            <w:tcW w:w="0" w:type="auto"/>
            <w:shd w:val="clear" w:color="auto" w:fill="E2EFD9"/>
          </w:tcPr>
          <w:p w14:paraId="117DE912" w14:textId="69C6B28D" w:rsidR="008754D0" w:rsidRDefault="00E97864">
            <w:pPr>
              <w:jc w:val="center"/>
              <w:rPr>
                <w:rFonts w:eastAsia="Times New Roman" w:cs="Times New Roman"/>
                <w:szCs w:val="20"/>
              </w:rPr>
            </w:pPr>
            <w:r>
              <w:rPr>
                <w:rFonts w:eastAsia="Times New Roman" w:cs="Times New Roman"/>
                <w:szCs w:val="20"/>
              </w:rPr>
              <w:t>RV 3.4</w:t>
            </w:r>
            <w:r w:rsidR="00C22FCB">
              <w:rPr>
                <w:rFonts w:eastAsia="Times New Roman" w:cs="Times New Roman"/>
                <w:szCs w:val="20"/>
              </w:rPr>
              <w:t>.</w:t>
            </w:r>
          </w:p>
        </w:tc>
        <w:tc>
          <w:tcPr>
            <w:tcW w:w="0" w:type="auto"/>
          </w:tcPr>
          <w:p w14:paraId="2663095E" w14:textId="06BCAFB5" w:rsidR="008754D0" w:rsidRDefault="00E97864">
            <w:pPr>
              <w:jc w:val="center"/>
              <w:rPr>
                <w:rFonts w:eastAsia="Times New Roman" w:cs="Times New Roman"/>
                <w:szCs w:val="20"/>
              </w:rPr>
            </w:pPr>
            <w:r>
              <w:rPr>
                <w:rFonts w:eastAsia="Times New Roman" w:cs="Times New Roman"/>
                <w:szCs w:val="20"/>
              </w:rPr>
              <w:t>KPR 3.4.4</w:t>
            </w:r>
            <w:r w:rsidR="00C22FCB">
              <w:rPr>
                <w:rFonts w:eastAsia="Times New Roman" w:cs="Times New Roman"/>
                <w:szCs w:val="20"/>
              </w:rPr>
              <w:t>.</w:t>
            </w:r>
          </w:p>
        </w:tc>
        <w:tc>
          <w:tcPr>
            <w:tcW w:w="0" w:type="auto"/>
          </w:tcPr>
          <w:p w14:paraId="406B2CF8" w14:textId="77777777" w:rsidR="008754D0" w:rsidRPr="009C2FDC" w:rsidRDefault="00E97864" w:rsidP="009C2FDC">
            <w:pPr>
              <w:rPr>
                <w:rFonts w:eastAsia="Times New Roman" w:cs="Times New Roman"/>
                <w:szCs w:val="20"/>
              </w:rPr>
            </w:pPr>
            <w:r w:rsidRPr="009C2FDC">
              <w:rPr>
                <w:rFonts w:eastAsia="Times New Roman" w:cs="Times New Roman"/>
                <w:szCs w:val="20"/>
              </w:rPr>
              <w:t>Dabas tūrisma piedāvājuma un produktu attīstība</w:t>
            </w:r>
          </w:p>
        </w:tc>
        <w:tc>
          <w:tcPr>
            <w:tcW w:w="0" w:type="auto"/>
          </w:tcPr>
          <w:p w14:paraId="6AA90D6B" w14:textId="16237A8F" w:rsidR="008754D0" w:rsidRDefault="00E97864">
            <w:pPr>
              <w:jc w:val="both"/>
              <w:rPr>
                <w:rFonts w:eastAsia="Times New Roman" w:cs="Times New Roman"/>
                <w:szCs w:val="20"/>
              </w:rPr>
            </w:pPr>
            <w:r>
              <w:rPr>
                <w:rFonts w:eastAsia="Times New Roman" w:cs="Times New Roman"/>
                <w:szCs w:val="20"/>
              </w:rPr>
              <w:t>Projekta ietvaros  plānots  nodrošināt arvien augošās prasības pēc rekreācijas tūrisma produktiem brīvā dabā, svaigā gaisā, un mērķtiecīgi virzītu tūrisma plūsmu, tādā veidā gan saudzējot vidi, gan ceļot ekonomisko ieguvumu no tūrisma. Tūrisma pakalpojumu attīstības veicināšana taku apkārtnē un mārketinga aktivitātes. Atraktīvu risinājumi mērķauditorijas piesaistei - piem. Kaloriju kalkulatora izstrāde  – pie takām liek cik k</w:t>
            </w:r>
            <w:r w:rsidR="00AD0FE1">
              <w:rPr>
                <w:rFonts w:eastAsia="Times New Roman" w:cs="Times New Roman"/>
                <w:szCs w:val="20"/>
              </w:rPr>
              <w:t>aloriju</w:t>
            </w:r>
            <w:r>
              <w:rPr>
                <w:rFonts w:eastAsia="Times New Roman" w:cs="Times New Roman"/>
                <w:szCs w:val="20"/>
              </w:rPr>
              <w:t xml:space="preserve"> patērētas</w:t>
            </w:r>
            <w:r w:rsidR="00AD0FE1">
              <w:rPr>
                <w:rFonts w:eastAsia="Times New Roman" w:cs="Times New Roman"/>
                <w:szCs w:val="20"/>
              </w:rPr>
              <w:t>, noejot km</w:t>
            </w:r>
            <w:r>
              <w:rPr>
                <w:rFonts w:eastAsia="Times New Roman" w:cs="Times New Roman"/>
                <w:szCs w:val="20"/>
              </w:rPr>
              <w:t xml:space="preserve">/h/smago somu – taku, torņu, garo distanču maršruta posmu utt. </w:t>
            </w:r>
          </w:p>
          <w:p w14:paraId="7274AE37" w14:textId="6C0FA85F" w:rsidR="008754D0" w:rsidRPr="009C2FDC" w:rsidRDefault="00E97864">
            <w:pPr>
              <w:rPr>
                <w:rFonts w:eastAsia="Times New Roman" w:cs="Times New Roman"/>
                <w:b/>
                <w:szCs w:val="20"/>
              </w:rPr>
            </w:pPr>
            <w:r w:rsidRPr="009C2FDC">
              <w:rPr>
                <w:rFonts w:eastAsia="Times New Roman" w:cs="Times New Roman"/>
                <w:b/>
                <w:szCs w:val="20"/>
              </w:rPr>
              <w:t xml:space="preserve">Projekta aktivitātes: </w:t>
            </w:r>
          </w:p>
          <w:p w14:paraId="014C66DA" w14:textId="3408E154" w:rsidR="008754D0" w:rsidRPr="009C2FDC" w:rsidRDefault="00E97864" w:rsidP="000F616F">
            <w:pPr>
              <w:pStyle w:val="Sarakstarindkopa"/>
              <w:numPr>
                <w:ilvl w:val="0"/>
                <w:numId w:val="43"/>
              </w:numPr>
              <w:pBdr>
                <w:top w:val="nil"/>
                <w:left w:val="nil"/>
                <w:bottom w:val="nil"/>
                <w:right w:val="nil"/>
                <w:between w:val="nil"/>
              </w:pBdr>
              <w:rPr>
                <w:rFonts w:eastAsia="Times New Roman" w:cs="Times New Roman"/>
                <w:color w:val="000000"/>
                <w:szCs w:val="20"/>
              </w:rPr>
            </w:pPr>
            <w:r w:rsidRPr="009C2FDC">
              <w:rPr>
                <w:rFonts w:eastAsia="Times New Roman" w:cs="Times New Roman"/>
                <w:color w:val="000000"/>
                <w:szCs w:val="20"/>
              </w:rPr>
              <w:t>Pastaigu dabas taku pieejamības palielināšana dažādām mērķauditorijām (invalīdi, ģimenes ar bērniem). Taku izveide un pilnveidošana, izmantojot arī dažādas vietējās identitātes tematikas</w:t>
            </w:r>
            <w:r w:rsidRPr="009C2FDC">
              <w:rPr>
                <w:rFonts w:eastAsia="Times New Roman" w:cs="Times New Roman"/>
                <w:szCs w:val="20"/>
              </w:rPr>
              <w:t xml:space="preserve"> </w:t>
            </w:r>
            <w:r w:rsidRPr="009C2FDC">
              <w:rPr>
                <w:rFonts w:eastAsia="Times New Roman" w:cs="Times New Roman"/>
                <w:color w:val="000000"/>
                <w:szCs w:val="20"/>
              </w:rPr>
              <w:t>(10-20 takas)</w:t>
            </w:r>
            <w:r w:rsidR="009C2FDC">
              <w:rPr>
                <w:rFonts w:eastAsia="Times New Roman" w:cs="Times New Roman"/>
                <w:color w:val="000000"/>
                <w:szCs w:val="20"/>
              </w:rPr>
              <w:t>.</w:t>
            </w:r>
            <w:r w:rsidRPr="009C2FDC">
              <w:rPr>
                <w:rFonts w:eastAsia="Times New Roman" w:cs="Times New Roman"/>
                <w:color w:val="000000"/>
                <w:szCs w:val="20"/>
              </w:rPr>
              <w:t xml:space="preserve"> </w:t>
            </w:r>
          </w:p>
          <w:p w14:paraId="46FCEEF2" w14:textId="030A053D" w:rsidR="009C2FDC" w:rsidRPr="009C2FDC" w:rsidRDefault="00E97864" w:rsidP="000F616F">
            <w:pPr>
              <w:pStyle w:val="Sarakstarindkopa"/>
              <w:numPr>
                <w:ilvl w:val="0"/>
                <w:numId w:val="43"/>
              </w:numPr>
              <w:pBdr>
                <w:top w:val="nil"/>
                <w:left w:val="nil"/>
                <w:bottom w:val="nil"/>
                <w:right w:val="nil"/>
                <w:between w:val="nil"/>
              </w:pBdr>
              <w:rPr>
                <w:rFonts w:eastAsia="Times New Roman" w:cs="Times New Roman"/>
                <w:color w:val="000000"/>
                <w:szCs w:val="20"/>
              </w:rPr>
            </w:pPr>
            <w:r w:rsidRPr="009C2FDC">
              <w:rPr>
                <w:rFonts w:eastAsia="Times New Roman" w:cs="Times New Roman"/>
                <w:color w:val="000000"/>
                <w:szCs w:val="20"/>
              </w:rPr>
              <w:t xml:space="preserve">Vidējās distances (10 - 30 km) garu pārgājienu maršrutu tīkla un ķēdes attīstība Kurzemē, veidojot </w:t>
            </w:r>
            <w:proofErr w:type="spellStart"/>
            <w:r w:rsidRPr="009C2FDC">
              <w:rPr>
                <w:rFonts w:eastAsia="Times New Roman" w:cs="Times New Roman"/>
                <w:color w:val="000000"/>
                <w:szCs w:val="20"/>
              </w:rPr>
              <w:t>pieslēgumus</w:t>
            </w:r>
            <w:proofErr w:type="spellEnd"/>
            <w:r w:rsidRPr="009C2FDC">
              <w:rPr>
                <w:rFonts w:eastAsia="Times New Roman" w:cs="Times New Roman"/>
                <w:color w:val="000000"/>
                <w:szCs w:val="20"/>
              </w:rPr>
              <w:t xml:space="preserve"> </w:t>
            </w:r>
            <w:r w:rsidRPr="009C2FDC">
              <w:rPr>
                <w:rFonts w:eastAsia="Times New Roman" w:cs="Times New Roman"/>
                <w:color w:val="000000"/>
                <w:szCs w:val="20"/>
              </w:rPr>
              <w:lastRenderedPageBreak/>
              <w:t xml:space="preserve">un atzarus esošajiem garās distances maršrutiem - </w:t>
            </w:r>
            <w:proofErr w:type="spellStart"/>
            <w:r w:rsidRPr="009C2FDC">
              <w:rPr>
                <w:rFonts w:eastAsia="Times New Roman" w:cs="Times New Roman"/>
                <w:color w:val="000000"/>
                <w:szCs w:val="20"/>
              </w:rPr>
              <w:t>Jūrtaka</w:t>
            </w:r>
            <w:proofErr w:type="spellEnd"/>
            <w:r w:rsidRPr="009C2FDC">
              <w:rPr>
                <w:rFonts w:eastAsia="Times New Roman" w:cs="Times New Roman"/>
                <w:color w:val="000000"/>
                <w:szCs w:val="20"/>
              </w:rPr>
              <w:t xml:space="preserve"> un </w:t>
            </w:r>
            <w:proofErr w:type="spellStart"/>
            <w:r w:rsidRPr="009C2FDC">
              <w:rPr>
                <w:rFonts w:eastAsia="Times New Roman" w:cs="Times New Roman"/>
                <w:color w:val="000000"/>
                <w:szCs w:val="20"/>
              </w:rPr>
              <w:t>Mežtaka</w:t>
            </w:r>
            <w:proofErr w:type="spellEnd"/>
            <w:r w:rsidRPr="009C2FDC">
              <w:rPr>
                <w:rFonts w:eastAsia="Times New Roman" w:cs="Times New Roman"/>
                <w:color w:val="000000"/>
                <w:szCs w:val="20"/>
              </w:rPr>
              <w:t xml:space="preserve"> (5 - 10 jauni maršruti)</w:t>
            </w:r>
            <w:r w:rsidR="009C2FDC">
              <w:rPr>
                <w:rFonts w:eastAsia="Times New Roman" w:cs="Times New Roman"/>
                <w:szCs w:val="20"/>
              </w:rPr>
              <w:t>.</w:t>
            </w:r>
          </w:p>
          <w:p w14:paraId="6B1257D7" w14:textId="52681018" w:rsidR="008754D0" w:rsidRPr="009C2FDC" w:rsidRDefault="00E97864" w:rsidP="000F616F">
            <w:pPr>
              <w:pStyle w:val="Sarakstarindkopa"/>
              <w:numPr>
                <w:ilvl w:val="0"/>
                <w:numId w:val="43"/>
              </w:numPr>
              <w:pBdr>
                <w:top w:val="nil"/>
                <w:left w:val="nil"/>
                <w:bottom w:val="nil"/>
                <w:right w:val="nil"/>
                <w:between w:val="nil"/>
              </w:pBdr>
              <w:rPr>
                <w:rFonts w:eastAsia="Times New Roman" w:cs="Times New Roman"/>
                <w:color w:val="000000"/>
                <w:szCs w:val="20"/>
              </w:rPr>
            </w:pPr>
            <w:proofErr w:type="spellStart"/>
            <w:r w:rsidRPr="009C2FDC">
              <w:rPr>
                <w:rFonts w:eastAsia="Times New Roman" w:cs="Times New Roman"/>
                <w:color w:val="000000"/>
                <w:szCs w:val="20"/>
              </w:rPr>
              <w:t>Mežtakas</w:t>
            </w:r>
            <w:proofErr w:type="spellEnd"/>
            <w:r w:rsidRPr="009C2FDC">
              <w:rPr>
                <w:rFonts w:eastAsia="Times New Roman" w:cs="Times New Roman"/>
                <w:color w:val="000000"/>
                <w:szCs w:val="20"/>
              </w:rPr>
              <w:t xml:space="preserve"> un </w:t>
            </w:r>
            <w:proofErr w:type="spellStart"/>
            <w:r w:rsidRPr="009C2FDC">
              <w:rPr>
                <w:rFonts w:eastAsia="Times New Roman" w:cs="Times New Roman"/>
                <w:color w:val="000000"/>
                <w:szCs w:val="20"/>
              </w:rPr>
              <w:t>Jūrtakas</w:t>
            </w:r>
            <w:proofErr w:type="spellEnd"/>
            <w:r w:rsidRPr="009C2FDC">
              <w:rPr>
                <w:rFonts w:eastAsia="Times New Roman" w:cs="Times New Roman"/>
                <w:color w:val="000000"/>
                <w:szCs w:val="20"/>
              </w:rPr>
              <w:t xml:space="preserve"> tālāka pilnveidošana - atpūtas vietas, dabas izziņas punkti u.c.</w:t>
            </w:r>
          </w:p>
          <w:p w14:paraId="39C0B81C" w14:textId="6C9FBC05" w:rsidR="008754D0" w:rsidRPr="009C2FDC" w:rsidRDefault="00E97864" w:rsidP="000F616F">
            <w:pPr>
              <w:pStyle w:val="Sarakstarindkopa"/>
              <w:numPr>
                <w:ilvl w:val="0"/>
                <w:numId w:val="43"/>
              </w:numPr>
              <w:pBdr>
                <w:top w:val="nil"/>
                <w:left w:val="nil"/>
                <w:bottom w:val="nil"/>
                <w:right w:val="nil"/>
                <w:between w:val="nil"/>
              </w:pBdr>
              <w:rPr>
                <w:rFonts w:eastAsia="Times New Roman" w:cs="Times New Roman"/>
                <w:color w:val="000000"/>
                <w:szCs w:val="20"/>
              </w:rPr>
            </w:pPr>
            <w:r w:rsidRPr="009C2FDC">
              <w:rPr>
                <w:rFonts w:eastAsia="Times New Roman" w:cs="Times New Roman"/>
                <w:color w:val="000000"/>
                <w:szCs w:val="20"/>
              </w:rPr>
              <w:t>Dabas objektu pieejamība un labiekārtošana. Vienots dabas objektu (alas, avoti,  ūdenskritumi, milzu akmeņi, pilskalni, u.c.) un maršrutu labiekārtojums Kurzemē – vienota stila atpūtas vietas Kurzemē (soli, galdi, ugunskura vieta, dabas izziņas un interpretācijas elementi - analo</w:t>
            </w:r>
            <w:r w:rsidR="009C2FDC">
              <w:rPr>
                <w:rFonts w:eastAsia="Times New Roman" w:cs="Times New Roman"/>
                <w:color w:val="000000"/>
                <w:szCs w:val="20"/>
              </w:rPr>
              <w:t>gi un digitāli) (20-25 objekti).</w:t>
            </w:r>
          </w:p>
          <w:p w14:paraId="3163E9DB" w14:textId="73EA3653" w:rsidR="008754D0" w:rsidRPr="009C2FDC" w:rsidRDefault="00E97864" w:rsidP="000F616F">
            <w:pPr>
              <w:pStyle w:val="Sarakstarindkopa"/>
              <w:numPr>
                <w:ilvl w:val="0"/>
                <w:numId w:val="43"/>
              </w:numPr>
              <w:pBdr>
                <w:top w:val="nil"/>
                <w:left w:val="nil"/>
                <w:bottom w:val="nil"/>
                <w:right w:val="nil"/>
                <w:between w:val="nil"/>
              </w:pBdr>
              <w:rPr>
                <w:rFonts w:eastAsia="Times New Roman" w:cs="Times New Roman"/>
                <w:color w:val="000000"/>
                <w:szCs w:val="20"/>
              </w:rPr>
            </w:pPr>
            <w:r w:rsidRPr="009C2FDC">
              <w:rPr>
                <w:rFonts w:eastAsia="Times New Roman" w:cs="Times New Roman"/>
                <w:color w:val="000000"/>
                <w:szCs w:val="20"/>
              </w:rPr>
              <w:t>Dabas taku attīstība, izmantojot daudzveidīgos dabas resursus  -</w:t>
            </w:r>
            <w:r w:rsidR="009C2FDC">
              <w:rPr>
                <w:rFonts w:eastAsia="Times New Roman" w:cs="Times New Roman"/>
                <w:color w:val="000000"/>
                <w:szCs w:val="20"/>
              </w:rPr>
              <w:t xml:space="preserve"> purvi, ezeri, upes (5-7 takas).</w:t>
            </w:r>
          </w:p>
          <w:p w14:paraId="610F4EAC" w14:textId="78A7E106" w:rsidR="008754D0" w:rsidRPr="009C2FDC" w:rsidRDefault="00E97864" w:rsidP="000F616F">
            <w:pPr>
              <w:pStyle w:val="Sarakstarindkopa"/>
              <w:numPr>
                <w:ilvl w:val="0"/>
                <w:numId w:val="43"/>
              </w:numPr>
              <w:pBdr>
                <w:top w:val="nil"/>
                <w:left w:val="nil"/>
                <w:bottom w:val="nil"/>
                <w:right w:val="nil"/>
                <w:between w:val="nil"/>
              </w:pBdr>
              <w:rPr>
                <w:rFonts w:eastAsia="Times New Roman" w:cs="Times New Roman"/>
                <w:color w:val="000000"/>
                <w:szCs w:val="20"/>
              </w:rPr>
            </w:pPr>
            <w:r w:rsidRPr="009C2FDC">
              <w:rPr>
                <w:rFonts w:eastAsia="Times New Roman" w:cs="Times New Roman"/>
                <w:color w:val="000000"/>
                <w:szCs w:val="20"/>
              </w:rPr>
              <w:t>Dabas izziņas produkti - interaktīvas klases, dabas interpretācijas darbnīcas u.c.</w:t>
            </w:r>
            <w:r w:rsidR="00656785">
              <w:rPr>
                <w:rFonts w:eastAsia="Times New Roman" w:cs="Times New Roman"/>
                <w:color w:val="000000"/>
                <w:szCs w:val="20"/>
              </w:rPr>
              <w:t xml:space="preserve"> </w:t>
            </w:r>
            <w:r w:rsidRPr="009C2FDC">
              <w:rPr>
                <w:rFonts w:eastAsia="Times New Roman" w:cs="Times New Roman"/>
                <w:color w:val="000000"/>
                <w:szCs w:val="20"/>
              </w:rPr>
              <w:t xml:space="preserve">taku, torņu, garo distanču maršruta posmu utt. </w:t>
            </w:r>
          </w:p>
        </w:tc>
        <w:tc>
          <w:tcPr>
            <w:tcW w:w="0" w:type="auto"/>
          </w:tcPr>
          <w:p w14:paraId="234A0DB4" w14:textId="77777777" w:rsidR="008754D0" w:rsidRDefault="00E97864">
            <w:pPr>
              <w:jc w:val="center"/>
              <w:rPr>
                <w:rFonts w:eastAsia="Times New Roman" w:cs="Times New Roman"/>
                <w:szCs w:val="20"/>
              </w:rPr>
            </w:pPr>
            <w:r>
              <w:rPr>
                <w:rFonts w:eastAsia="Times New Roman" w:cs="Times New Roman"/>
                <w:szCs w:val="20"/>
              </w:rPr>
              <w:lastRenderedPageBreak/>
              <w:t>2 800 000</w:t>
            </w:r>
          </w:p>
        </w:tc>
        <w:tc>
          <w:tcPr>
            <w:tcW w:w="0" w:type="auto"/>
          </w:tcPr>
          <w:p w14:paraId="6AFC7779" w14:textId="77777777" w:rsidR="008754D0" w:rsidRDefault="00E97864">
            <w:pPr>
              <w:jc w:val="center"/>
              <w:rPr>
                <w:rFonts w:eastAsia="Times New Roman" w:cs="Times New Roman"/>
                <w:szCs w:val="20"/>
              </w:rPr>
            </w:pPr>
            <w:r>
              <w:rPr>
                <w:rFonts w:eastAsia="Times New Roman" w:cs="Times New Roman"/>
                <w:szCs w:val="20"/>
              </w:rPr>
              <w:t>2024</w:t>
            </w:r>
          </w:p>
        </w:tc>
        <w:tc>
          <w:tcPr>
            <w:tcW w:w="0" w:type="auto"/>
          </w:tcPr>
          <w:p w14:paraId="728048ED" w14:textId="56A33215" w:rsidR="008754D0" w:rsidRDefault="00E97864">
            <w:pPr>
              <w:jc w:val="center"/>
              <w:rPr>
                <w:rFonts w:eastAsia="Times New Roman" w:cs="Times New Roman"/>
                <w:szCs w:val="20"/>
              </w:rPr>
            </w:pPr>
            <w:r>
              <w:rPr>
                <w:rFonts w:eastAsia="Times New Roman" w:cs="Times New Roman"/>
                <w:szCs w:val="20"/>
              </w:rPr>
              <w:t xml:space="preserve">4 gadi, īstenojams kārtās un/vai vairākos </w:t>
            </w:r>
            <w:r w:rsidR="00AD0FE1">
              <w:rPr>
                <w:rFonts w:eastAsia="Times New Roman" w:cs="Times New Roman"/>
                <w:szCs w:val="20"/>
              </w:rPr>
              <w:t>atsevišķos</w:t>
            </w:r>
            <w:r>
              <w:rPr>
                <w:rFonts w:eastAsia="Times New Roman" w:cs="Times New Roman"/>
                <w:szCs w:val="20"/>
              </w:rPr>
              <w:t xml:space="preserve"> projektos</w:t>
            </w:r>
          </w:p>
        </w:tc>
        <w:tc>
          <w:tcPr>
            <w:tcW w:w="0" w:type="auto"/>
          </w:tcPr>
          <w:p w14:paraId="49538485" w14:textId="77777777" w:rsidR="0057352A" w:rsidRDefault="00E97864" w:rsidP="00032357">
            <w:pPr>
              <w:rPr>
                <w:rFonts w:eastAsia="Times New Roman" w:cs="Times New Roman"/>
                <w:szCs w:val="20"/>
              </w:rPr>
            </w:pPr>
            <w:r>
              <w:rPr>
                <w:rFonts w:eastAsia="Times New Roman" w:cs="Times New Roman"/>
                <w:szCs w:val="20"/>
              </w:rPr>
              <w:t xml:space="preserve">DAP; </w:t>
            </w:r>
          </w:p>
          <w:p w14:paraId="0BEE4DFB" w14:textId="77777777" w:rsidR="0057352A" w:rsidRDefault="00E97864" w:rsidP="00032357">
            <w:pPr>
              <w:rPr>
                <w:rFonts w:eastAsia="Times New Roman" w:cs="Times New Roman"/>
                <w:szCs w:val="20"/>
              </w:rPr>
            </w:pPr>
            <w:r>
              <w:rPr>
                <w:rFonts w:eastAsia="Times New Roman" w:cs="Times New Roman"/>
                <w:szCs w:val="20"/>
              </w:rPr>
              <w:t xml:space="preserve">LVM; </w:t>
            </w:r>
          </w:p>
          <w:p w14:paraId="3E7AA28F" w14:textId="50325041" w:rsidR="008754D0" w:rsidRDefault="00E97864" w:rsidP="00032357">
            <w:pPr>
              <w:rPr>
                <w:rFonts w:eastAsia="Times New Roman" w:cs="Times New Roman"/>
                <w:szCs w:val="20"/>
              </w:rPr>
            </w:pPr>
            <w:r>
              <w:rPr>
                <w:rFonts w:eastAsia="Times New Roman" w:cs="Times New Roman"/>
                <w:szCs w:val="20"/>
              </w:rPr>
              <w:t>pašvaldības; privātie īpašnieki</w:t>
            </w:r>
          </w:p>
        </w:tc>
      </w:tr>
      <w:tr w:rsidR="008754D0" w14:paraId="3F328CD8" w14:textId="77777777" w:rsidTr="00EB03EC">
        <w:trPr>
          <w:trHeight w:val="567"/>
        </w:trPr>
        <w:tc>
          <w:tcPr>
            <w:tcW w:w="0" w:type="auto"/>
            <w:shd w:val="clear" w:color="auto" w:fill="E2EFD9"/>
          </w:tcPr>
          <w:p w14:paraId="040EC86B" w14:textId="0FAD5620" w:rsidR="008754D0" w:rsidRDefault="00E97864">
            <w:pPr>
              <w:jc w:val="center"/>
              <w:rPr>
                <w:rFonts w:eastAsia="Times New Roman" w:cs="Times New Roman"/>
                <w:szCs w:val="20"/>
              </w:rPr>
            </w:pPr>
            <w:r>
              <w:rPr>
                <w:rFonts w:eastAsia="Times New Roman" w:cs="Times New Roman"/>
                <w:szCs w:val="20"/>
              </w:rPr>
              <w:t>RV 3.4</w:t>
            </w:r>
            <w:r w:rsidR="00C22FCB">
              <w:rPr>
                <w:rFonts w:eastAsia="Times New Roman" w:cs="Times New Roman"/>
                <w:szCs w:val="20"/>
              </w:rPr>
              <w:t>.</w:t>
            </w:r>
          </w:p>
        </w:tc>
        <w:tc>
          <w:tcPr>
            <w:tcW w:w="0" w:type="auto"/>
          </w:tcPr>
          <w:p w14:paraId="462B70A3" w14:textId="07CDB2EA" w:rsidR="008754D0" w:rsidRDefault="00E97864">
            <w:pPr>
              <w:jc w:val="center"/>
              <w:rPr>
                <w:rFonts w:eastAsia="Times New Roman" w:cs="Times New Roman"/>
                <w:szCs w:val="20"/>
              </w:rPr>
            </w:pPr>
            <w:r>
              <w:rPr>
                <w:rFonts w:eastAsia="Times New Roman" w:cs="Times New Roman"/>
                <w:szCs w:val="20"/>
              </w:rPr>
              <w:t>KPR 3.4.5</w:t>
            </w:r>
            <w:r w:rsidR="00C22FCB">
              <w:rPr>
                <w:rFonts w:eastAsia="Times New Roman" w:cs="Times New Roman"/>
                <w:szCs w:val="20"/>
              </w:rPr>
              <w:t>.</w:t>
            </w:r>
          </w:p>
        </w:tc>
        <w:tc>
          <w:tcPr>
            <w:tcW w:w="0" w:type="auto"/>
          </w:tcPr>
          <w:p w14:paraId="0B8CFDCB" w14:textId="77777777" w:rsidR="008754D0" w:rsidRDefault="00E97864" w:rsidP="009C2FDC">
            <w:pPr>
              <w:rPr>
                <w:rFonts w:eastAsia="Times New Roman" w:cs="Times New Roman"/>
                <w:szCs w:val="20"/>
              </w:rPr>
            </w:pPr>
            <w:r>
              <w:rPr>
                <w:rFonts w:eastAsia="Times New Roman" w:cs="Times New Roman"/>
                <w:szCs w:val="20"/>
              </w:rPr>
              <w:t>Aktīvais tūrisms pie/uz ūdeņiem “Iemērc kāju Kurzemē”</w:t>
            </w:r>
          </w:p>
        </w:tc>
        <w:tc>
          <w:tcPr>
            <w:tcW w:w="0" w:type="auto"/>
          </w:tcPr>
          <w:p w14:paraId="3AF0FE1B" w14:textId="77777777" w:rsidR="008754D0" w:rsidRDefault="00E97864">
            <w:p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 xml:space="preserve">Projekta ietvaros veicināta ūdens tūrisma popularizēšana, peldvietu attīstība un infrastruktūras izveide. </w:t>
            </w:r>
          </w:p>
          <w:p w14:paraId="4A5135D6" w14:textId="77777777" w:rsidR="008754D0" w:rsidRPr="009C2FDC" w:rsidRDefault="00E97864">
            <w:pPr>
              <w:pBdr>
                <w:top w:val="nil"/>
                <w:left w:val="nil"/>
                <w:bottom w:val="nil"/>
                <w:right w:val="nil"/>
                <w:between w:val="nil"/>
              </w:pBdr>
              <w:spacing w:line="259" w:lineRule="auto"/>
              <w:rPr>
                <w:rFonts w:eastAsia="Times New Roman" w:cs="Times New Roman"/>
                <w:b/>
                <w:szCs w:val="20"/>
              </w:rPr>
            </w:pPr>
            <w:r w:rsidRPr="009C2FDC">
              <w:rPr>
                <w:rFonts w:eastAsia="Times New Roman" w:cs="Times New Roman"/>
                <w:b/>
                <w:szCs w:val="20"/>
              </w:rPr>
              <w:t>Projekta aktivitātes:</w:t>
            </w:r>
          </w:p>
          <w:p w14:paraId="288B3F64" w14:textId="77777777" w:rsidR="008754D0" w:rsidRPr="009C2FDC" w:rsidRDefault="00E97864" w:rsidP="000F616F">
            <w:pPr>
              <w:pStyle w:val="Sarakstarindkopa"/>
              <w:numPr>
                <w:ilvl w:val="0"/>
                <w:numId w:val="42"/>
              </w:numPr>
              <w:pBdr>
                <w:top w:val="nil"/>
                <w:left w:val="nil"/>
                <w:bottom w:val="nil"/>
                <w:right w:val="nil"/>
                <w:between w:val="nil"/>
              </w:pBdr>
              <w:rPr>
                <w:rFonts w:eastAsia="Times New Roman" w:cs="Times New Roman"/>
                <w:color w:val="000000"/>
                <w:szCs w:val="20"/>
              </w:rPr>
            </w:pPr>
            <w:r w:rsidRPr="009C2FDC">
              <w:rPr>
                <w:rFonts w:eastAsia="Times New Roman" w:cs="Times New Roman"/>
                <w:color w:val="000000"/>
                <w:szCs w:val="20"/>
              </w:rPr>
              <w:t xml:space="preserve">Peldvietu tīkla attīstība  - Zilā karoga pludmales. </w:t>
            </w:r>
            <w:r w:rsidRPr="009C2FDC">
              <w:rPr>
                <w:rFonts w:eastAsia="Times New Roman" w:cs="Times New Roman"/>
                <w:color w:val="000000"/>
                <w:szCs w:val="20"/>
              </w:rPr>
              <w:br/>
              <w:t>Vienmērīgs zilā karoga peldvietu tīkls – ar atbilstošu labiekārtojuma  infrastruktūru izraudzītajos ūdeņos (ezeri, dīķi, jūra, upes), glābēju apmācības</w:t>
            </w:r>
            <w:r w:rsidRPr="009C2FDC">
              <w:rPr>
                <w:rFonts w:eastAsia="Times New Roman" w:cs="Times New Roman"/>
                <w:szCs w:val="20"/>
              </w:rPr>
              <w:t>;</w:t>
            </w:r>
            <w:r w:rsidRPr="009C2FDC">
              <w:rPr>
                <w:rFonts w:eastAsia="Times New Roman" w:cs="Times New Roman"/>
                <w:color w:val="000000"/>
                <w:szCs w:val="20"/>
              </w:rPr>
              <w:t xml:space="preserve"> </w:t>
            </w:r>
          </w:p>
          <w:p w14:paraId="010BA158" w14:textId="77777777" w:rsidR="008754D0" w:rsidRPr="009C2FDC" w:rsidRDefault="00E97864" w:rsidP="000F616F">
            <w:pPr>
              <w:pStyle w:val="Sarakstarindkopa"/>
              <w:numPr>
                <w:ilvl w:val="0"/>
                <w:numId w:val="42"/>
              </w:numPr>
              <w:pBdr>
                <w:top w:val="nil"/>
                <w:left w:val="nil"/>
                <w:bottom w:val="nil"/>
                <w:right w:val="nil"/>
                <w:between w:val="nil"/>
              </w:pBdr>
              <w:rPr>
                <w:rFonts w:eastAsia="Times New Roman" w:cs="Times New Roman"/>
                <w:color w:val="000000"/>
                <w:szCs w:val="20"/>
              </w:rPr>
            </w:pPr>
            <w:r w:rsidRPr="009C2FDC">
              <w:rPr>
                <w:rFonts w:eastAsia="Times New Roman" w:cs="Times New Roman"/>
                <w:color w:val="000000"/>
                <w:szCs w:val="20"/>
              </w:rPr>
              <w:t xml:space="preserve">Aktīvā ūdens tūrisma infrastruktūras attīstība – ūdens slēpošanas rampas, laivu piestātnes, </w:t>
            </w:r>
            <w:proofErr w:type="spellStart"/>
            <w:r w:rsidRPr="009C2FDC">
              <w:rPr>
                <w:rFonts w:eastAsia="Times New Roman" w:cs="Times New Roman"/>
                <w:color w:val="000000"/>
                <w:szCs w:val="20"/>
              </w:rPr>
              <w:t>slipi</w:t>
            </w:r>
            <w:proofErr w:type="spellEnd"/>
            <w:r w:rsidRPr="009C2FDC">
              <w:rPr>
                <w:rFonts w:eastAsia="Times New Roman" w:cs="Times New Roman"/>
                <w:color w:val="000000"/>
                <w:szCs w:val="20"/>
              </w:rPr>
              <w:t>, laipas - pie ezeriem, upēm u.c. ūdenstilpnēm</w:t>
            </w:r>
            <w:r w:rsidRPr="009C2FDC">
              <w:rPr>
                <w:rFonts w:eastAsia="Times New Roman" w:cs="Times New Roman"/>
                <w:szCs w:val="20"/>
              </w:rPr>
              <w:t xml:space="preserve"> (15 objekti);</w:t>
            </w:r>
          </w:p>
          <w:p w14:paraId="525B2568" w14:textId="2D13CF97" w:rsidR="008754D0" w:rsidRDefault="00E97864" w:rsidP="000F616F">
            <w:pPr>
              <w:pStyle w:val="Sarakstarindkopa"/>
              <w:numPr>
                <w:ilvl w:val="0"/>
                <w:numId w:val="42"/>
              </w:numPr>
              <w:pBdr>
                <w:top w:val="nil"/>
                <w:left w:val="nil"/>
                <w:bottom w:val="nil"/>
                <w:right w:val="nil"/>
                <w:between w:val="nil"/>
              </w:pBdr>
              <w:rPr>
                <w:rFonts w:eastAsia="Times New Roman" w:cs="Times New Roman"/>
                <w:color w:val="000000"/>
                <w:szCs w:val="20"/>
              </w:rPr>
            </w:pPr>
            <w:r w:rsidRPr="009C2FDC">
              <w:rPr>
                <w:rFonts w:eastAsia="Times New Roman" w:cs="Times New Roman"/>
                <w:color w:val="000000"/>
                <w:szCs w:val="20"/>
              </w:rPr>
              <w:lastRenderedPageBreak/>
              <w:t>Iedzīvotāju izglītošanas pasākumi par drošību uz ūdens.</w:t>
            </w:r>
          </w:p>
        </w:tc>
        <w:tc>
          <w:tcPr>
            <w:tcW w:w="0" w:type="auto"/>
          </w:tcPr>
          <w:p w14:paraId="0DB6DC6D" w14:textId="77777777" w:rsidR="008754D0" w:rsidRDefault="00E97864">
            <w:pPr>
              <w:jc w:val="center"/>
              <w:rPr>
                <w:rFonts w:eastAsia="Times New Roman" w:cs="Times New Roman"/>
                <w:szCs w:val="20"/>
              </w:rPr>
            </w:pPr>
            <w:r>
              <w:rPr>
                <w:rFonts w:eastAsia="Times New Roman" w:cs="Times New Roman"/>
                <w:szCs w:val="20"/>
              </w:rPr>
              <w:lastRenderedPageBreak/>
              <w:t>2 000 000</w:t>
            </w:r>
          </w:p>
        </w:tc>
        <w:tc>
          <w:tcPr>
            <w:tcW w:w="0" w:type="auto"/>
          </w:tcPr>
          <w:p w14:paraId="3B330CAD"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307A22D6" w14:textId="77777777" w:rsidR="008754D0" w:rsidRDefault="00E97864">
            <w:pPr>
              <w:jc w:val="center"/>
              <w:rPr>
                <w:rFonts w:eastAsia="Times New Roman" w:cs="Times New Roman"/>
                <w:szCs w:val="20"/>
              </w:rPr>
            </w:pPr>
            <w:r>
              <w:rPr>
                <w:rFonts w:eastAsia="Times New Roman" w:cs="Times New Roman"/>
                <w:szCs w:val="20"/>
              </w:rPr>
              <w:t>4 gadi</w:t>
            </w:r>
          </w:p>
        </w:tc>
        <w:tc>
          <w:tcPr>
            <w:tcW w:w="0" w:type="auto"/>
          </w:tcPr>
          <w:p w14:paraId="58974B59" w14:textId="77777777" w:rsidR="008754D0" w:rsidRDefault="00E97864" w:rsidP="00EB03EC">
            <w:pPr>
              <w:rPr>
                <w:rFonts w:eastAsia="Times New Roman" w:cs="Times New Roman"/>
                <w:szCs w:val="20"/>
              </w:rPr>
            </w:pPr>
            <w:r>
              <w:rPr>
                <w:rFonts w:eastAsia="Times New Roman" w:cs="Times New Roman"/>
                <w:szCs w:val="20"/>
              </w:rPr>
              <w:t>Pašvaldības; Veselības inspekcija</w:t>
            </w:r>
          </w:p>
        </w:tc>
      </w:tr>
      <w:tr w:rsidR="008754D0" w14:paraId="760360C3" w14:textId="77777777" w:rsidTr="00EB03EC">
        <w:trPr>
          <w:trHeight w:val="567"/>
        </w:trPr>
        <w:tc>
          <w:tcPr>
            <w:tcW w:w="0" w:type="auto"/>
            <w:shd w:val="clear" w:color="auto" w:fill="E2EFD9"/>
          </w:tcPr>
          <w:p w14:paraId="11520972" w14:textId="77777777" w:rsidR="008754D0" w:rsidRDefault="00E97864">
            <w:pPr>
              <w:jc w:val="center"/>
              <w:rPr>
                <w:rFonts w:eastAsia="Times New Roman" w:cs="Times New Roman"/>
                <w:szCs w:val="20"/>
              </w:rPr>
            </w:pPr>
            <w:r>
              <w:rPr>
                <w:rFonts w:eastAsia="Times New Roman" w:cs="Times New Roman"/>
                <w:szCs w:val="20"/>
              </w:rPr>
              <w:t>RV 3.4.</w:t>
            </w:r>
          </w:p>
        </w:tc>
        <w:tc>
          <w:tcPr>
            <w:tcW w:w="0" w:type="auto"/>
          </w:tcPr>
          <w:p w14:paraId="13411F20" w14:textId="795571B4" w:rsidR="008754D0" w:rsidRDefault="00E97864">
            <w:pPr>
              <w:jc w:val="center"/>
              <w:rPr>
                <w:rFonts w:eastAsia="Times New Roman" w:cs="Times New Roman"/>
                <w:szCs w:val="20"/>
              </w:rPr>
            </w:pPr>
            <w:r>
              <w:rPr>
                <w:rFonts w:eastAsia="Times New Roman" w:cs="Times New Roman"/>
                <w:szCs w:val="20"/>
              </w:rPr>
              <w:t>KPR 3.4.6</w:t>
            </w:r>
            <w:r w:rsidR="00C22FCB">
              <w:rPr>
                <w:rFonts w:eastAsia="Times New Roman" w:cs="Times New Roman"/>
                <w:szCs w:val="20"/>
              </w:rPr>
              <w:t>.</w:t>
            </w:r>
          </w:p>
        </w:tc>
        <w:tc>
          <w:tcPr>
            <w:tcW w:w="0" w:type="auto"/>
          </w:tcPr>
          <w:p w14:paraId="4453D7C1" w14:textId="77777777" w:rsidR="008754D0" w:rsidRDefault="00E97864">
            <w:pPr>
              <w:jc w:val="center"/>
              <w:rPr>
                <w:rFonts w:eastAsia="Times New Roman" w:cs="Times New Roman"/>
                <w:szCs w:val="20"/>
              </w:rPr>
            </w:pPr>
            <w:r>
              <w:rPr>
                <w:rFonts w:eastAsia="Times New Roman" w:cs="Times New Roman"/>
                <w:szCs w:val="20"/>
              </w:rPr>
              <w:t>Zaļie ceļi Kurzemē</w:t>
            </w:r>
          </w:p>
        </w:tc>
        <w:tc>
          <w:tcPr>
            <w:tcW w:w="0" w:type="auto"/>
          </w:tcPr>
          <w:p w14:paraId="5F88EBBE" w14:textId="77777777" w:rsidR="008754D0" w:rsidRDefault="00E97864">
            <w:pPr>
              <w:pBdr>
                <w:top w:val="nil"/>
                <w:left w:val="nil"/>
                <w:bottom w:val="nil"/>
                <w:right w:val="nil"/>
                <w:between w:val="nil"/>
              </w:pBdr>
              <w:spacing w:line="259" w:lineRule="auto"/>
              <w:rPr>
                <w:rFonts w:eastAsia="Times New Roman" w:cs="Times New Roman"/>
                <w:szCs w:val="20"/>
              </w:rPr>
            </w:pPr>
            <w:r>
              <w:rPr>
                <w:rFonts w:eastAsia="Times New Roman" w:cs="Times New Roman"/>
                <w:color w:val="000000"/>
                <w:szCs w:val="20"/>
              </w:rPr>
              <w:t>Bij</w:t>
            </w:r>
            <w:r>
              <w:rPr>
                <w:rFonts w:eastAsia="Times New Roman" w:cs="Times New Roman"/>
                <w:szCs w:val="20"/>
              </w:rPr>
              <w:t>ušo</w:t>
            </w:r>
            <w:r>
              <w:rPr>
                <w:rFonts w:eastAsia="Times New Roman" w:cs="Times New Roman"/>
                <w:color w:val="000000"/>
                <w:szCs w:val="20"/>
              </w:rPr>
              <w:t xml:space="preserve"> </w:t>
            </w:r>
            <w:r>
              <w:rPr>
                <w:rFonts w:eastAsia="Times New Roman" w:cs="Times New Roman"/>
                <w:szCs w:val="20"/>
              </w:rPr>
              <w:t>d</w:t>
            </w:r>
            <w:r>
              <w:rPr>
                <w:rFonts w:eastAsia="Times New Roman" w:cs="Times New Roman"/>
                <w:color w:val="000000"/>
                <w:szCs w:val="20"/>
              </w:rPr>
              <w:t xml:space="preserve">zelzceļu līniju pielāgošana tūrisma un rekreācijas vajadzībām - </w:t>
            </w:r>
            <w:proofErr w:type="spellStart"/>
            <w:r>
              <w:rPr>
                <w:rFonts w:eastAsia="Times New Roman" w:cs="Times New Roman"/>
                <w:color w:val="000000"/>
                <w:szCs w:val="20"/>
              </w:rPr>
              <w:t>velomaršruti</w:t>
            </w:r>
            <w:proofErr w:type="spellEnd"/>
            <w:r>
              <w:rPr>
                <w:rFonts w:eastAsia="Times New Roman" w:cs="Times New Roman"/>
                <w:color w:val="000000"/>
                <w:szCs w:val="20"/>
              </w:rPr>
              <w:t xml:space="preserve">, pārgājienu maršruti, nūjošanas, </w:t>
            </w:r>
            <w:proofErr w:type="spellStart"/>
            <w:r>
              <w:rPr>
                <w:rFonts w:eastAsia="Times New Roman" w:cs="Times New Roman"/>
                <w:color w:val="000000"/>
                <w:szCs w:val="20"/>
              </w:rPr>
              <w:t>skrituļošanas</w:t>
            </w:r>
            <w:proofErr w:type="spellEnd"/>
            <w:r>
              <w:rPr>
                <w:rFonts w:eastAsia="Times New Roman" w:cs="Times New Roman"/>
                <w:color w:val="000000"/>
                <w:szCs w:val="20"/>
              </w:rPr>
              <w:t xml:space="preserve"> maršruti, zirgu izjādes. </w:t>
            </w:r>
            <w:r>
              <w:rPr>
                <w:rFonts w:eastAsia="Times New Roman" w:cs="Times New Roman"/>
                <w:szCs w:val="20"/>
              </w:rPr>
              <w:t xml:space="preserve">dzelzceļu līnija aprīkošana ar atpūtas vietām, km atzīmēm, informācijas norādēm un stendiem. Līnijas attīrīšanas un labiekārtošanas darbi. </w:t>
            </w:r>
          </w:p>
          <w:p w14:paraId="22C8AFB1" w14:textId="77777777" w:rsidR="008754D0" w:rsidRPr="0007608A" w:rsidRDefault="00E97864">
            <w:pPr>
              <w:pBdr>
                <w:top w:val="nil"/>
                <w:left w:val="nil"/>
                <w:bottom w:val="nil"/>
                <w:right w:val="nil"/>
                <w:between w:val="nil"/>
              </w:pBdr>
              <w:spacing w:line="259" w:lineRule="auto"/>
              <w:rPr>
                <w:rFonts w:eastAsia="Times New Roman" w:cs="Times New Roman"/>
                <w:b/>
                <w:szCs w:val="20"/>
              </w:rPr>
            </w:pPr>
            <w:r w:rsidRPr="0007608A">
              <w:rPr>
                <w:rFonts w:eastAsia="Times New Roman" w:cs="Times New Roman"/>
                <w:b/>
                <w:szCs w:val="20"/>
              </w:rPr>
              <w:t xml:space="preserve">Projektu aktivitātes: </w:t>
            </w:r>
          </w:p>
          <w:p w14:paraId="6FC7C5D3" w14:textId="5C27D3F1" w:rsidR="009C2FDC" w:rsidRDefault="00E97864" w:rsidP="000F616F">
            <w:pPr>
              <w:pStyle w:val="Sarakstarindkopa"/>
              <w:numPr>
                <w:ilvl w:val="0"/>
                <w:numId w:val="41"/>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Tūrisma maršrutu pielāgošana posmos (</w:t>
            </w:r>
            <w:r w:rsidRPr="0007608A">
              <w:rPr>
                <w:rFonts w:eastAsia="Times New Roman" w:cs="Times New Roman"/>
                <w:szCs w:val="20"/>
              </w:rPr>
              <w:t>4 maršruti</w:t>
            </w:r>
            <w:r w:rsidRPr="0007608A">
              <w:rPr>
                <w:rFonts w:eastAsia="Times New Roman" w:cs="Times New Roman"/>
                <w:color w:val="000000"/>
                <w:szCs w:val="20"/>
              </w:rPr>
              <w:t xml:space="preserve">): </w:t>
            </w:r>
            <w:r w:rsidRPr="0007608A">
              <w:rPr>
                <w:rFonts w:eastAsia="Times New Roman" w:cs="Times New Roman"/>
                <w:color w:val="000000"/>
                <w:szCs w:val="20"/>
              </w:rPr>
              <w:br/>
              <w:t xml:space="preserve">Liepāja </w:t>
            </w:r>
            <w:r w:rsidR="009C2FDC">
              <w:rPr>
                <w:rFonts w:eastAsia="Times New Roman" w:cs="Times New Roman"/>
                <w:color w:val="000000"/>
                <w:szCs w:val="20"/>
              </w:rPr>
              <w:t>–</w:t>
            </w:r>
            <w:r w:rsidRPr="0007608A">
              <w:rPr>
                <w:rFonts w:eastAsia="Times New Roman" w:cs="Times New Roman"/>
                <w:color w:val="000000"/>
                <w:szCs w:val="20"/>
              </w:rPr>
              <w:t xml:space="preserve"> Priekule</w:t>
            </w:r>
          </w:p>
          <w:p w14:paraId="0808E0B6" w14:textId="7EFAA308" w:rsidR="008754D0" w:rsidRPr="0007608A" w:rsidRDefault="00E97864" w:rsidP="009C2FDC">
            <w:pPr>
              <w:pStyle w:val="Sarakstarindkopa"/>
              <w:pBdr>
                <w:top w:val="nil"/>
                <w:left w:val="nil"/>
                <w:bottom w:val="nil"/>
                <w:right w:val="nil"/>
                <w:between w:val="nil"/>
              </w:pBdr>
              <w:ind w:left="752"/>
              <w:rPr>
                <w:rFonts w:eastAsia="Times New Roman" w:cs="Times New Roman"/>
                <w:color w:val="000000"/>
                <w:szCs w:val="20"/>
              </w:rPr>
            </w:pPr>
            <w:r w:rsidRPr="0007608A">
              <w:rPr>
                <w:rFonts w:eastAsia="Times New Roman" w:cs="Times New Roman"/>
                <w:color w:val="000000"/>
                <w:szCs w:val="20"/>
              </w:rPr>
              <w:t>Liepāja - Pāvilostas - Alsunga - Vents</w:t>
            </w:r>
            <w:r w:rsidR="00AD0FE1" w:rsidRPr="0007608A">
              <w:rPr>
                <w:rFonts w:eastAsia="Times New Roman" w:cs="Times New Roman"/>
                <w:color w:val="000000"/>
                <w:szCs w:val="20"/>
              </w:rPr>
              <w:t>pils</w:t>
            </w:r>
            <w:r w:rsidR="00AD0FE1" w:rsidRPr="0007608A">
              <w:rPr>
                <w:rFonts w:eastAsia="Times New Roman" w:cs="Times New Roman"/>
                <w:color w:val="000000"/>
                <w:szCs w:val="20"/>
              </w:rPr>
              <w:br/>
            </w:r>
            <w:proofErr w:type="spellStart"/>
            <w:r w:rsidR="00AD0FE1" w:rsidRPr="0007608A">
              <w:rPr>
                <w:rFonts w:eastAsia="Times New Roman" w:cs="Times New Roman"/>
                <w:color w:val="000000"/>
                <w:szCs w:val="20"/>
              </w:rPr>
              <w:t>Ventspils</w:t>
            </w:r>
            <w:proofErr w:type="spellEnd"/>
            <w:r w:rsidR="00AD0FE1" w:rsidRPr="0007608A">
              <w:rPr>
                <w:rFonts w:eastAsia="Times New Roman" w:cs="Times New Roman"/>
                <w:color w:val="000000"/>
                <w:szCs w:val="20"/>
              </w:rPr>
              <w:t xml:space="preserve"> - </w:t>
            </w:r>
            <w:proofErr w:type="spellStart"/>
            <w:r w:rsidR="00AD0FE1" w:rsidRPr="0007608A">
              <w:rPr>
                <w:rFonts w:eastAsia="Times New Roman" w:cs="Times New Roman"/>
                <w:color w:val="000000"/>
                <w:szCs w:val="20"/>
              </w:rPr>
              <w:t>Ovīši</w:t>
            </w:r>
            <w:proofErr w:type="spellEnd"/>
            <w:r w:rsidR="00AD0FE1" w:rsidRPr="0007608A">
              <w:rPr>
                <w:rFonts w:eastAsia="Times New Roman" w:cs="Times New Roman"/>
                <w:color w:val="000000"/>
                <w:szCs w:val="20"/>
              </w:rPr>
              <w:t xml:space="preserve"> - Miķeļ</w:t>
            </w:r>
            <w:r w:rsidRPr="0007608A">
              <w:rPr>
                <w:rFonts w:eastAsia="Times New Roman" w:cs="Times New Roman"/>
                <w:color w:val="000000"/>
                <w:szCs w:val="20"/>
              </w:rPr>
              <w:t>tornis</w:t>
            </w:r>
            <w:r w:rsidRPr="0007608A">
              <w:rPr>
                <w:rFonts w:eastAsia="Times New Roman" w:cs="Times New Roman"/>
                <w:color w:val="000000"/>
                <w:szCs w:val="20"/>
              </w:rPr>
              <w:br/>
              <w:t xml:space="preserve">Kuldīga - Ēdole - Alsunga </w:t>
            </w:r>
          </w:p>
          <w:p w14:paraId="57A15D90" w14:textId="77777777" w:rsidR="008754D0" w:rsidRPr="0007608A" w:rsidRDefault="00E97864" w:rsidP="000F616F">
            <w:pPr>
              <w:pStyle w:val="Sarakstarindkopa"/>
              <w:numPr>
                <w:ilvl w:val="0"/>
                <w:numId w:val="41"/>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Tūrisma pakalpojumu veicināšanas aktivitātes gar bij. dzelzceļa līnijām, marketinga aktivitātes.</w:t>
            </w:r>
          </w:p>
        </w:tc>
        <w:tc>
          <w:tcPr>
            <w:tcW w:w="0" w:type="auto"/>
          </w:tcPr>
          <w:p w14:paraId="648F4709" w14:textId="77777777" w:rsidR="008754D0" w:rsidRDefault="00E97864">
            <w:pPr>
              <w:jc w:val="center"/>
              <w:rPr>
                <w:rFonts w:eastAsia="Times New Roman" w:cs="Times New Roman"/>
                <w:szCs w:val="20"/>
              </w:rPr>
            </w:pPr>
            <w:r>
              <w:rPr>
                <w:rFonts w:eastAsia="Times New Roman" w:cs="Times New Roman"/>
                <w:szCs w:val="20"/>
              </w:rPr>
              <w:t>2 200 000</w:t>
            </w:r>
          </w:p>
        </w:tc>
        <w:tc>
          <w:tcPr>
            <w:tcW w:w="0" w:type="auto"/>
          </w:tcPr>
          <w:p w14:paraId="67A5096C" w14:textId="77777777" w:rsidR="008754D0" w:rsidRDefault="00E97864">
            <w:pPr>
              <w:jc w:val="center"/>
              <w:rPr>
                <w:rFonts w:eastAsia="Times New Roman" w:cs="Times New Roman"/>
                <w:szCs w:val="20"/>
              </w:rPr>
            </w:pPr>
            <w:r>
              <w:rPr>
                <w:rFonts w:eastAsia="Times New Roman" w:cs="Times New Roman"/>
                <w:szCs w:val="20"/>
              </w:rPr>
              <w:t>2021</w:t>
            </w:r>
          </w:p>
        </w:tc>
        <w:tc>
          <w:tcPr>
            <w:tcW w:w="0" w:type="auto"/>
          </w:tcPr>
          <w:p w14:paraId="41675651" w14:textId="77777777" w:rsidR="008754D0" w:rsidRDefault="00E97864">
            <w:pPr>
              <w:jc w:val="center"/>
              <w:rPr>
                <w:rFonts w:eastAsia="Times New Roman" w:cs="Times New Roman"/>
                <w:szCs w:val="20"/>
              </w:rPr>
            </w:pPr>
            <w:r>
              <w:rPr>
                <w:rFonts w:eastAsia="Times New Roman" w:cs="Times New Roman"/>
                <w:szCs w:val="20"/>
              </w:rPr>
              <w:t>4 gadi</w:t>
            </w:r>
          </w:p>
        </w:tc>
        <w:tc>
          <w:tcPr>
            <w:tcW w:w="0" w:type="auto"/>
          </w:tcPr>
          <w:p w14:paraId="34673259" w14:textId="77777777" w:rsidR="008754D0" w:rsidRDefault="00E97864" w:rsidP="00EB03EC">
            <w:pPr>
              <w:rPr>
                <w:rFonts w:eastAsia="Times New Roman" w:cs="Times New Roman"/>
                <w:szCs w:val="20"/>
              </w:rPr>
            </w:pPr>
            <w:r>
              <w:rPr>
                <w:rFonts w:eastAsia="Times New Roman" w:cs="Times New Roman"/>
                <w:szCs w:val="20"/>
              </w:rPr>
              <w:t>Pašvaldības</w:t>
            </w:r>
          </w:p>
        </w:tc>
      </w:tr>
      <w:tr w:rsidR="008754D0" w14:paraId="03113BF4" w14:textId="77777777" w:rsidTr="00762579">
        <w:trPr>
          <w:trHeight w:val="567"/>
        </w:trPr>
        <w:tc>
          <w:tcPr>
            <w:tcW w:w="0" w:type="auto"/>
            <w:gridSpan w:val="8"/>
            <w:shd w:val="clear" w:color="auto" w:fill="E2EFD9"/>
            <w:vAlign w:val="center"/>
          </w:tcPr>
          <w:p w14:paraId="7AA41046" w14:textId="77777777" w:rsidR="008754D0" w:rsidRDefault="00E97864">
            <w:pPr>
              <w:jc w:val="center"/>
              <w:rPr>
                <w:rFonts w:eastAsia="Times New Roman" w:cs="Times New Roman"/>
                <w:b/>
                <w:szCs w:val="20"/>
              </w:rPr>
            </w:pPr>
            <w:r>
              <w:rPr>
                <w:rFonts w:eastAsia="Times New Roman" w:cs="Times New Roman"/>
                <w:b/>
                <w:szCs w:val="20"/>
              </w:rPr>
              <w:t xml:space="preserve">RV 3.5. Pielāgošanās klimata pārmaiņām un efektīva </w:t>
            </w:r>
            <w:proofErr w:type="spellStart"/>
            <w:r>
              <w:rPr>
                <w:rFonts w:eastAsia="Times New Roman" w:cs="Times New Roman"/>
                <w:b/>
                <w:szCs w:val="20"/>
              </w:rPr>
              <w:t>reaģētspēja</w:t>
            </w:r>
            <w:proofErr w:type="spellEnd"/>
            <w:r>
              <w:rPr>
                <w:rFonts w:eastAsia="Times New Roman" w:cs="Times New Roman"/>
                <w:b/>
                <w:szCs w:val="20"/>
              </w:rPr>
              <w:t xml:space="preserve"> krīzes gadījumos (infrastruktūra)</w:t>
            </w:r>
          </w:p>
        </w:tc>
      </w:tr>
      <w:tr w:rsidR="008754D0" w14:paraId="16F157A3" w14:textId="77777777" w:rsidTr="00EB03EC">
        <w:trPr>
          <w:trHeight w:val="567"/>
        </w:trPr>
        <w:tc>
          <w:tcPr>
            <w:tcW w:w="0" w:type="auto"/>
            <w:shd w:val="clear" w:color="auto" w:fill="E2EFD9"/>
          </w:tcPr>
          <w:p w14:paraId="4735B01E" w14:textId="0CD1A19C" w:rsidR="008754D0" w:rsidRDefault="00E97864">
            <w:pPr>
              <w:jc w:val="center"/>
              <w:rPr>
                <w:rFonts w:eastAsia="Times New Roman" w:cs="Times New Roman"/>
                <w:szCs w:val="20"/>
              </w:rPr>
            </w:pPr>
            <w:r>
              <w:rPr>
                <w:rFonts w:eastAsia="Times New Roman" w:cs="Times New Roman"/>
                <w:szCs w:val="20"/>
              </w:rPr>
              <w:t>RV 3.5</w:t>
            </w:r>
            <w:r w:rsidR="00C22FCB">
              <w:rPr>
                <w:rFonts w:eastAsia="Times New Roman" w:cs="Times New Roman"/>
                <w:szCs w:val="20"/>
              </w:rPr>
              <w:t>.</w:t>
            </w:r>
          </w:p>
        </w:tc>
        <w:tc>
          <w:tcPr>
            <w:tcW w:w="0" w:type="auto"/>
          </w:tcPr>
          <w:p w14:paraId="71B25CBE" w14:textId="5DF7F728" w:rsidR="008754D0" w:rsidRDefault="00E97864">
            <w:pPr>
              <w:jc w:val="center"/>
              <w:rPr>
                <w:rFonts w:eastAsia="Times New Roman" w:cs="Times New Roman"/>
                <w:szCs w:val="20"/>
              </w:rPr>
            </w:pPr>
            <w:r>
              <w:rPr>
                <w:rFonts w:eastAsia="Times New Roman" w:cs="Times New Roman"/>
                <w:szCs w:val="20"/>
              </w:rPr>
              <w:t>KPR 3.5.1</w:t>
            </w:r>
            <w:r w:rsidR="00C22FCB">
              <w:rPr>
                <w:rFonts w:eastAsia="Times New Roman" w:cs="Times New Roman"/>
                <w:szCs w:val="20"/>
              </w:rPr>
              <w:t>.</w:t>
            </w:r>
          </w:p>
        </w:tc>
        <w:tc>
          <w:tcPr>
            <w:tcW w:w="0" w:type="auto"/>
          </w:tcPr>
          <w:p w14:paraId="629CE0CE" w14:textId="77777777" w:rsidR="008754D0" w:rsidRDefault="00E97864" w:rsidP="009C2FDC">
            <w:pPr>
              <w:rPr>
                <w:rFonts w:eastAsia="Times New Roman" w:cs="Times New Roman"/>
                <w:szCs w:val="20"/>
              </w:rPr>
            </w:pPr>
            <w:r>
              <w:rPr>
                <w:rFonts w:eastAsia="Times New Roman" w:cs="Times New Roman"/>
                <w:szCs w:val="20"/>
              </w:rPr>
              <w:t>Klimata pārmaiņu ietekmes apzināšana un pielāgošanās plāns Kurzemei</w:t>
            </w:r>
          </w:p>
        </w:tc>
        <w:tc>
          <w:tcPr>
            <w:tcW w:w="0" w:type="auto"/>
          </w:tcPr>
          <w:p w14:paraId="37691B60" w14:textId="77777777" w:rsidR="008754D0" w:rsidRDefault="00E97864">
            <w:pPr>
              <w:rPr>
                <w:rFonts w:eastAsia="Times New Roman" w:cs="Times New Roman"/>
                <w:szCs w:val="20"/>
              </w:rPr>
            </w:pPr>
            <w:r>
              <w:rPr>
                <w:rFonts w:eastAsia="Times New Roman" w:cs="Times New Roman"/>
                <w:szCs w:val="20"/>
              </w:rPr>
              <w:t>Projekta mērķis apzināt klimata pārmaiņu ietekmi uz dažādām nozarēm Kurzemes reģionā un veicināt reģiona pielāgošanos klimata pārmaiņām. </w:t>
            </w:r>
          </w:p>
          <w:p w14:paraId="564BF1DD" w14:textId="77777777" w:rsidR="008754D0" w:rsidRPr="0007608A" w:rsidRDefault="00E97864">
            <w:pPr>
              <w:rPr>
                <w:rFonts w:eastAsia="Times New Roman" w:cs="Times New Roman"/>
                <w:b/>
                <w:szCs w:val="20"/>
              </w:rPr>
            </w:pPr>
            <w:r w:rsidRPr="0007608A">
              <w:rPr>
                <w:rFonts w:eastAsia="Times New Roman" w:cs="Times New Roman"/>
                <w:b/>
                <w:szCs w:val="20"/>
              </w:rPr>
              <w:t xml:space="preserve">Projekta aktivitātes: </w:t>
            </w:r>
          </w:p>
          <w:p w14:paraId="3A8A89C5" w14:textId="0985D8BE" w:rsidR="008754D0" w:rsidRPr="0007608A" w:rsidRDefault="00E97864" w:rsidP="000F616F">
            <w:pPr>
              <w:pStyle w:val="Sarakstarindkopa"/>
              <w:numPr>
                <w:ilvl w:val="0"/>
                <w:numId w:val="40"/>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Klimata pārmaiņu ietekmes vērtējums Kurzemes reģionā (analizējot ietekmi dažādās jomās, piem. tūrisms, daba un bioloģiskā daudzveidība, būvniecība, civilā aiz</w:t>
            </w:r>
            <w:r w:rsidR="0007608A">
              <w:rPr>
                <w:rFonts w:eastAsia="Times New Roman" w:cs="Times New Roman"/>
                <w:color w:val="000000"/>
                <w:szCs w:val="20"/>
              </w:rPr>
              <w:t>sardzība, lauksaimniecība u.c.).</w:t>
            </w:r>
          </w:p>
          <w:p w14:paraId="6FD42647" w14:textId="41272769" w:rsidR="008754D0" w:rsidRPr="0007608A" w:rsidRDefault="00E97864" w:rsidP="000F616F">
            <w:pPr>
              <w:pStyle w:val="Sarakstarindkopa"/>
              <w:numPr>
                <w:ilvl w:val="0"/>
                <w:numId w:val="40"/>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Nepieciešamo pielāgošanās pasākumu identificēšan</w:t>
            </w:r>
            <w:r w:rsidR="0007608A">
              <w:rPr>
                <w:rFonts w:eastAsia="Times New Roman" w:cs="Times New Roman"/>
                <w:color w:val="000000"/>
                <w:szCs w:val="20"/>
              </w:rPr>
              <w:t>a, pielāgošanās plāna izstrāde.</w:t>
            </w:r>
          </w:p>
          <w:p w14:paraId="38CD5839" w14:textId="77777777" w:rsidR="008754D0" w:rsidRPr="0007608A" w:rsidRDefault="00E97864" w:rsidP="000F616F">
            <w:pPr>
              <w:pStyle w:val="Sarakstarindkopa"/>
              <w:numPr>
                <w:ilvl w:val="0"/>
                <w:numId w:val="40"/>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 xml:space="preserve">Kritiskāko, ietekmētāko vietu, objektu vai jomu identificēšana (piemēram, </w:t>
            </w:r>
            <w:r w:rsidRPr="0007608A">
              <w:rPr>
                <w:rFonts w:eastAsia="Times New Roman" w:cs="Times New Roman"/>
                <w:color w:val="000000"/>
                <w:szCs w:val="20"/>
              </w:rPr>
              <w:lastRenderedPageBreak/>
              <w:t xml:space="preserve">konkrētu  applūšanas riska teritoriju, erozijas riska teritoriju identificēšana, izmaiņas bioloģiskās daudzveidības jomā, u.c.), pilotprojektu īstenošana, lai demonstrētu pielāgošanos klimata pārmaiņu ietekmei. </w:t>
            </w:r>
          </w:p>
          <w:p w14:paraId="5C2751B8" w14:textId="06D36A3D" w:rsidR="008754D0" w:rsidRPr="0007608A" w:rsidRDefault="00E97864" w:rsidP="000F616F">
            <w:pPr>
              <w:pStyle w:val="Sarakstarindkopa"/>
              <w:numPr>
                <w:ilvl w:val="0"/>
                <w:numId w:val="40"/>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Sabiedrības izglītoša</w:t>
            </w:r>
            <w:r w:rsidR="00EC3136">
              <w:rPr>
                <w:rFonts w:eastAsia="Times New Roman" w:cs="Times New Roman"/>
                <w:color w:val="000000"/>
                <w:szCs w:val="20"/>
              </w:rPr>
              <w:t>nas un informēšanas pasākumi</w:t>
            </w:r>
            <w:r w:rsidRPr="0007608A">
              <w:rPr>
                <w:rFonts w:eastAsia="Times New Roman" w:cs="Times New Roman"/>
                <w:color w:val="000000"/>
                <w:szCs w:val="20"/>
              </w:rPr>
              <w:t>.</w:t>
            </w:r>
          </w:p>
        </w:tc>
        <w:tc>
          <w:tcPr>
            <w:tcW w:w="0" w:type="auto"/>
          </w:tcPr>
          <w:p w14:paraId="6B76E239" w14:textId="77777777" w:rsidR="008754D0" w:rsidRDefault="00E97864">
            <w:pPr>
              <w:jc w:val="center"/>
              <w:rPr>
                <w:rFonts w:eastAsia="Times New Roman" w:cs="Times New Roman"/>
                <w:szCs w:val="20"/>
              </w:rPr>
            </w:pPr>
            <w:r>
              <w:rPr>
                <w:rFonts w:eastAsia="Times New Roman" w:cs="Times New Roman"/>
                <w:szCs w:val="20"/>
              </w:rPr>
              <w:lastRenderedPageBreak/>
              <w:t>240 000</w:t>
            </w:r>
          </w:p>
        </w:tc>
        <w:tc>
          <w:tcPr>
            <w:tcW w:w="0" w:type="auto"/>
          </w:tcPr>
          <w:p w14:paraId="4AD19181"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64C7D1CF" w14:textId="77777777" w:rsidR="008754D0" w:rsidRDefault="00E97864">
            <w:pPr>
              <w:jc w:val="center"/>
              <w:rPr>
                <w:rFonts w:eastAsia="Times New Roman" w:cs="Times New Roman"/>
                <w:szCs w:val="20"/>
              </w:rPr>
            </w:pPr>
            <w:r>
              <w:rPr>
                <w:rFonts w:eastAsia="Times New Roman" w:cs="Times New Roman"/>
                <w:szCs w:val="20"/>
              </w:rPr>
              <w:t>2-3 gadi</w:t>
            </w:r>
          </w:p>
        </w:tc>
        <w:tc>
          <w:tcPr>
            <w:tcW w:w="0" w:type="auto"/>
          </w:tcPr>
          <w:p w14:paraId="60C8EB22" w14:textId="77777777" w:rsidR="008754D0" w:rsidRDefault="00E97864" w:rsidP="00EB03EC">
            <w:pPr>
              <w:rPr>
                <w:rFonts w:eastAsia="Times New Roman" w:cs="Times New Roman"/>
                <w:szCs w:val="20"/>
              </w:rPr>
            </w:pPr>
            <w:r>
              <w:rPr>
                <w:rFonts w:eastAsia="Times New Roman" w:cs="Times New Roman"/>
                <w:szCs w:val="20"/>
              </w:rPr>
              <w:t>Pašvaldības; iesaistīto jomu pārstāvji (LVĢMC, VUGD, u.c.); pētniecības iestādes</w:t>
            </w:r>
          </w:p>
        </w:tc>
      </w:tr>
      <w:tr w:rsidR="008754D0" w14:paraId="76B4FF52" w14:textId="77777777" w:rsidTr="00EB03EC">
        <w:trPr>
          <w:trHeight w:val="2835"/>
        </w:trPr>
        <w:tc>
          <w:tcPr>
            <w:tcW w:w="0" w:type="auto"/>
            <w:shd w:val="clear" w:color="auto" w:fill="E2EFD9"/>
          </w:tcPr>
          <w:p w14:paraId="43BBCB5A" w14:textId="2912D02E" w:rsidR="008754D0" w:rsidRDefault="00E97864">
            <w:pPr>
              <w:jc w:val="center"/>
              <w:rPr>
                <w:rFonts w:eastAsia="Times New Roman" w:cs="Times New Roman"/>
                <w:szCs w:val="20"/>
              </w:rPr>
            </w:pPr>
            <w:r>
              <w:rPr>
                <w:rFonts w:eastAsia="Times New Roman" w:cs="Times New Roman"/>
                <w:szCs w:val="20"/>
              </w:rPr>
              <w:t>RV 3.5</w:t>
            </w:r>
            <w:r w:rsidR="00C22FCB">
              <w:rPr>
                <w:rFonts w:eastAsia="Times New Roman" w:cs="Times New Roman"/>
                <w:szCs w:val="20"/>
              </w:rPr>
              <w:t>.</w:t>
            </w:r>
          </w:p>
        </w:tc>
        <w:tc>
          <w:tcPr>
            <w:tcW w:w="0" w:type="auto"/>
          </w:tcPr>
          <w:p w14:paraId="16750BF2" w14:textId="51C939DE" w:rsidR="008754D0" w:rsidRDefault="00E97864">
            <w:pPr>
              <w:jc w:val="center"/>
              <w:rPr>
                <w:rFonts w:eastAsia="Times New Roman" w:cs="Times New Roman"/>
                <w:szCs w:val="20"/>
              </w:rPr>
            </w:pPr>
            <w:r>
              <w:rPr>
                <w:rFonts w:eastAsia="Times New Roman" w:cs="Times New Roman"/>
                <w:szCs w:val="20"/>
              </w:rPr>
              <w:t>KPR 3.5.2</w:t>
            </w:r>
            <w:r w:rsidR="00C22FCB">
              <w:rPr>
                <w:rFonts w:eastAsia="Times New Roman" w:cs="Times New Roman"/>
                <w:szCs w:val="20"/>
              </w:rPr>
              <w:t>.</w:t>
            </w:r>
          </w:p>
        </w:tc>
        <w:tc>
          <w:tcPr>
            <w:tcW w:w="0" w:type="auto"/>
          </w:tcPr>
          <w:p w14:paraId="23580AFF" w14:textId="77777777" w:rsidR="008754D0" w:rsidRDefault="00E97864" w:rsidP="009C2FDC">
            <w:pPr>
              <w:rPr>
                <w:rFonts w:eastAsia="Times New Roman" w:cs="Times New Roman"/>
                <w:szCs w:val="20"/>
              </w:rPr>
            </w:pPr>
            <w:r>
              <w:rPr>
                <w:rFonts w:eastAsia="Times New Roman" w:cs="Times New Roman"/>
                <w:szCs w:val="20"/>
              </w:rPr>
              <w:t>Civilās aizsardzības informatīvās sistēmas attīstība Kurzemes plānošanas reģionā.</w:t>
            </w:r>
          </w:p>
        </w:tc>
        <w:tc>
          <w:tcPr>
            <w:tcW w:w="0" w:type="auto"/>
          </w:tcPr>
          <w:p w14:paraId="03AAA870" w14:textId="45BEE411" w:rsidR="008754D0" w:rsidRDefault="00E97864">
            <w:pPr>
              <w:rPr>
                <w:rFonts w:eastAsia="Times New Roman" w:cs="Times New Roman"/>
                <w:szCs w:val="20"/>
              </w:rPr>
            </w:pPr>
            <w:r>
              <w:rPr>
                <w:rFonts w:eastAsia="Times New Roman" w:cs="Times New Roman"/>
                <w:szCs w:val="20"/>
              </w:rPr>
              <w:t>Projekta mērķis ir izveidot efektīvu civilās aizsardzības sistēmu operatīvai  rīcībai ārkārtējo situāciju gadījumos.</w:t>
            </w:r>
            <w:r>
              <w:rPr>
                <w:rFonts w:eastAsia="Times New Roman" w:cs="Times New Roman"/>
                <w:szCs w:val="20"/>
              </w:rPr>
              <w:br/>
            </w:r>
            <w:r w:rsidRPr="0007608A">
              <w:rPr>
                <w:rFonts w:eastAsia="Times New Roman" w:cs="Times New Roman"/>
                <w:b/>
                <w:szCs w:val="20"/>
              </w:rPr>
              <w:t>Projekta ak</w:t>
            </w:r>
            <w:r w:rsidR="00AD0FE1" w:rsidRPr="0007608A">
              <w:rPr>
                <w:rFonts w:eastAsia="Times New Roman" w:cs="Times New Roman"/>
                <w:b/>
                <w:szCs w:val="20"/>
              </w:rPr>
              <w:t>ti</w:t>
            </w:r>
            <w:r w:rsidRPr="0007608A">
              <w:rPr>
                <w:rFonts w:eastAsia="Times New Roman" w:cs="Times New Roman"/>
                <w:b/>
                <w:szCs w:val="20"/>
              </w:rPr>
              <w:t>vitātes:</w:t>
            </w:r>
          </w:p>
          <w:p w14:paraId="450C9552" w14:textId="77CA060D" w:rsidR="008754D0" w:rsidRPr="0007608A" w:rsidRDefault="00E97864" w:rsidP="000F616F">
            <w:pPr>
              <w:pStyle w:val="Sarakstarindkopa"/>
              <w:numPr>
                <w:ilvl w:val="0"/>
                <w:numId w:val="39"/>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Informatīvās kampaņas, apmācības gan iedzīvotājiem, gan dažādu nozaru speciālistiem par dažādiem potenciālajiem riskiem un rīcībām to iestāšanās gadījumā, iedarbības mazināšanai vai seku novēršanai</w:t>
            </w:r>
            <w:r w:rsidR="0007608A">
              <w:rPr>
                <w:rFonts w:eastAsia="Times New Roman" w:cs="Times New Roman"/>
                <w:szCs w:val="20"/>
              </w:rPr>
              <w:t>.</w:t>
            </w:r>
          </w:p>
          <w:p w14:paraId="0EC95351" w14:textId="53FBE843" w:rsidR="008754D0" w:rsidRPr="0007608A" w:rsidRDefault="00E97864" w:rsidP="000F616F">
            <w:pPr>
              <w:pStyle w:val="Sarakstarindkopa"/>
              <w:numPr>
                <w:ilvl w:val="0"/>
                <w:numId w:val="39"/>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Apmācības un preventīvie pasākumi iedzīvotāju izglītošanai, kā izvairīties no kritiskām situācijām</w:t>
            </w:r>
            <w:r w:rsidR="0007608A">
              <w:rPr>
                <w:rFonts w:eastAsia="Times New Roman" w:cs="Times New Roman"/>
                <w:color w:val="000000"/>
                <w:szCs w:val="20"/>
              </w:rPr>
              <w:t xml:space="preserve"> - ugunsgrēkiem, slīkšanām utt.</w:t>
            </w:r>
          </w:p>
          <w:p w14:paraId="5C8E0CD0" w14:textId="77777777" w:rsidR="008754D0" w:rsidRPr="0007608A" w:rsidRDefault="00E97864" w:rsidP="000F616F">
            <w:pPr>
              <w:pStyle w:val="Sarakstarindkopa"/>
              <w:numPr>
                <w:ilvl w:val="0"/>
                <w:numId w:val="39"/>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Civilās aizsardzības komisijas locekļu apmācības;</w:t>
            </w:r>
          </w:p>
          <w:p w14:paraId="00D9C27E" w14:textId="29F1D85B" w:rsidR="008754D0" w:rsidRPr="0007608A" w:rsidRDefault="00E97864" w:rsidP="000F616F">
            <w:pPr>
              <w:pStyle w:val="Sarakstarindkopa"/>
              <w:numPr>
                <w:ilvl w:val="0"/>
                <w:numId w:val="39"/>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Sabiedrības informēšanas sistēmas pilnveidošana izmantojot mūsdienu tehnoloģiskos līdzekļus, kā arī sociālo tīklu informatīvo telpu.</w:t>
            </w:r>
          </w:p>
        </w:tc>
        <w:tc>
          <w:tcPr>
            <w:tcW w:w="0" w:type="auto"/>
          </w:tcPr>
          <w:p w14:paraId="4751FCB1" w14:textId="5878B05D" w:rsidR="00C22FCB" w:rsidRDefault="00E97864">
            <w:pPr>
              <w:jc w:val="center"/>
              <w:rPr>
                <w:rFonts w:eastAsia="Times New Roman" w:cs="Times New Roman"/>
                <w:szCs w:val="20"/>
              </w:rPr>
            </w:pPr>
            <w:r>
              <w:rPr>
                <w:rFonts w:eastAsia="Times New Roman" w:cs="Times New Roman"/>
                <w:szCs w:val="20"/>
              </w:rPr>
              <w:t xml:space="preserve">100 000 </w:t>
            </w:r>
            <w:r w:rsidR="00C22FCB">
              <w:rPr>
                <w:rFonts w:eastAsia="Times New Roman" w:cs="Times New Roman"/>
                <w:szCs w:val="20"/>
              </w:rPr>
              <w:t>–</w:t>
            </w:r>
            <w:r>
              <w:rPr>
                <w:rFonts w:eastAsia="Times New Roman" w:cs="Times New Roman"/>
                <w:szCs w:val="20"/>
              </w:rPr>
              <w:t xml:space="preserve"> </w:t>
            </w:r>
          </w:p>
          <w:p w14:paraId="3D070176" w14:textId="61319C9C" w:rsidR="008754D0" w:rsidRDefault="00E97864">
            <w:pPr>
              <w:jc w:val="center"/>
              <w:rPr>
                <w:rFonts w:eastAsia="Times New Roman" w:cs="Times New Roman"/>
                <w:szCs w:val="20"/>
              </w:rPr>
            </w:pPr>
            <w:r>
              <w:rPr>
                <w:rFonts w:eastAsia="Times New Roman" w:cs="Times New Roman"/>
                <w:szCs w:val="20"/>
              </w:rPr>
              <w:t>200 000</w:t>
            </w:r>
          </w:p>
        </w:tc>
        <w:tc>
          <w:tcPr>
            <w:tcW w:w="0" w:type="auto"/>
          </w:tcPr>
          <w:p w14:paraId="50CFF3B8"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54C5B5B4"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353D9EB0"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3FD8AEC1" w14:textId="17FD8DF2" w:rsidR="008754D0" w:rsidRDefault="00E97864" w:rsidP="00EB03EC">
            <w:pPr>
              <w:rPr>
                <w:rFonts w:eastAsia="Times New Roman" w:cs="Times New Roman"/>
                <w:szCs w:val="20"/>
              </w:rPr>
            </w:pPr>
            <w:r>
              <w:rPr>
                <w:rFonts w:eastAsia="Times New Roman" w:cs="Times New Roman"/>
                <w:szCs w:val="20"/>
              </w:rPr>
              <w:t>civilās aizsardzības struktūras</w:t>
            </w:r>
          </w:p>
        </w:tc>
      </w:tr>
      <w:tr w:rsidR="008754D0" w14:paraId="4F6CC3CB" w14:textId="77777777" w:rsidTr="00EB03EC">
        <w:trPr>
          <w:trHeight w:val="567"/>
        </w:trPr>
        <w:tc>
          <w:tcPr>
            <w:tcW w:w="0" w:type="auto"/>
            <w:shd w:val="clear" w:color="auto" w:fill="E2EFD9"/>
          </w:tcPr>
          <w:p w14:paraId="18B3EB7F" w14:textId="0CFF175E" w:rsidR="008754D0" w:rsidRDefault="00E97864">
            <w:pPr>
              <w:jc w:val="center"/>
              <w:rPr>
                <w:rFonts w:eastAsia="Times New Roman" w:cs="Times New Roman"/>
                <w:szCs w:val="20"/>
              </w:rPr>
            </w:pPr>
            <w:r>
              <w:rPr>
                <w:rFonts w:eastAsia="Times New Roman" w:cs="Times New Roman"/>
                <w:szCs w:val="20"/>
              </w:rPr>
              <w:t>RV 3.5</w:t>
            </w:r>
            <w:r w:rsidR="00C22FCB">
              <w:rPr>
                <w:rFonts w:eastAsia="Times New Roman" w:cs="Times New Roman"/>
                <w:szCs w:val="20"/>
              </w:rPr>
              <w:t>.</w:t>
            </w:r>
          </w:p>
        </w:tc>
        <w:tc>
          <w:tcPr>
            <w:tcW w:w="0" w:type="auto"/>
          </w:tcPr>
          <w:p w14:paraId="495E209B" w14:textId="313024E3" w:rsidR="008754D0" w:rsidRDefault="00E97864">
            <w:pPr>
              <w:jc w:val="center"/>
              <w:rPr>
                <w:rFonts w:eastAsia="Times New Roman" w:cs="Times New Roman"/>
                <w:szCs w:val="20"/>
              </w:rPr>
            </w:pPr>
            <w:r>
              <w:rPr>
                <w:rFonts w:eastAsia="Times New Roman" w:cs="Times New Roman"/>
                <w:szCs w:val="20"/>
              </w:rPr>
              <w:t>KPR 3.5.3</w:t>
            </w:r>
            <w:r w:rsidR="00C22FCB">
              <w:rPr>
                <w:rFonts w:eastAsia="Times New Roman" w:cs="Times New Roman"/>
                <w:szCs w:val="20"/>
              </w:rPr>
              <w:t>.</w:t>
            </w:r>
          </w:p>
        </w:tc>
        <w:tc>
          <w:tcPr>
            <w:tcW w:w="0" w:type="auto"/>
          </w:tcPr>
          <w:p w14:paraId="3B15C05D" w14:textId="77777777" w:rsidR="008754D0" w:rsidRDefault="00E97864" w:rsidP="009C2FDC">
            <w:pPr>
              <w:rPr>
                <w:rFonts w:eastAsia="Times New Roman" w:cs="Times New Roman"/>
                <w:szCs w:val="20"/>
              </w:rPr>
            </w:pPr>
            <w:r>
              <w:rPr>
                <w:rFonts w:eastAsia="Times New Roman" w:cs="Times New Roman"/>
                <w:szCs w:val="20"/>
              </w:rPr>
              <w:t>Infrastruktūras attīstība civilās aizsardzības un glābšanas dienestu darbības uzlabošanai</w:t>
            </w:r>
          </w:p>
        </w:tc>
        <w:tc>
          <w:tcPr>
            <w:tcW w:w="0" w:type="auto"/>
          </w:tcPr>
          <w:p w14:paraId="4C817265" w14:textId="6D137DCB" w:rsidR="008754D0" w:rsidRDefault="00E97864">
            <w:pPr>
              <w:rPr>
                <w:rFonts w:eastAsia="Times New Roman" w:cs="Times New Roman"/>
                <w:szCs w:val="20"/>
              </w:rPr>
            </w:pPr>
            <w:r>
              <w:rPr>
                <w:rFonts w:eastAsia="Times New Roman" w:cs="Times New Roman"/>
                <w:szCs w:val="20"/>
              </w:rPr>
              <w:t>Projekta mērķis ir infrastruktūras objektu izbūve un rekonstrukcija un aprīkojuma pilnveide efektīvākai tehnisko glābšanas līdzekļu izmantošanai.</w:t>
            </w:r>
            <w:r>
              <w:rPr>
                <w:rFonts w:eastAsia="Times New Roman" w:cs="Times New Roman"/>
                <w:szCs w:val="20"/>
              </w:rPr>
              <w:br/>
            </w:r>
            <w:r w:rsidRPr="0007608A">
              <w:rPr>
                <w:rFonts w:eastAsia="Times New Roman" w:cs="Times New Roman"/>
                <w:b/>
                <w:szCs w:val="20"/>
              </w:rPr>
              <w:t>Projekta ak</w:t>
            </w:r>
            <w:r w:rsidR="00AD0FE1" w:rsidRPr="0007608A">
              <w:rPr>
                <w:rFonts w:eastAsia="Times New Roman" w:cs="Times New Roman"/>
                <w:b/>
                <w:szCs w:val="20"/>
              </w:rPr>
              <w:t>tivit</w:t>
            </w:r>
            <w:r w:rsidRPr="0007608A">
              <w:rPr>
                <w:rFonts w:eastAsia="Times New Roman" w:cs="Times New Roman"/>
                <w:b/>
                <w:szCs w:val="20"/>
              </w:rPr>
              <w:t>ātes:</w:t>
            </w:r>
          </w:p>
          <w:p w14:paraId="1D0E78E4" w14:textId="06D2E192" w:rsidR="008754D0" w:rsidRPr="0007608A" w:rsidRDefault="00E97864" w:rsidP="000F616F">
            <w:pPr>
              <w:pStyle w:val="Sarakstarindkopa"/>
              <w:numPr>
                <w:ilvl w:val="0"/>
                <w:numId w:val="38"/>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 xml:space="preserve">VUGD vajadzībām nepieciešamo ūdens ņemšanas vietu attīstība – mākslīgo ūdens ņemšanas vietu izveide, dabīgo vietu definēšana un pielāgošana, radot iespēju operatīvai piekļuvei un ūdens </w:t>
            </w:r>
            <w:proofErr w:type="spellStart"/>
            <w:r w:rsidRPr="0007608A">
              <w:rPr>
                <w:rFonts w:eastAsia="Times New Roman" w:cs="Times New Roman"/>
                <w:color w:val="000000"/>
                <w:szCs w:val="20"/>
              </w:rPr>
              <w:t>uzpildei</w:t>
            </w:r>
            <w:proofErr w:type="spellEnd"/>
            <w:r w:rsidR="0007608A" w:rsidRPr="0007608A">
              <w:rPr>
                <w:rFonts w:eastAsia="Times New Roman" w:cs="Times New Roman"/>
                <w:szCs w:val="20"/>
              </w:rPr>
              <w:t>.</w:t>
            </w:r>
          </w:p>
          <w:p w14:paraId="4F408165" w14:textId="1EA6B370" w:rsidR="008754D0" w:rsidRPr="0007608A" w:rsidRDefault="0007608A" w:rsidP="000F616F">
            <w:pPr>
              <w:pStyle w:val="Sarakstarindkopa"/>
              <w:numPr>
                <w:ilvl w:val="0"/>
                <w:numId w:val="38"/>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lastRenderedPageBreak/>
              <w:t>”</w:t>
            </w:r>
            <w:r w:rsidR="00E97864" w:rsidRPr="0007608A">
              <w:rPr>
                <w:rFonts w:eastAsia="Times New Roman" w:cs="Times New Roman"/>
                <w:color w:val="000000"/>
                <w:szCs w:val="20"/>
              </w:rPr>
              <w:t xml:space="preserve">Sauso’’ hidrantu infrastruktūras izveide piekļuvei pie upju ūdens (cauruļvadu </w:t>
            </w:r>
            <w:proofErr w:type="spellStart"/>
            <w:r w:rsidR="00E97864" w:rsidRPr="0007608A">
              <w:rPr>
                <w:rFonts w:eastAsia="Times New Roman" w:cs="Times New Roman"/>
                <w:color w:val="000000"/>
                <w:szCs w:val="20"/>
              </w:rPr>
              <w:t>pieslēgums</w:t>
            </w:r>
            <w:proofErr w:type="spellEnd"/>
            <w:r w:rsidR="00E97864" w:rsidRPr="0007608A">
              <w:rPr>
                <w:rFonts w:eastAsia="Times New Roman" w:cs="Times New Roman"/>
                <w:color w:val="000000"/>
                <w:szCs w:val="20"/>
              </w:rPr>
              <w:t>). Igaunijas pieredzes izpēte un pārņemšana</w:t>
            </w:r>
            <w:r w:rsidRPr="0007608A">
              <w:rPr>
                <w:rFonts w:eastAsia="Times New Roman" w:cs="Times New Roman"/>
                <w:szCs w:val="20"/>
              </w:rPr>
              <w:t>.</w:t>
            </w:r>
          </w:p>
          <w:p w14:paraId="78B0CCDD" w14:textId="5621F64A" w:rsidR="008754D0" w:rsidRPr="0007608A" w:rsidRDefault="00E97864" w:rsidP="000F616F">
            <w:pPr>
              <w:pStyle w:val="Sarakstarindkopa"/>
              <w:numPr>
                <w:ilvl w:val="0"/>
                <w:numId w:val="38"/>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Piebrauktuvju infrastruktūras attīstība piekļuvei pie jūras ūdens. Iespējamo nobrauktuv</w:t>
            </w:r>
            <w:r w:rsidR="0007608A" w:rsidRPr="0007608A">
              <w:rPr>
                <w:rFonts w:eastAsia="Times New Roman" w:cs="Times New Roman"/>
                <w:color w:val="000000"/>
                <w:szCs w:val="20"/>
              </w:rPr>
              <w:t>ju, apgriešanās laukumu izveide.</w:t>
            </w:r>
          </w:p>
          <w:p w14:paraId="31B03DEF" w14:textId="77777777" w:rsidR="008754D0" w:rsidRPr="0007608A" w:rsidRDefault="00E97864" w:rsidP="000F616F">
            <w:pPr>
              <w:pStyle w:val="Sarakstarindkopa"/>
              <w:numPr>
                <w:ilvl w:val="0"/>
                <w:numId w:val="38"/>
              </w:numPr>
              <w:pBdr>
                <w:top w:val="nil"/>
                <w:left w:val="nil"/>
                <w:bottom w:val="nil"/>
                <w:right w:val="nil"/>
                <w:between w:val="nil"/>
              </w:pBdr>
              <w:rPr>
                <w:rFonts w:eastAsia="Times New Roman" w:cs="Times New Roman"/>
                <w:color w:val="000000"/>
                <w:szCs w:val="20"/>
              </w:rPr>
            </w:pPr>
            <w:r w:rsidRPr="0007608A">
              <w:rPr>
                <w:rFonts w:eastAsia="Times New Roman" w:cs="Times New Roman"/>
                <w:color w:val="000000"/>
                <w:szCs w:val="20"/>
              </w:rPr>
              <w:t xml:space="preserve">Drošības pasākumu pilnveide peldvietās. Peldvietu sezonas glābēju un VUGD sadarbība, slīcēju glābšanas apmācības, </w:t>
            </w:r>
            <w:proofErr w:type="spellStart"/>
            <w:r w:rsidRPr="0007608A">
              <w:rPr>
                <w:rFonts w:eastAsia="Times New Roman" w:cs="Times New Roman"/>
                <w:color w:val="000000"/>
                <w:szCs w:val="20"/>
              </w:rPr>
              <w:t>prevencijas</w:t>
            </w:r>
            <w:proofErr w:type="spellEnd"/>
            <w:r w:rsidRPr="0007608A">
              <w:rPr>
                <w:rFonts w:eastAsia="Times New Roman" w:cs="Times New Roman"/>
                <w:color w:val="000000"/>
                <w:szCs w:val="20"/>
              </w:rPr>
              <w:t xml:space="preserve"> pasākumi drošības uz ūdeņiem paaugstināšanai. Glābšanas aprīkojuma un  sakaru līdzekļu iegāde glābšanas pasākumu efektivitātes paaugstināšanai.</w:t>
            </w:r>
          </w:p>
        </w:tc>
        <w:tc>
          <w:tcPr>
            <w:tcW w:w="0" w:type="auto"/>
          </w:tcPr>
          <w:p w14:paraId="242A28C3" w14:textId="0EFFF8F9" w:rsidR="00C22FCB" w:rsidRDefault="00E97864">
            <w:pPr>
              <w:jc w:val="center"/>
              <w:rPr>
                <w:rFonts w:eastAsia="Times New Roman" w:cs="Times New Roman"/>
                <w:szCs w:val="20"/>
              </w:rPr>
            </w:pPr>
            <w:r>
              <w:rPr>
                <w:rFonts w:eastAsia="Times New Roman" w:cs="Times New Roman"/>
                <w:szCs w:val="20"/>
              </w:rPr>
              <w:lastRenderedPageBreak/>
              <w:t xml:space="preserve">300 000 </w:t>
            </w:r>
            <w:r w:rsidR="00C22FCB">
              <w:rPr>
                <w:rFonts w:eastAsia="Times New Roman" w:cs="Times New Roman"/>
                <w:szCs w:val="20"/>
              </w:rPr>
              <w:t>–</w:t>
            </w:r>
            <w:r>
              <w:rPr>
                <w:rFonts w:eastAsia="Times New Roman" w:cs="Times New Roman"/>
                <w:szCs w:val="20"/>
              </w:rPr>
              <w:t xml:space="preserve"> </w:t>
            </w:r>
          </w:p>
          <w:p w14:paraId="5144D935" w14:textId="2FBDEC97" w:rsidR="008754D0" w:rsidRDefault="00E97864">
            <w:pPr>
              <w:jc w:val="center"/>
              <w:rPr>
                <w:rFonts w:eastAsia="Times New Roman" w:cs="Times New Roman"/>
                <w:szCs w:val="20"/>
              </w:rPr>
            </w:pPr>
            <w:r>
              <w:rPr>
                <w:rFonts w:eastAsia="Times New Roman" w:cs="Times New Roman"/>
                <w:szCs w:val="20"/>
              </w:rPr>
              <w:t>500 000</w:t>
            </w:r>
          </w:p>
        </w:tc>
        <w:tc>
          <w:tcPr>
            <w:tcW w:w="0" w:type="auto"/>
          </w:tcPr>
          <w:p w14:paraId="594DA8DC"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1353DB43"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753B45BE"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6707424D" w14:textId="77777777" w:rsidR="0057352A" w:rsidRDefault="00E97864" w:rsidP="00EB03EC">
            <w:pPr>
              <w:rPr>
                <w:rFonts w:eastAsia="Times New Roman" w:cs="Times New Roman"/>
                <w:szCs w:val="20"/>
              </w:rPr>
            </w:pPr>
            <w:r>
              <w:rPr>
                <w:rFonts w:eastAsia="Times New Roman" w:cs="Times New Roman"/>
                <w:szCs w:val="20"/>
              </w:rPr>
              <w:t xml:space="preserve">civilās aizsardzības struktūras, </w:t>
            </w:r>
          </w:p>
          <w:p w14:paraId="130F5CEE" w14:textId="1C87774A" w:rsidR="008754D0" w:rsidRDefault="00E97864" w:rsidP="00EB03EC">
            <w:pPr>
              <w:rPr>
                <w:rFonts w:eastAsia="Times New Roman" w:cs="Times New Roman"/>
                <w:b/>
                <w:szCs w:val="20"/>
              </w:rPr>
            </w:pPr>
            <w:r>
              <w:rPr>
                <w:rFonts w:eastAsia="Times New Roman" w:cs="Times New Roman"/>
                <w:szCs w:val="20"/>
              </w:rPr>
              <w:t>VUGD</w:t>
            </w:r>
          </w:p>
        </w:tc>
      </w:tr>
    </w:tbl>
    <w:p w14:paraId="68F7A1AC" w14:textId="77777777" w:rsidR="007E186D" w:rsidRDefault="007E186D">
      <w:bookmarkStart w:id="3" w:name="_heading=h.3znysh7" w:colFirst="0" w:colLast="0"/>
      <w:bookmarkEnd w:id="3"/>
      <w:r>
        <w:br w:type="page"/>
      </w:r>
    </w:p>
    <w:tbl>
      <w:tblPr>
        <w:tblStyle w:val="a"/>
        <w:tblW w:w="0" w:type="auto"/>
        <w:tblBorders>
          <w:top w:val="single" w:sz="4" w:space="0" w:color="70AD47"/>
          <w:left w:val="single" w:sz="4" w:space="0" w:color="70AD47"/>
          <w:bottom w:val="single" w:sz="4" w:space="0" w:color="70AD47"/>
          <w:right w:val="single" w:sz="4" w:space="0" w:color="70AD47"/>
          <w:insideH w:val="single" w:sz="4" w:space="0" w:color="000000"/>
          <w:insideV w:val="single" w:sz="4" w:space="0" w:color="000000"/>
        </w:tblBorders>
        <w:tblLook w:val="0400" w:firstRow="0" w:lastRow="0" w:firstColumn="0" w:lastColumn="0" w:noHBand="0" w:noVBand="1"/>
      </w:tblPr>
      <w:tblGrid>
        <w:gridCol w:w="992"/>
        <w:gridCol w:w="841"/>
        <w:gridCol w:w="2069"/>
        <w:gridCol w:w="4542"/>
        <w:gridCol w:w="1531"/>
        <w:gridCol w:w="1446"/>
        <w:gridCol w:w="1298"/>
        <w:gridCol w:w="1841"/>
      </w:tblGrid>
      <w:tr w:rsidR="008754D0" w14:paraId="0E4CBAF4" w14:textId="77777777" w:rsidTr="00762579">
        <w:trPr>
          <w:trHeight w:val="1115"/>
        </w:trPr>
        <w:tc>
          <w:tcPr>
            <w:tcW w:w="0" w:type="auto"/>
            <w:gridSpan w:val="8"/>
            <w:shd w:val="clear" w:color="auto" w:fill="FFFFFF"/>
          </w:tcPr>
          <w:p w14:paraId="0AD75F48" w14:textId="274CED53" w:rsidR="008754D0" w:rsidRDefault="00E97864" w:rsidP="002C0F85">
            <w:pPr>
              <w:jc w:val="center"/>
              <w:rPr>
                <w:rFonts w:eastAsia="Times New Roman" w:cs="Times New Roman"/>
                <w:b/>
                <w:color w:val="70AD47"/>
                <w:sz w:val="28"/>
                <w:szCs w:val="28"/>
              </w:rPr>
            </w:pPr>
            <w:r>
              <w:rPr>
                <w:rFonts w:eastAsia="Times New Roman" w:cs="Times New Roman"/>
                <w:b/>
                <w:color w:val="70AD47"/>
                <w:sz w:val="28"/>
                <w:szCs w:val="28"/>
              </w:rPr>
              <w:lastRenderedPageBreak/>
              <w:t xml:space="preserve">Prioritāte Nr. 4 </w:t>
            </w:r>
            <w:r w:rsidR="00753DC7">
              <w:rPr>
                <w:rFonts w:eastAsia="Times New Roman" w:cs="Times New Roman"/>
                <w:b/>
                <w:color w:val="70AD47"/>
                <w:sz w:val="28"/>
                <w:szCs w:val="28"/>
              </w:rPr>
              <w:t xml:space="preserve">– </w:t>
            </w:r>
            <w:r>
              <w:rPr>
                <w:rFonts w:eastAsia="Times New Roman" w:cs="Times New Roman"/>
                <w:b/>
                <w:color w:val="70AD47"/>
                <w:sz w:val="28"/>
                <w:szCs w:val="28"/>
              </w:rPr>
              <w:t>Ilgtspējīga mobilitāte</w:t>
            </w:r>
          </w:p>
          <w:p w14:paraId="036EFCAA" w14:textId="77777777" w:rsidR="008754D0" w:rsidRDefault="008754D0">
            <w:pPr>
              <w:rPr>
                <w:rFonts w:eastAsia="Times New Roman" w:cs="Times New Roman"/>
                <w:b/>
                <w:color w:val="00B050"/>
                <w:sz w:val="28"/>
                <w:szCs w:val="28"/>
                <w:u w:val="single"/>
              </w:rPr>
            </w:pPr>
          </w:p>
          <w:p w14:paraId="53DFBF60"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Prioritātes ietvars:</w:t>
            </w:r>
          </w:p>
          <w:p w14:paraId="49BDB9DD" w14:textId="77777777" w:rsidR="008754D0" w:rsidRDefault="00E97864">
            <w:pPr>
              <w:spacing w:after="120"/>
              <w:jc w:val="both"/>
              <w:rPr>
                <w:rFonts w:eastAsia="Times New Roman" w:cs="Times New Roman"/>
                <w:sz w:val="24"/>
                <w:szCs w:val="24"/>
              </w:rPr>
            </w:pPr>
            <w:proofErr w:type="spellStart"/>
            <w:r>
              <w:rPr>
                <w:rFonts w:eastAsia="Times New Roman" w:cs="Times New Roman"/>
                <w:sz w:val="24"/>
                <w:szCs w:val="24"/>
              </w:rPr>
              <w:t>Valstspilsētu</w:t>
            </w:r>
            <w:proofErr w:type="spellEnd"/>
            <w:r>
              <w:rPr>
                <w:rFonts w:eastAsia="Times New Roman" w:cs="Times New Roman"/>
                <w:sz w:val="24"/>
                <w:szCs w:val="24"/>
              </w:rPr>
              <w:t>, reģionālas nozīmes centru un novada nozīmes centru sasniedzamības veicināšanas aktivitātes. Atbalstošas infrastruktūras nodrošināšana, reģionālo autoceļu rekonstrukcija un modernizācija attīstības centru sasniedzamībai un izaugsmei.</w:t>
            </w:r>
          </w:p>
          <w:p w14:paraId="0E903405" w14:textId="77777777" w:rsidR="008754D0" w:rsidRDefault="00E97864">
            <w:pPr>
              <w:spacing w:after="120"/>
              <w:jc w:val="both"/>
              <w:rPr>
                <w:rFonts w:eastAsia="Times New Roman" w:cs="Times New Roman"/>
                <w:sz w:val="24"/>
                <w:szCs w:val="24"/>
              </w:rPr>
            </w:pPr>
            <w:r>
              <w:rPr>
                <w:rFonts w:eastAsia="Times New Roman" w:cs="Times New Roman"/>
                <w:sz w:val="24"/>
                <w:szCs w:val="24"/>
              </w:rPr>
              <w:t xml:space="preserve">Viedu un inovatīvu risinājumu integrācijas transporta pakalpojumu jomā attīstība,  projektu attīstība </w:t>
            </w:r>
            <w:proofErr w:type="spellStart"/>
            <w:r>
              <w:rPr>
                <w:rFonts w:eastAsia="Times New Roman" w:cs="Times New Roman"/>
                <w:sz w:val="24"/>
                <w:szCs w:val="24"/>
              </w:rPr>
              <w:t>mikromobilitātes</w:t>
            </w:r>
            <w:proofErr w:type="spellEnd"/>
            <w:r>
              <w:rPr>
                <w:rFonts w:eastAsia="Times New Roman" w:cs="Times New Roman"/>
                <w:sz w:val="24"/>
                <w:szCs w:val="24"/>
              </w:rPr>
              <w:t xml:space="preserve"> </w:t>
            </w:r>
            <w:proofErr w:type="spellStart"/>
            <w:r>
              <w:rPr>
                <w:rFonts w:eastAsia="Times New Roman" w:cs="Times New Roman"/>
                <w:sz w:val="24"/>
                <w:szCs w:val="24"/>
              </w:rPr>
              <w:t>efektivizācijai</w:t>
            </w:r>
            <w:proofErr w:type="spellEnd"/>
            <w:r>
              <w:rPr>
                <w:rFonts w:eastAsia="Times New Roman" w:cs="Times New Roman"/>
                <w:sz w:val="24"/>
                <w:szCs w:val="24"/>
              </w:rPr>
              <w:t xml:space="preserve">, t.sk. </w:t>
            </w:r>
            <w:proofErr w:type="spellStart"/>
            <w:r>
              <w:rPr>
                <w:rFonts w:eastAsia="Times New Roman" w:cs="Times New Roman"/>
                <w:sz w:val="24"/>
                <w:szCs w:val="24"/>
              </w:rPr>
              <w:t>veloinfrastuktūras</w:t>
            </w:r>
            <w:proofErr w:type="spellEnd"/>
            <w:r>
              <w:rPr>
                <w:rFonts w:eastAsia="Times New Roman" w:cs="Times New Roman"/>
                <w:sz w:val="24"/>
                <w:szCs w:val="24"/>
              </w:rPr>
              <w:t xml:space="preserve"> attīstības, ilgtspējīgas transporta sistēmas pārvaldība un infrastruktūras nodrošināšana.</w:t>
            </w:r>
          </w:p>
          <w:p w14:paraId="4D286A66" w14:textId="77777777" w:rsidR="008754D0" w:rsidRDefault="00E97864">
            <w:pPr>
              <w:spacing w:after="120"/>
              <w:jc w:val="both"/>
              <w:rPr>
                <w:rFonts w:eastAsia="Times New Roman" w:cs="Times New Roman"/>
                <w:sz w:val="24"/>
                <w:szCs w:val="24"/>
              </w:rPr>
            </w:pPr>
            <w:r>
              <w:rPr>
                <w:rFonts w:eastAsia="Times New Roman" w:cs="Times New Roman"/>
                <w:sz w:val="24"/>
                <w:szCs w:val="24"/>
              </w:rPr>
              <w:t>Dažādu transporta veidu (gaisa, sauszemes un jūras) efektīva izmantošana un attīstība, sistēmas pārvaldība un infrastruktūras nodrošināšana. Dažādu transporta veidu (gaisa, sauszemes un jūras) efektīva izmantošana un attīstība.</w:t>
            </w:r>
          </w:p>
          <w:p w14:paraId="2286A8F1" w14:textId="77777777" w:rsidR="008754D0" w:rsidRDefault="008754D0">
            <w:pPr>
              <w:jc w:val="both"/>
              <w:rPr>
                <w:rFonts w:eastAsia="Times New Roman" w:cs="Times New Roman"/>
                <w:sz w:val="24"/>
                <w:szCs w:val="24"/>
              </w:rPr>
            </w:pPr>
          </w:p>
          <w:p w14:paraId="230BEFE2"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Rīcības virzieni:</w:t>
            </w:r>
          </w:p>
          <w:p w14:paraId="1BFE6BC6" w14:textId="77777777" w:rsidR="008754D0" w:rsidRDefault="00E97864">
            <w:pPr>
              <w:rPr>
                <w:rFonts w:eastAsia="Times New Roman" w:cs="Times New Roman"/>
                <w:sz w:val="24"/>
                <w:szCs w:val="24"/>
              </w:rPr>
            </w:pPr>
            <w:r>
              <w:rPr>
                <w:rFonts w:eastAsia="Times New Roman" w:cs="Times New Roman"/>
                <w:sz w:val="24"/>
                <w:szCs w:val="24"/>
              </w:rPr>
              <w:t>RV 4.1. Attīstības centru un novada nozīmes centru sasniedzamības nodrošināšana</w:t>
            </w:r>
          </w:p>
          <w:p w14:paraId="0A794707" w14:textId="592E0CE8" w:rsidR="008754D0" w:rsidRDefault="00E97864">
            <w:pPr>
              <w:rPr>
                <w:rFonts w:eastAsia="Times New Roman" w:cs="Times New Roman"/>
                <w:sz w:val="24"/>
                <w:szCs w:val="24"/>
              </w:rPr>
            </w:pPr>
            <w:r>
              <w:rPr>
                <w:rFonts w:eastAsia="Times New Roman" w:cs="Times New Roman"/>
                <w:sz w:val="24"/>
                <w:szCs w:val="24"/>
              </w:rPr>
              <w:t>RV 4.2.</w:t>
            </w:r>
            <w:r w:rsidR="0007608A">
              <w:rPr>
                <w:rFonts w:eastAsia="Times New Roman" w:cs="Times New Roman"/>
                <w:sz w:val="24"/>
                <w:szCs w:val="24"/>
              </w:rPr>
              <w:t xml:space="preserve"> </w:t>
            </w:r>
            <w:r>
              <w:rPr>
                <w:rFonts w:eastAsia="Times New Roman" w:cs="Times New Roman"/>
                <w:sz w:val="24"/>
                <w:szCs w:val="24"/>
              </w:rPr>
              <w:t xml:space="preserve">Mobilitātes, </w:t>
            </w:r>
            <w:proofErr w:type="spellStart"/>
            <w:r>
              <w:rPr>
                <w:rFonts w:eastAsia="Times New Roman" w:cs="Times New Roman"/>
                <w:sz w:val="24"/>
                <w:szCs w:val="24"/>
              </w:rPr>
              <w:t>mikromobilitātes</w:t>
            </w:r>
            <w:proofErr w:type="spellEnd"/>
            <w:r>
              <w:rPr>
                <w:rFonts w:eastAsia="Times New Roman" w:cs="Times New Roman"/>
                <w:sz w:val="24"/>
                <w:szCs w:val="24"/>
              </w:rPr>
              <w:t xml:space="preserve"> un efektīvas transporta sistēmas  attīstība</w:t>
            </w:r>
          </w:p>
          <w:p w14:paraId="69A67E94" w14:textId="1F03EF59" w:rsidR="008754D0" w:rsidRDefault="00E97864">
            <w:pPr>
              <w:rPr>
                <w:rFonts w:eastAsia="Times New Roman" w:cs="Times New Roman"/>
                <w:sz w:val="24"/>
                <w:szCs w:val="24"/>
              </w:rPr>
            </w:pPr>
            <w:r>
              <w:rPr>
                <w:rFonts w:eastAsia="Times New Roman" w:cs="Times New Roman"/>
                <w:sz w:val="24"/>
                <w:szCs w:val="24"/>
              </w:rPr>
              <w:t>RV 4.3.</w:t>
            </w:r>
            <w:r w:rsidR="00C22FCB">
              <w:rPr>
                <w:rFonts w:eastAsia="Times New Roman" w:cs="Times New Roman"/>
                <w:sz w:val="24"/>
                <w:szCs w:val="24"/>
              </w:rPr>
              <w:t xml:space="preserve"> </w:t>
            </w:r>
            <w:r>
              <w:rPr>
                <w:rFonts w:eastAsia="Times New Roman" w:cs="Times New Roman"/>
                <w:sz w:val="24"/>
                <w:szCs w:val="24"/>
              </w:rPr>
              <w:t>Viedu mobilitātes risinājumu ieviešana reģionā</w:t>
            </w:r>
          </w:p>
          <w:p w14:paraId="16E4A9C2" w14:textId="77777777" w:rsidR="00753DC7" w:rsidRDefault="00753DC7">
            <w:pPr>
              <w:rPr>
                <w:rFonts w:eastAsia="Times New Roman" w:cs="Times New Roman"/>
                <w:sz w:val="24"/>
                <w:szCs w:val="24"/>
              </w:rPr>
            </w:pPr>
          </w:p>
          <w:p w14:paraId="5D512555" w14:textId="77777777" w:rsidR="00753DC7" w:rsidRDefault="00753DC7">
            <w:pPr>
              <w:rPr>
                <w:rFonts w:eastAsia="Times New Roman" w:cs="Times New Roman"/>
                <w:sz w:val="24"/>
                <w:szCs w:val="24"/>
              </w:rPr>
            </w:pPr>
          </w:p>
          <w:p w14:paraId="0D120E04" w14:textId="77777777" w:rsidR="00753DC7" w:rsidRDefault="00753DC7">
            <w:pPr>
              <w:rPr>
                <w:rFonts w:eastAsia="Times New Roman" w:cs="Times New Roman"/>
                <w:sz w:val="24"/>
                <w:szCs w:val="24"/>
              </w:rPr>
            </w:pPr>
          </w:p>
          <w:p w14:paraId="08B064A8" w14:textId="77777777" w:rsidR="00753DC7" w:rsidRDefault="00753DC7">
            <w:pPr>
              <w:rPr>
                <w:rFonts w:eastAsia="Times New Roman" w:cs="Times New Roman"/>
                <w:sz w:val="24"/>
                <w:szCs w:val="24"/>
              </w:rPr>
            </w:pPr>
          </w:p>
          <w:p w14:paraId="72123328" w14:textId="77777777" w:rsidR="00753DC7" w:rsidRDefault="00753DC7">
            <w:pPr>
              <w:rPr>
                <w:rFonts w:eastAsia="Times New Roman" w:cs="Times New Roman"/>
                <w:sz w:val="24"/>
                <w:szCs w:val="24"/>
              </w:rPr>
            </w:pPr>
          </w:p>
          <w:p w14:paraId="3F41733A" w14:textId="77777777" w:rsidR="00753DC7" w:rsidRDefault="00753DC7">
            <w:pPr>
              <w:rPr>
                <w:rFonts w:eastAsia="Times New Roman" w:cs="Times New Roman"/>
                <w:sz w:val="24"/>
                <w:szCs w:val="24"/>
              </w:rPr>
            </w:pPr>
          </w:p>
          <w:p w14:paraId="4CEE4EE9" w14:textId="77777777" w:rsidR="00753DC7" w:rsidRDefault="00753DC7">
            <w:pPr>
              <w:rPr>
                <w:rFonts w:eastAsia="Times New Roman" w:cs="Times New Roman"/>
                <w:sz w:val="24"/>
                <w:szCs w:val="24"/>
              </w:rPr>
            </w:pPr>
          </w:p>
          <w:p w14:paraId="6D562E7D" w14:textId="77777777" w:rsidR="00753DC7" w:rsidRDefault="00753DC7">
            <w:pPr>
              <w:rPr>
                <w:rFonts w:eastAsia="Times New Roman" w:cs="Times New Roman"/>
                <w:sz w:val="24"/>
                <w:szCs w:val="24"/>
              </w:rPr>
            </w:pPr>
          </w:p>
          <w:p w14:paraId="1E425631" w14:textId="77777777" w:rsidR="00753DC7" w:rsidRDefault="00753DC7">
            <w:pPr>
              <w:rPr>
                <w:rFonts w:eastAsia="Times New Roman" w:cs="Times New Roman"/>
                <w:sz w:val="24"/>
                <w:szCs w:val="24"/>
              </w:rPr>
            </w:pPr>
          </w:p>
          <w:p w14:paraId="71F1551D" w14:textId="77777777" w:rsidR="00753DC7" w:rsidRDefault="00753DC7">
            <w:pPr>
              <w:rPr>
                <w:rFonts w:eastAsia="Times New Roman" w:cs="Times New Roman"/>
                <w:sz w:val="24"/>
                <w:szCs w:val="24"/>
              </w:rPr>
            </w:pPr>
          </w:p>
          <w:p w14:paraId="525B2608" w14:textId="77777777" w:rsidR="00753DC7" w:rsidRDefault="00753DC7">
            <w:pPr>
              <w:rPr>
                <w:rFonts w:eastAsia="Times New Roman" w:cs="Times New Roman"/>
                <w:sz w:val="24"/>
                <w:szCs w:val="24"/>
              </w:rPr>
            </w:pPr>
          </w:p>
          <w:p w14:paraId="0DCEDB59" w14:textId="77777777" w:rsidR="00753DC7" w:rsidRDefault="00753DC7">
            <w:pPr>
              <w:rPr>
                <w:rFonts w:eastAsia="Times New Roman" w:cs="Times New Roman"/>
                <w:sz w:val="24"/>
                <w:szCs w:val="24"/>
              </w:rPr>
            </w:pPr>
          </w:p>
          <w:p w14:paraId="53C1A206" w14:textId="77777777" w:rsidR="00753DC7" w:rsidRDefault="00753DC7">
            <w:pPr>
              <w:rPr>
                <w:rFonts w:eastAsia="Times New Roman" w:cs="Times New Roman"/>
                <w:sz w:val="24"/>
                <w:szCs w:val="24"/>
              </w:rPr>
            </w:pPr>
          </w:p>
          <w:p w14:paraId="779F6A58" w14:textId="77777777" w:rsidR="00EC3136" w:rsidRDefault="00EC3136">
            <w:pPr>
              <w:rPr>
                <w:rFonts w:eastAsia="Times New Roman" w:cs="Times New Roman"/>
                <w:sz w:val="24"/>
                <w:szCs w:val="24"/>
              </w:rPr>
            </w:pPr>
          </w:p>
          <w:p w14:paraId="39BF970C" w14:textId="77777777" w:rsidR="00EC3136" w:rsidRDefault="00EC3136">
            <w:pPr>
              <w:rPr>
                <w:rFonts w:eastAsia="Times New Roman" w:cs="Times New Roman"/>
                <w:sz w:val="24"/>
                <w:szCs w:val="24"/>
              </w:rPr>
            </w:pPr>
          </w:p>
          <w:p w14:paraId="46719EF7" w14:textId="77777777" w:rsidR="00753DC7" w:rsidRDefault="00753DC7">
            <w:pPr>
              <w:rPr>
                <w:rFonts w:eastAsia="Times New Roman" w:cs="Times New Roman"/>
                <w:sz w:val="24"/>
                <w:szCs w:val="24"/>
              </w:rPr>
            </w:pPr>
          </w:p>
          <w:p w14:paraId="0FEC3AF5" w14:textId="77777777" w:rsidR="00753DC7" w:rsidRDefault="00753DC7">
            <w:pPr>
              <w:rPr>
                <w:rFonts w:eastAsia="Times New Roman" w:cs="Times New Roman"/>
                <w:sz w:val="24"/>
                <w:szCs w:val="24"/>
              </w:rPr>
            </w:pPr>
          </w:p>
          <w:p w14:paraId="3352E5F5" w14:textId="77777777" w:rsidR="008754D0" w:rsidRDefault="008754D0" w:rsidP="00284E4A">
            <w:pPr>
              <w:rPr>
                <w:rFonts w:eastAsia="Times New Roman" w:cs="Times New Roman"/>
                <w:szCs w:val="20"/>
              </w:rPr>
            </w:pPr>
          </w:p>
        </w:tc>
      </w:tr>
      <w:tr w:rsidR="008754D0" w14:paraId="27FBBF69" w14:textId="77777777" w:rsidTr="00762579">
        <w:trPr>
          <w:trHeight w:val="56"/>
        </w:trPr>
        <w:tc>
          <w:tcPr>
            <w:tcW w:w="0" w:type="auto"/>
            <w:shd w:val="clear" w:color="auto" w:fill="A8D08D"/>
            <w:vAlign w:val="center"/>
          </w:tcPr>
          <w:p w14:paraId="30ACD90A" w14:textId="77777777" w:rsidR="008754D0" w:rsidRDefault="00E97864">
            <w:pPr>
              <w:jc w:val="center"/>
              <w:rPr>
                <w:rFonts w:eastAsia="Times New Roman" w:cs="Times New Roman"/>
                <w:b/>
                <w:szCs w:val="20"/>
              </w:rPr>
            </w:pPr>
            <w:r>
              <w:rPr>
                <w:rFonts w:eastAsia="Times New Roman" w:cs="Times New Roman"/>
                <w:b/>
                <w:szCs w:val="20"/>
              </w:rPr>
              <w:lastRenderedPageBreak/>
              <w:t xml:space="preserve">Rīcības virziena </w:t>
            </w:r>
            <w:proofErr w:type="spellStart"/>
            <w:r>
              <w:rPr>
                <w:rFonts w:eastAsia="Times New Roman" w:cs="Times New Roman"/>
                <w:b/>
                <w:szCs w:val="20"/>
              </w:rPr>
              <w:t>apzīm</w:t>
            </w:r>
            <w:proofErr w:type="spellEnd"/>
            <w:r>
              <w:rPr>
                <w:rFonts w:eastAsia="Times New Roman" w:cs="Times New Roman"/>
                <w:b/>
                <w:szCs w:val="20"/>
              </w:rPr>
              <w:t>.</w:t>
            </w:r>
          </w:p>
        </w:tc>
        <w:tc>
          <w:tcPr>
            <w:tcW w:w="0" w:type="auto"/>
            <w:shd w:val="clear" w:color="auto" w:fill="A8D08D"/>
            <w:vAlign w:val="center"/>
          </w:tcPr>
          <w:p w14:paraId="720F2986" w14:textId="77777777" w:rsidR="008754D0" w:rsidRDefault="00E97864">
            <w:pPr>
              <w:jc w:val="center"/>
              <w:rPr>
                <w:rFonts w:eastAsia="Times New Roman" w:cs="Times New Roman"/>
                <w:b/>
                <w:szCs w:val="20"/>
              </w:rPr>
            </w:pPr>
            <w:proofErr w:type="spellStart"/>
            <w:r>
              <w:rPr>
                <w:rFonts w:eastAsia="Times New Roman" w:cs="Times New Roman"/>
                <w:b/>
                <w:szCs w:val="20"/>
              </w:rPr>
              <w:t>Nr.p.k</w:t>
            </w:r>
            <w:proofErr w:type="spellEnd"/>
            <w:r>
              <w:rPr>
                <w:rFonts w:eastAsia="Times New Roman" w:cs="Times New Roman"/>
                <w:b/>
                <w:szCs w:val="20"/>
              </w:rPr>
              <w:t>.</w:t>
            </w:r>
          </w:p>
        </w:tc>
        <w:tc>
          <w:tcPr>
            <w:tcW w:w="0" w:type="auto"/>
            <w:shd w:val="clear" w:color="auto" w:fill="A8D08D"/>
            <w:vAlign w:val="center"/>
          </w:tcPr>
          <w:p w14:paraId="4AB8F22A" w14:textId="77777777" w:rsidR="008754D0" w:rsidRDefault="00E97864">
            <w:pPr>
              <w:jc w:val="center"/>
              <w:rPr>
                <w:rFonts w:eastAsia="Times New Roman" w:cs="Times New Roman"/>
                <w:b/>
                <w:szCs w:val="20"/>
              </w:rPr>
            </w:pPr>
            <w:r>
              <w:rPr>
                <w:rFonts w:eastAsia="Times New Roman" w:cs="Times New Roman"/>
                <w:b/>
                <w:szCs w:val="20"/>
              </w:rPr>
              <w:t>Projekta idejas nosaukums</w:t>
            </w:r>
          </w:p>
        </w:tc>
        <w:tc>
          <w:tcPr>
            <w:tcW w:w="0" w:type="auto"/>
            <w:shd w:val="clear" w:color="auto" w:fill="A8D08D"/>
            <w:vAlign w:val="center"/>
          </w:tcPr>
          <w:p w14:paraId="342F1218" w14:textId="77777777" w:rsidR="008754D0" w:rsidRDefault="00E97864">
            <w:pPr>
              <w:jc w:val="center"/>
              <w:rPr>
                <w:rFonts w:eastAsia="Times New Roman" w:cs="Times New Roman"/>
                <w:b/>
                <w:szCs w:val="20"/>
              </w:rPr>
            </w:pPr>
            <w:r>
              <w:rPr>
                <w:rFonts w:eastAsia="Times New Roman" w:cs="Times New Roman"/>
                <w:b/>
                <w:szCs w:val="20"/>
              </w:rPr>
              <w:t>Projekta idejas īss apraksts/pamatojums</w:t>
            </w:r>
          </w:p>
        </w:tc>
        <w:tc>
          <w:tcPr>
            <w:tcW w:w="0" w:type="auto"/>
            <w:shd w:val="clear" w:color="auto" w:fill="A8D08D"/>
            <w:vAlign w:val="center"/>
          </w:tcPr>
          <w:p w14:paraId="0CD5FE96" w14:textId="77777777" w:rsidR="008754D0" w:rsidRDefault="00E97864">
            <w:pPr>
              <w:jc w:val="center"/>
              <w:rPr>
                <w:rFonts w:eastAsia="Times New Roman" w:cs="Times New Roman"/>
                <w:b/>
                <w:szCs w:val="20"/>
              </w:rPr>
            </w:pPr>
            <w:r>
              <w:rPr>
                <w:rFonts w:eastAsia="Times New Roman" w:cs="Times New Roman"/>
                <w:b/>
                <w:szCs w:val="20"/>
              </w:rPr>
              <w:t>Nepieciešamo investīciju apjoms (EUR)</w:t>
            </w:r>
          </w:p>
        </w:tc>
        <w:tc>
          <w:tcPr>
            <w:tcW w:w="0" w:type="auto"/>
            <w:shd w:val="clear" w:color="auto" w:fill="A8D08D"/>
            <w:vAlign w:val="center"/>
          </w:tcPr>
          <w:p w14:paraId="08946822" w14:textId="77777777" w:rsidR="008754D0" w:rsidRDefault="00E97864">
            <w:pPr>
              <w:jc w:val="center"/>
              <w:rPr>
                <w:rFonts w:eastAsia="Times New Roman" w:cs="Times New Roman"/>
                <w:b/>
                <w:szCs w:val="20"/>
              </w:rPr>
            </w:pPr>
            <w:r>
              <w:rPr>
                <w:rFonts w:eastAsia="Times New Roman" w:cs="Times New Roman"/>
                <w:b/>
                <w:szCs w:val="20"/>
              </w:rPr>
              <w:t>Iespējamais projekta īstenošanas uzsākšanas gads</w:t>
            </w:r>
          </w:p>
        </w:tc>
        <w:tc>
          <w:tcPr>
            <w:tcW w:w="0" w:type="auto"/>
            <w:shd w:val="clear" w:color="auto" w:fill="A8D08D"/>
            <w:vAlign w:val="center"/>
          </w:tcPr>
          <w:p w14:paraId="406B9733" w14:textId="77777777" w:rsidR="008754D0" w:rsidRDefault="00E97864">
            <w:pPr>
              <w:jc w:val="center"/>
              <w:rPr>
                <w:rFonts w:eastAsia="Times New Roman" w:cs="Times New Roman"/>
                <w:b/>
                <w:szCs w:val="20"/>
              </w:rPr>
            </w:pPr>
            <w:r>
              <w:rPr>
                <w:rFonts w:eastAsia="Times New Roman" w:cs="Times New Roman"/>
                <w:b/>
                <w:szCs w:val="20"/>
              </w:rPr>
              <w:t>Projekta īstenošanas laiks, gadi</w:t>
            </w:r>
          </w:p>
        </w:tc>
        <w:tc>
          <w:tcPr>
            <w:tcW w:w="0" w:type="auto"/>
            <w:shd w:val="clear" w:color="auto" w:fill="A8D08D"/>
            <w:vAlign w:val="center"/>
          </w:tcPr>
          <w:p w14:paraId="7A9457DD" w14:textId="77777777" w:rsidR="008754D0" w:rsidRDefault="00E97864">
            <w:pPr>
              <w:jc w:val="center"/>
              <w:rPr>
                <w:rFonts w:eastAsia="Times New Roman" w:cs="Times New Roman"/>
                <w:b/>
                <w:szCs w:val="20"/>
              </w:rPr>
            </w:pPr>
            <w:r>
              <w:rPr>
                <w:rFonts w:eastAsia="Times New Roman" w:cs="Times New Roman"/>
                <w:b/>
                <w:szCs w:val="20"/>
              </w:rPr>
              <w:t>Sadarbības projektā iesaistītie partneri (ja ir)</w:t>
            </w:r>
          </w:p>
        </w:tc>
      </w:tr>
      <w:tr w:rsidR="008754D0" w14:paraId="6F6DE61F" w14:textId="77777777" w:rsidTr="00762579">
        <w:trPr>
          <w:trHeight w:val="567"/>
        </w:trPr>
        <w:tc>
          <w:tcPr>
            <w:tcW w:w="0" w:type="auto"/>
            <w:gridSpan w:val="8"/>
            <w:shd w:val="clear" w:color="auto" w:fill="E2EFD9"/>
            <w:vAlign w:val="center"/>
          </w:tcPr>
          <w:p w14:paraId="7FEAD803" w14:textId="77777777" w:rsidR="008754D0" w:rsidRDefault="00E97864">
            <w:pPr>
              <w:jc w:val="center"/>
              <w:rPr>
                <w:rFonts w:eastAsia="Times New Roman" w:cs="Times New Roman"/>
                <w:b/>
                <w:szCs w:val="20"/>
              </w:rPr>
            </w:pPr>
            <w:r>
              <w:rPr>
                <w:rFonts w:eastAsia="Times New Roman" w:cs="Times New Roman"/>
                <w:b/>
                <w:szCs w:val="20"/>
              </w:rPr>
              <w:t>RV 4.1. Attīstības centru un novada nozīmes centru sasniedzamības nodrošināšana</w:t>
            </w:r>
          </w:p>
        </w:tc>
      </w:tr>
      <w:tr w:rsidR="008754D0" w14:paraId="73831C02" w14:textId="77777777" w:rsidTr="00762579">
        <w:trPr>
          <w:trHeight w:val="567"/>
        </w:trPr>
        <w:tc>
          <w:tcPr>
            <w:tcW w:w="0" w:type="auto"/>
            <w:shd w:val="clear" w:color="auto" w:fill="E2EFD9"/>
          </w:tcPr>
          <w:p w14:paraId="662216FD" w14:textId="54F2C3D6" w:rsidR="008754D0" w:rsidRDefault="00E97864">
            <w:pPr>
              <w:jc w:val="center"/>
              <w:rPr>
                <w:rFonts w:eastAsia="Times New Roman" w:cs="Times New Roman"/>
                <w:szCs w:val="20"/>
              </w:rPr>
            </w:pPr>
            <w:r>
              <w:rPr>
                <w:rFonts w:eastAsia="Times New Roman" w:cs="Times New Roman"/>
                <w:szCs w:val="20"/>
              </w:rPr>
              <w:t>RV 4.1</w:t>
            </w:r>
            <w:r w:rsidR="006E01D7">
              <w:rPr>
                <w:rFonts w:eastAsia="Times New Roman" w:cs="Times New Roman"/>
                <w:szCs w:val="20"/>
              </w:rPr>
              <w:t>.</w:t>
            </w:r>
          </w:p>
        </w:tc>
        <w:tc>
          <w:tcPr>
            <w:tcW w:w="0" w:type="auto"/>
          </w:tcPr>
          <w:p w14:paraId="44D8DF1F" w14:textId="0A4EEFF6" w:rsidR="008754D0" w:rsidRDefault="00E97864">
            <w:pPr>
              <w:jc w:val="center"/>
              <w:rPr>
                <w:rFonts w:eastAsia="Times New Roman" w:cs="Times New Roman"/>
                <w:szCs w:val="20"/>
              </w:rPr>
            </w:pPr>
            <w:r>
              <w:rPr>
                <w:rFonts w:eastAsia="Times New Roman" w:cs="Times New Roman"/>
                <w:szCs w:val="20"/>
              </w:rPr>
              <w:t>KPR 4.1.1</w:t>
            </w:r>
            <w:r w:rsidR="006E01D7">
              <w:rPr>
                <w:rFonts w:eastAsia="Times New Roman" w:cs="Times New Roman"/>
                <w:szCs w:val="20"/>
              </w:rPr>
              <w:t>.</w:t>
            </w:r>
          </w:p>
        </w:tc>
        <w:tc>
          <w:tcPr>
            <w:tcW w:w="0" w:type="auto"/>
          </w:tcPr>
          <w:p w14:paraId="4EF481BA" w14:textId="77777777" w:rsidR="008754D0" w:rsidRDefault="00E97864" w:rsidP="009C2FDC">
            <w:pPr>
              <w:rPr>
                <w:rFonts w:eastAsia="Times New Roman" w:cs="Times New Roman"/>
                <w:szCs w:val="20"/>
              </w:rPr>
            </w:pPr>
            <w:r>
              <w:rPr>
                <w:rFonts w:eastAsia="Times New Roman" w:cs="Times New Roman"/>
                <w:szCs w:val="20"/>
              </w:rPr>
              <w:t>Kurzemes plānošanas reģiona sabiedriskā transporta attīstības plāns 2021-2027</w:t>
            </w:r>
          </w:p>
        </w:tc>
        <w:tc>
          <w:tcPr>
            <w:tcW w:w="0" w:type="auto"/>
          </w:tcPr>
          <w:p w14:paraId="152191C4" w14:textId="77777777" w:rsidR="008754D0" w:rsidRDefault="00E97864">
            <w:pPr>
              <w:rPr>
                <w:rFonts w:eastAsia="Times New Roman" w:cs="Times New Roman"/>
                <w:szCs w:val="20"/>
              </w:rPr>
            </w:pPr>
            <w:r>
              <w:rPr>
                <w:rFonts w:eastAsia="Times New Roman" w:cs="Times New Roman"/>
                <w:szCs w:val="20"/>
              </w:rPr>
              <w:t>Plāna izstrāde</w:t>
            </w:r>
            <w:r>
              <w:rPr>
                <w:rFonts w:eastAsia="Times New Roman" w:cs="Times New Roman"/>
                <w:szCs w:val="20"/>
              </w:rPr>
              <w:br/>
              <w:t>(autoostu attīstība, ĢIS rīku ieviešana, utt.)</w:t>
            </w:r>
          </w:p>
        </w:tc>
        <w:tc>
          <w:tcPr>
            <w:tcW w:w="0" w:type="auto"/>
          </w:tcPr>
          <w:p w14:paraId="43E1D3D6" w14:textId="77777777" w:rsidR="008754D0" w:rsidRDefault="00E97864">
            <w:pPr>
              <w:jc w:val="center"/>
              <w:rPr>
                <w:rFonts w:eastAsia="Times New Roman" w:cs="Times New Roman"/>
                <w:szCs w:val="20"/>
              </w:rPr>
            </w:pPr>
            <w:r>
              <w:rPr>
                <w:rFonts w:eastAsia="Times New Roman" w:cs="Times New Roman"/>
                <w:szCs w:val="20"/>
              </w:rPr>
              <w:t>20 000</w:t>
            </w:r>
          </w:p>
        </w:tc>
        <w:tc>
          <w:tcPr>
            <w:tcW w:w="0" w:type="auto"/>
          </w:tcPr>
          <w:p w14:paraId="49888518"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1566C715" w14:textId="77777777" w:rsidR="008754D0" w:rsidRDefault="00E97864">
            <w:pPr>
              <w:jc w:val="center"/>
              <w:rPr>
                <w:rFonts w:eastAsia="Times New Roman" w:cs="Times New Roman"/>
                <w:szCs w:val="20"/>
              </w:rPr>
            </w:pPr>
            <w:r>
              <w:rPr>
                <w:rFonts w:eastAsia="Times New Roman" w:cs="Times New Roman"/>
                <w:szCs w:val="20"/>
              </w:rPr>
              <w:t>1 gads</w:t>
            </w:r>
          </w:p>
        </w:tc>
        <w:tc>
          <w:tcPr>
            <w:tcW w:w="0" w:type="auto"/>
          </w:tcPr>
          <w:p w14:paraId="22F0308B" w14:textId="77777777" w:rsidR="008754D0" w:rsidRDefault="008754D0">
            <w:pPr>
              <w:jc w:val="center"/>
              <w:rPr>
                <w:rFonts w:eastAsia="Times New Roman" w:cs="Times New Roman"/>
                <w:szCs w:val="20"/>
              </w:rPr>
            </w:pPr>
          </w:p>
        </w:tc>
      </w:tr>
      <w:tr w:rsidR="008754D0" w14:paraId="2B641E09" w14:textId="77777777" w:rsidTr="00EB03EC">
        <w:trPr>
          <w:trHeight w:val="567"/>
        </w:trPr>
        <w:tc>
          <w:tcPr>
            <w:tcW w:w="0" w:type="auto"/>
            <w:shd w:val="clear" w:color="auto" w:fill="E2EFD9"/>
          </w:tcPr>
          <w:p w14:paraId="07D67EED" w14:textId="004FBE64" w:rsidR="008754D0" w:rsidRDefault="00E97864">
            <w:pPr>
              <w:jc w:val="center"/>
              <w:rPr>
                <w:rFonts w:eastAsia="Times New Roman" w:cs="Times New Roman"/>
                <w:szCs w:val="20"/>
              </w:rPr>
            </w:pPr>
            <w:r>
              <w:rPr>
                <w:rFonts w:eastAsia="Times New Roman" w:cs="Times New Roman"/>
                <w:szCs w:val="20"/>
              </w:rPr>
              <w:t>RV 4.1</w:t>
            </w:r>
            <w:r w:rsidR="006E01D7">
              <w:rPr>
                <w:rFonts w:eastAsia="Times New Roman" w:cs="Times New Roman"/>
                <w:szCs w:val="20"/>
              </w:rPr>
              <w:t>.</w:t>
            </w:r>
          </w:p>
        </w:tc>
        <w:tc>
          <w:tcPr>
            <w:tcW w:w="0" w:type="auto"/>
          </w:tcPr>
          <w:p w14:paraId="4AD009DC" w14:textId="77777777" w:rsidR="008754D0" w:rsidRDefault="00E97864">
            <w:pPr>
              <w:jc w:val="center"/>
              <w:rPr>
                <w:rFonts w:eastAsia="Times New Roman" w:cs="Times New Roman"/>
                <w:szCs w:val="20"/>
              </w:rPr>
            </w:pPr>
            <w:r>
              <w:rPr>
                <w:rFonts w:eastAsia="Times New Roman" w:cs="Times New Roman"/>
                <w:szCs w:val="20"/>
              </w:rPr>
              <w:t>KPR 4.1.2.</w:t>
            </w:r>
          </w:p>
        </w:tc>
        <w:tc>
          <w:tcPr>
            <w:tcW w:w="0" w:type="auto"/>
          </w:tcPr>
          <w:p w14:paraId="2A172CDE" w14:textId="77777777" w:rsidR="008754D0" w:rsidRDefault="00E97864" w:rsidP="009C2FDC">
            <w:pPr>
              <w:rPr>
                <w:rFonts w:eastAsia="Times New Roman" w:cs="Times New Roman"/>
                <w:szCs w:val="20"/>
              </w:rPr>
            </w:pPr>
            <w:r>
              <w:rPr>
                <w:rFonts w:eastAsia="Times New Roman" w:cs="Times New Roman"/>
                <w:szCs w:val="20"/>
              </w:rPr>
              <w:t>ĢIS rīku izveide ceļu uzturēšanas un apsaimniekošanas vajadzībām</w:t>
            </w:r>
          </w:p>
        </w:tc>
        <w:tc>
          <w:tcPr>
            <w:tcW w:w="0" w:type="auto"/>
          </w:tcPr>
          <w:p w14:paraId="5621025C" w14:textId="77777777" w:rsidR="008754D0" w:rsidRDefault="00E97864">
            <w:pPr>
              <w:ind w:left="-44"/>
              <w:rPr>
                <w:rFonts w:eastAsia="Times New Roman" w:cs="Times New Roman"/>
                <w:szCs w:val="20"/>
              </w:rPr>
            </w:pPr>
            <w:r>
              <w:rPr>
                <w:rFonts w:eastAsia="Times New Roman" w:cs="Times New Roman"/>
                <w:szCs w:val="20"/>
              </w:rPr>
              <w:t xml:space="preserve">Mērķis izveidot vienotu sistēmu reģionālo autoceļu uzturēšanas un apsaimniekošanas vajadzībām. </w:t>
            </w:r>
            <w:r>
              <w:rPr>
                <w:rFonts w:eastAsia="Times New Roman" w:cs="Times New Roman"/>
                <w:szCs w:val="20"/>
              </w:rPr>
              <w:br/>
            </w:r>
            <w:r w:rsidRPr="00251348">
              <w:rPr>
                <w:rFonts w:eastAsia="Times New Roman" w:cs="Times New Roman"/>
                <w:b/>
                <w:szCs w:val="20"/>
              </w:rPr>
              <w:t>Projektu aktivitātes:</w:t>
            </w:r>
            <w:r>
              <w:rPr>
                <w:rFonts w:eastAsia="Times New Roman" w:cs="Times New Roman"/>
                <w:szCs w:val="20"/>
              </w:rPr>
              <w:t xml:space="preserve"> </w:t>
            </w:r>
          </w:p>
          <w:p w14:paraId="4B6468B9" w14:textId="5A5FB98F" w:rsidR="008754D0" w:rsidRPr="00251348" w:rsidRDefault="00E97864" w:rsidP="000F616F">
            <w:pPr>
              <w:pStyle w:val="Sarakstarindkopa"/>
              <w:numPr>
                <w:ilvl w:val="0"/>
                <w:numId w:val="37"/>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ĢIS rīka izstrāde un ieviešana Kurzemes pašvaldībās (apsekošanas un uzskaites sistēma</w:t>
            </w:r>
            <w:r w:rsidR="00251348">
              <w:rPr>
                <w:rFonts w:eastAsia="Times New Roman" w:cs="Times New Roman"/>
                <w:szCs w:val="20"/>
              </w:rPr>
              <w:t>.</w:t>
            </w:r>
          </w:p>
          <w:p w14:paraId="66127139" w14:textId="69A59EF0" w:rsidR="008754D0" w:rsidRPr="00251348" w:rsidRDefault="00E97864" w:rsidP="000F616F">
            <w:pPr>
              <w:pStyle w:val="Sarakstarindkopa"/>
              <w:numPr>
                <w:ilvl w:val="0"/>
                <w:numId w:val="37"/>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Apmācības paš</w:t>
            </w:r>
            <w:r w:rsidR="00251348">
              <w:rPr>
                <w:rFonts w:eastAsia="Times New Roman" w:cs="Times New Roman"/>
                <w:color w:val="000000"/>
                <w:szCs w:val="20"/>
              </w:rPr>
              <w:t>valdību un reģiona darbiniekiem.</w:t>
            </w:r>
          </w:p>
          <w:p w14:paraId="16CB1EEE" w14:textId="6A4FE418" w:rsidR="008754D0" w:rsidRPr="00251348" w:rsidRDefault="00E97864" w:rsidP="000F616F">
            <w:pPr>
              <w:pStyle w:val="Sarakstarindkopa"/>
              <w:numPr>
                <w:ilvl w:val="0"/>
                <w:numId w:val="37"/>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Pieredzes apmaiņas pasākumi un informatīvie pasākumi par jaunākām tehnoloģijām ceļu uzturēšanā.</w:t>
            </w:r>
          </w:p>
        </w:tc>
        <w:tc>
          <w:tcPr>
            <w:tcW w:w="0" w:type="auto"/>
          </w:tcPr>
          <w:p w14:paraId="096E5C97" w14:textId="77777777" w:rsidR="008754D0" w:rsidRDefault="00E97864">
            <w:pPr>
              <w:jc w:val="center"/>
              <w:rPr>
                <w:rFonts w:eastAsia="Times New Roman" w:cs="Times New Roman"/>
                <w:szCs w:val="20"/>
              </w:rPr>
            </w:pPr>
            <w:r>
              <w:rPr>
                <w:rFonts w:eastAsia="Times New Roman" w:cs="Times New Roman"/>
                <w:szCs w:val="20"/>
              </w:rPr>
              <w:t>100 000</w:t>
            </w:r>
          </w:p>
        </w:tc>
        <w:tc>
          <w:tcPr>
            <w:tcW w:w="0" w:type="auto"/>
          </w:tcPr>
          <w:p w14:paraId="69E2D54F"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3E1E2A57"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13F81A44" w14:textId="77777777" w:rsidR="0057352A" w:rsidRDefault="00E97864" w:rsidP="00EB03EC">
            <w:pPr>
              <w:rPr>
                <w:rFonts w:eastAsia="Times New Roman" w:cs="Times New Roman"/>
                <w:szCs w:val="20"/>
              </w:rPr>
            </w:pPr>
            <w:r>
              <w:rPr>
                <w:rFonts w:eastAsia="Times New Roman" w:cs="Times New Roman"/>
                <w:szCs w:val="20"/>
              </w:rPr>
              <w:t xml:space="preserve"> Pašvaldības; </w:t>
            </w:r>
          </w:p>
          <w:p w14:paraId="264B2200" w14:textId="51349EF8" w:rsidR="008754D0" w:rsidRDefault="0057352A" w:rsidP="00EB03EC">
            <w:pPr>
              <w:rPr>
                <w:rFonts w:eastAsia="Times New Roman" w:cs="Times New Roman"/>
                <w:szCs w:val="20"/>
              </w:rPr>
            </w:pPr>
            <w:r>
              <w:rPr>
                <w:rFonts w:eastAsia="Times New Roman" w:cs="Times New Roman"/>
                <w:szCs w:val="20"/>
              </w:rPr>
              <w:t xml:space="preserve">Latvijas </w:t>
            </w:r>
            <w:r w:rsidR="00E97864">
              <w:rPr>
                <w:rFonts w:eastAsia="Times New Roman" w:cs="Times New Roman"/>
                <w:szCs w:val="20"/>
              </w:rPr>
              <w:t>Valsts ceļi</w:t>
            </w:r>
          </w:p>
        </w:tc>
      </w:tr>
      <w:tr w:rsidR="008754D0" w14:paraId="68259D7F" w14:textId="77777777" w:rsidTr="00762579">
        <w:trPr>
          <w:trHeight w:val="567"/>
        </w:trPr>
        <w:tc>
          <w:tcPr>
            <w:tcW w:w="0" w:type="auto"/>
            <w:gridSpan w:val="8"/>
            <w:shd w:val="clear" w:color="auto" w:fill="E2EFD9"/>
            <w:vAlign w:val="center"/>
          </w:tcPr>
          <w:p w14:paraId="3AE11669" w14:textId="77777777" w:rsidR="008754D0" w:rsidRDefault="00E97864">
            <w:pPr>
              <w:jc w:val="center"/>
              <w:rPr>
                <w:rFonts w:eastAsia="Times New Roman" w:cs="Times New Roman"/>
                <w:b/>
                <w:szCs w:val="20"/>
              </w:rPr>
            </w:pPr>
            <w:r>
              <w:rPr>
                <w:rFonts w:eastAsia="Times New Roman" w:cs="Times New Roman"/>
                <w:b/>
                <w:szCs w:val="20"/>
              </w:rPr>
              <w:t xml:space="preserve">RV 4.2. Mobilitātes, </w:t>
            </w:r>
            <w:proofErr w:type="spellStart"/>
            <w:r>
              <w:rPr>
                <w:rFonts w:eastAsia="Times New Roman" w:cs="Times New Roman"/>
                <w:b/>
                <w:szCs w:val="20"/>
              </w:rPr>
              <w:t>mikromobilitātes</w:t>
            </w:r>
            <w:proofErr w:type="spellEnd"/>
            <w:r>
              <w:rPr>
                <w:rFonts w:eastAsia="Times New Roman" w:cs="Times New Roman"/>
                <w:b/>
                <w:szCs w:val="20"/>
              </w:rPr>
              <w:t xml:space="preserve"> un efektīvas transporta sistēmas  attīstība</w:t>
            </w:r>
          </w:p>
        </w:tc>
      </w:tr>
      <w:tr w:rsidR="008754D0" w14:paraId="4BEA1D0F" w14:textId="77777777" w:rsidTr="00656785">
        <w:trPr>
          <w:trHeight w:val="845"/>
        </w:trPr>
        <w:tc>
          <w:tcPr>
            <w:tcW w:w="0" w:type="auto"/>
            <w:shd w:val="clear" w:color="auto" w:fill="E2EFD9"/>
          </w:tcPr>
          <w:p w14:paraId="06180BCC" w14:textId="0E47BE0D" w:rsidR="008754D0" w:rsidRDefault="00E97864">
            <w:pPr>
              <w:jc w:val="center"/>
              <w:rPr>
                <w:rFonts w:eastAsia="Times New Roman" w:cs="Times New Roman"/>
                <w:szCs w:val="20"/>
              </w:rPr>
            </w:pPr>
            <w:r>
              <w:rPr>
                <w:rFonts w:eastAsia="Times New Roman" w:cs="Times New Roman"/>
                <w:szCs w:val="20"/>
              </w:rPr>
              <w:t>RV 4.2</w:t>
            </w:r>
            <w:r w:rsidR="006E01D7">
              <w:rPr>
                <w:rFonts w:eastAsia="Times New Roman" w:cs="Times New Roman"/>
                <w:szCs w:val="20"/>
              </w:rPr>
              <w:t>.</w:t>
            </w:r>
          </w:p>
        </w:tc>
        <w:tc>
          <w:tcPr>
            <w:tcW w:w="0" w:type="auto"/>
          </w:tcPr>
          <w:p w14:paraId="638951D8" w14:textId="7152A348" w:rsidR="008754D0" w:rsidRDefault="00E97864">
            <w:pPr>
              <w:jc w:val="center"/>
              <w:rPr>
                <w:rFonts w:eastAsia="Times New Roman" w:cs="Times New Roman"/>
                <w:szCs w:val="20"/>
              </w:rPr>
            </w:pPr>
            <w:r>
              <w:rPr>
                <w:rFonts w:eastAsia="Times New Roman" w:cs="Times New Roman"/>
                <w:szCs w:val="20"/>
              </w:rPr>
              <w:t>KPR 4.2.1</w:t>
            </w:r>
            <w:r w:rsidR="006E01D7">
              <w:rPr>
                <w:rFonts w:eastAsia="Times New Roman" w:cs="Times New Roman"/>
                <w:szCs w:val="20"/>
              </w:rPr>
              <w:t>.</w:t>
            </w:r>
          </w:p>
        </w:tc>
        <w:tc>
          <w:tcPr>
            <w:tcW w:w="0" w:type="auto"/>
          </w:tcPr>
          <w:p w14:paraId="2615C946" w14:textId="77777777" w:rsidR="008754D0" w:rsidRDefault="00E97864" w:rsidP="009C2FDC">
            <w:pPr>
              <w:rPr>
                <w:rFonts w:eastAsia="Times New Roman" w:cs="Times New Roman"/>
                <w:szCs w:val="20"/>
              </w:rPr>
            </w:pPr>
            <w:proofErr w:type="spellStart"/>
            <w:r>
              <w:rPr>
                <w:rFonts w:eastAsia="Times New Roman" w:cs="Times New Roman"/>
                <w:szCs w:val="20"/>
              </w:rPr>
              <w:t>Velotūrisma</w:t>
            </w:r>
            <w:proofErr w:type="spellEnd"/>
            <w:r>
              <w:rPr>
                <w:rFonts w:eastAsia="Times New Roman" w:cs="Times New Roman"/>
                <w:szCs w:val="20"/>
              </w:rPr>
              <w:t xml:space="preserve"> attīstība</w:t>
            </w:r>
          </w:p>
        </w:tc>
        <w:tc>
          <w:tcPr>
            <w:tcW w:w="0" w:type="auto"/>
          </w:tcPr>
          <w:p w14:paraId="2CD75B4C" w14:textId="77777777" w:rsidR="008754D0" w:rsidRDefault="00E97864">
            <w:pPr>
              <w:ind w:left="-44"/>
              <w:rPr>
                <w:rFonts w:eastAsia="Times New Roman" w:cs="Times New Roman"/>
                <w:szCs w:val="20"/>
              </w:rPr>
            </w:pPr>
            <w:r>
              <w:rPr>
                <w:rFonts w:eastAsia="Times New Roman" w:cs="Times New Roman"/>
                <w:szCs w:val="20"/>
              </w:rPr>
              <w:t xml:space="preserve">Projekts paredz attīstīt Eiropas populārākos maršrutus un attīstīt vietējo </w:t>
            </w:r>
            <w:proofErr w:type="spellStart"/>
            <w:r>
              <w:rPr>
                <w:rFonts w:eastAsia="Times New Roman" w:cs="Times New Roman"/>
                <w:szCs w:val="20"/>
              </w:rPr>
              <w:t>velotūrismu</w:t>
            </w:r>
            <w:proofErr w:type="spellEnd"/>
            <w:r>
              <w:rPr>
                <w:rFonts w:eastAsia="Times New Roman" w:cs="Times New Roman"/>
                <w:szCs w:val="20"/>
              </w:rPr>
              <w:t xml:space="preserve">. </w:t>
            </w:r>
          </w:p>
          <w:p w14:paraId="5CD6366B" w14:textId="77777777" w:rsidR="008754D0" w:rsidRPr="00251348" w:rsidRDefault="00E97864">
            <w:pPr>
              <w:ind w:left="-44"/>
              <w:rPr>
                <w:rFonts w:eastAsia="Times New Roman" w:cs="Times New Roman"/>
                <w:b/>
                <w:szCs w:val="20"/>
              </w:rPr>
            </w:pPr>
            <w:r w:rsidRPr="00251348">
              <w:rPr>
                <w:rFonts w:eastAsia="Times New Roman" w:cs="Times New Roman"/>
                <w:b/>
                <w:szCs w:val="20"/>
              </w:rPr>
              <w:t>Projektu aktivitātes:</w:t>
            </w:r>
          </w:p>
          <w:p w14:paraId="20F28F79" w14:textId="2EF6655B" w:rsidR="008754D0" w:rsidRPr="00656785" w:rsidRDefault="00AD0FE1" w:rsidP="000F616F">
            <w:pPr>
              <w:pStyle w:val="Sarakstarindkopa"/>
              <w:numPr>
                <w:ilvl w:val="0"/>
                <w:numId w:val="60"/>
              </w:numPr>
              <w:pBdr>
                <w:top w:val="nil"/>
                <w:left w:val="nil"/>
                <w:bottom w:val="nil"/>
                <w:right w:val="nil"/>
                <w:between w:val="nil"/>
              </w:pBdr>
              <w:rPr>
                <w:rFonts w:eastAsia="Times New Roman" w:cs="Times New Roman"/>
                <w:color w:val="000000"/>
                <w:szCs w:val="20"/>
              </w:rPr>
            </w:pPr>
            <w:r w:rsidRPr="00656785">
              <w:rPr>
                <w:rFonts w:eastAsia="Times New Roman" w:cs="Times New Roman"/>
                <w:color w:val="000000"/>
                <w:szCs w:val="20"/>
              </w:rPr>
              <w:t>“</w:t>
            </w:r>
            <w:proofErr w:type="spellStart"/>
            <w:r w:rsidR="00E97864" w:rsidRPr="00656785">
              <w:rPr>
                <w:rFonts w:eastAsia="Times New Roman" w:cs="Times New Roman"/>
                <w:color w:val="000000"/>
                <w:szCs w:val="20"/>
              </w:rPr>
              <w:t>EuroVelo</w:t>
            </w:r>
            <w:proofErr w:type="spellEnd"/>
            <w:r w:rsidR="00E97864" w:rsidRPr="00656785">
              <w:rPr>
                <w:rFonts w:eastAsia="Times New Roman" w:cs="Times New Roman"/>
                <w:color w:val="000000"/>
                <w:szCs w:val="20"/>
              </w:rPr>
              <w:t xml:space="preserve"> 10</w:t>
            </w:r>
            <w:r w:rsidRPr="00656785">
              <w:rPr>
                <w:rFonts w:eastAsia="Times New Roman" w:cs="Times New Roman"/>
                <w:color w:val="000000"/>
                <w:szCs w:val="20"/>
              </w:rPr>
              <w:t>”</w:t>
            </w:r>
            <w:r w:rsidR="00E97864" w:rsidRPr="00656785">
              <w:rPr>
                <w:rFonts w:eastAsia="Times New Roman" w:cs="Times New Roman"/>
                <w:color w:val="000000"/>
                <w:szCs w:val="20"/>
              </w:rPr>
              <w:t xml:space="preserve"> un </w:t>
            </w:r>
            <w:r w:rsidRPr="00656785">
              <w:rPr>
                <w:rFonts w:eastAsia="Times New Roman" w:cs="Times New Roman"/>
                <w:color w:val="000000"/>
                <w:szCs w:val="20"/>
              </w:rPr>
              <w:t>“</w:t>
            </w:r>
            <w:proofErr w:type="spellStart"/>
            <w:r w:rsidRPr="00656785">
              <w:rPr>
                <w:rFonts w:eastAsia="Times New Roman" w:cs="Times New Roman"/>
                <w:color w:val="000000"/>
                <w:szCs w:val="20"/>
              </w:rPr>
              <w:t>EuroVelo</w:t>
            </w:r>
            <w:proofErr w:type="spellEnd"/>
            <w:r w:rsidRPr="00656785">
              <w:rPr>
                <w:rFonts w:eastAsia="Times New Roman" w:cs="Times New Roman"/>
                <w:color w:val="000000"/>
                <w:szCs w:val="20"/>
              </w:rPr>
              <w:t xml:space="preserve"> </w:t>
            </w:r>
            <w:r w:rsidR="00E97864" w:rsidRPr="00656785">
              <w:rPr>
                <w:rFonts w:eastAsia="Times New Roman" w:cs="Times New Roman"/>
                <w:color w:val="000000"/>
                <w:szCs w:val="20"/>
              </w:rPr>
              <w:t>13</w:t>
            </w:r>
            <w:r w:rsidRPr="00656785">
              <w:rPr>
                <w:rFonts w:eastAsia="Times New Roman" w:cs="Times New Roman"/>
                <w:color w:val="000000"/>
                <w:szCs w:val="20"/>
              </w:rPr>
              <w:t>”</w:t>
            </w:r>
            <w:r w:rsidR="00E97864" w:rsidRPr="00656785">
              <w:rPr>
                <w:rFonts w:eastAsia="Times New Roman" w:cs="Times New Roman"/>
                <w:color w:val="000000"/>
                <w:szCs w:val="20"/>
              </w:rPr>
              <w:t xml:space="preserve"> tīkla attīstība.</w:t>
            </w:r>
            <w:r w:rsidR="00E97864" w:rsidRPr="00656785">
              <w:rPr>
                <w:rFonts w:eastAsia="Times New Roman" w:cs="Times New Roman"/>
                <w:color w:val="000000"/>
                <w:szCs w:val="20"/>
              </w:rPr>
              <w:br/>
            </w:r>
            <w:proofErr w:type="spellStart"/>
            <w:r w:rsidR="00E97864" w:rsidRPr="00656785">
              <w:rPr>
                <w:rFonts w:eastAsia="Times New Roman" w:cs="Times New Roman"/>
                <w:color w:val="000000"/>
                <w:szCs w:val="20"/>
              </w:rPr>
              <w:t>Velomaršrutu</w:t>
            </w:r>
            <w:proofErr w:type="spellEnd"/>
            <w:r w:rsidR="00E97864" w:rsidRPr="00656785">
              <w:rPr>
                <w:rFonts w:eastAsia="Times New Roman" w:cs="Times New Roman"/>
                <w:color w:val="000000"/>
                <w:szCs w:val="20"/>
              </w:rPr>
              <w:t xml:space="preserve"> marķējums, jaunu posmu būvniecība augstāk intensīvajos ceļu posmos, alternatīvu izveide novirzot maršrutu no augstas intensitātes ceļiem. Pakalpojumu attīstība velobraucējiem un mārketinga aktivitātes (detalizēti posmu apraksti, kartes, ceļveži, informā</w:t>
            </w:r>
            <w:r w:rsidR="00251348" w:rsidRPr="00656785">
              <w:rPr>
                <w:rFonts w:eastAsia="Times New Roman" w:cs="Times New Roman"/>
                <w:color w:val="000000"/>
                <w:szCs w:val="20"/>
              </w:rPr>
              <w:t>cija internetā) (5 pakalpojumi).</w:t>
            </w:r>
          </w:p>
          <w:p w14:paraId="1476DE51" w14:textId="2FB99689" w:rsidR="008754D0" w:rsidRPr="00656785" w:rsidRDefault="00E97864" w:rsidP="000F616F">
            <w:pPr>
              <w:pStyle w:val="Sarakstarindkopa"/>
              <w:numPr>
                <w:ilvl w:val="0"/>
                <w:numId w:val="60"/>
              </w:numPr>
              <w:pBdr>
                <w:top w:val="nil"/>
                <w:left w:val="nil"/>
                <w:bottom w:val="nil"/>
                <w:right w:val="nil"/>
                <w:between w:val="nil"/>
              </w:pBdr>
              <w:rPr>
                <w:rFonts w:eastAsia="Times New Roman" w:cs="Times New Roman"/>
                <w:color w:val="000000"/>
                <w:szCs w:val="20"/>
              </w:rPr>
            </w:pPr>
            <w:r w:rsidRPr="00656785">
              <w:rPr>
                <w:rFonts w:eastAsia="Times New Roman" w:cs="Times New Roman"/>
                <w:color w:val="000000"/>
                <w:szCs w:val="20"/>
              </w:rPr>
              <w:lastRenderedPageBreak/>
              <w:t xml:space="preserve">Reģionālo un vietējo maršrutu tīklu un veloceliņu attīstība - </w:t>
            </w:r>
            <w:proofErr w:type="spellStart"/>
            <w:r w:rsidRPr="00656785">
              <w:rPr>
                <w:rFonts w:eastAsia="Times New Roman" w:cs="Times New Roman"/>
                <w:color w:val="000000"/>
                <w:szCs w:val="20"/>
              </w:rPr>
              <w:t>pieslēgumi</w:t>
            </w:r>
            <w:proofErr w:type="spellEnd"/>
            <w:r w:rsidRPr="00656785">
              <w:rPr>
                <w:rFonts w:eastAsia="Times New Roman" w:cs="Times New Roman"/>
                <w:color w:val="000000"/>
                <w:szCs w:val="20"/>
              </w:rPr>
              <w:t xml:space="preserve"> </w:t>
            </w:r>
            <w:r w:rsidR="00AD0FE1" w:rsidRPr="00656785">
              <w:rPr>
                <w:rFonts w:eastAsia="Times New Roman" w:cs="Times New Roman"/>
                <w:color w:val="000000"/>
                <w:szCs w:val="20"/>
              </w:rPr>
              <w:t>“</w:t>
            </w:r>
            <w:proofErr w:type="spellStart"/>
            <w:r w:rsidR="00AD0FE1" w:rsidRPr="00656785">
              <w:rPr>
                <w:rFonts w:eastAsia="Times New Roman" w:cs="Times New Roman"/>
                <w:color w:val="000000"/>
                <w:szCs w:val="20"/>
              </w:rPr>
              <w:t>EuroVelo</w:t>
            </w:r>
            <w:proofErr w:type="spellEnd"/>
            <w:r w:rsidR="00AD0FE1" w:rsidRPr="00656785">
              <w:rPr>
                <w:rFonts w:eastAsia="Times New Roman" w:cs="Times New Roman"/>
                <w:color w:val="000000"/>
                <w:szCs w:val="20"/>
              </w:rPr>
              <w:t xml:space="preserve"> 10” un “</w:t>
            </w:r>
            <w:proofErr w:type="spellStart"/>
            <w:r w:rsidR="00AD0FE1" w:rsidRPr="00656785">
              <w:rPr>
                <w:rFonts w:eastAsia="Times New Roman" w:cs="Times New Roman"/>
                <w:color w:val="000000"/>
                <w:szCs w:val="20"/>
              </w:rPr>
              <w:t>EuroVelo</w:t>
            </w:r>
            <w:proofErr w:type="spellEnd"/>
            <w:r w:rsidR="00AD0FE1" w:rsidRPr="00656785">
              <w:rPr>
                <w:rFonts w:eastAsia="Times New Roman" w:cs="Times New Roman"/>
                <w:color w:val="000000"/>
                <w:szCs w:val="20"/>
              </w:rPr>
              <w:t xml:space="preserve"> 13”</w:t>
            </w:r>
            <w:r w:rsidRPr="00656785">
              <w:rPr>
                <w:rFonts w:eastAsia="Times New Roman" w:cs="Times New Roman"/>
                <w:color w:val="000000"/>
                <w:szCs w:val="20"/>
              </w:rPr>
              <w:t xml:space="preserve">, starppilsētu savienojumi (izbūve), tūrisma galamērķu savienojumi </w:t>
            </w:r>
            <w:r w:rsidRPr="00656785">
              <w:rPr>
                <w:rFonts w:eastAsia="Times New Roman" w:cs="Times New Roman"/>
                <w:color w:val="000000"/>
                <w:szCs w:val="20"/>
              </w:rPr>
              <w:br/>
              <w:t xml:space="preserve">Pakalpojumu attīstības un </w:t>
            </w:r>
            <w:r w:rsidR="00251348" w:rsidRPr="00656785">
              <w:rPr>
                <w:rFonts w:eastAsia="Times New Roman" w:cs="Times New Roman"/>
                <w:color w:val="000000"/>
                <w:szCs w:val="20"/>
              </w:rPr>
              <w:t>marketinga aktivitātes, (70 km).</w:t>
            </w:r>
          </w:p>
          <w:p w14:paraId="1733A71A" w14:textId="7E2E93B3" w:rsidR="008754D0" w:rsidRPr="00656785" w:rsidRDefault="00E97864" w:rsidP="000F616F">
            <w:pPr>
              <w:pStyle w:val="Sarakstarindkopa"/>
              <w:numPr>
                <w:ilvl w:val="0"/>
                <w:numId w:val="60"/>
              </w:numPr>
              <w:pBdr>
                <w:top w:val="nil"/>
                <w:left w:val="nil"/>
                <w:bottom w:val="nil"/>
                <w:right w:val="nil"/>
                <w:between w:val="nil"/>
              </w:pBdr>
              <w:rPr>
                <w:rFonts w:eastAsia="Times New Roman" w:cs="Times New Roman"/>
                <w:color w:val="000000"/>
                <w:szCs w:val="20"/>
              </w:rPr>
            </w:pPr>
            <w:r w:rsidRPr="00656785">
              <w:rPr>
                <w:rFonts w:eastAsia="Times New Roman" w:cs="Times New Roman"/>
                <w:color w:val="000000"/>
                <w:szCs w:val="20"/>
              </w:rPr>
              <w:t xml:space="preserve">Mobilie velosipēdu stendi un vienota velosipēdu nomas sistēma Kurzemes pilsētā. </w:t>
            </w:r>
          </w:p>
        </w:tc>
        <w:tc>
          <w:tcPr>
            <w:tcW w:w="0" w:type="auto"/>
          </w:tcPr>
          <w:p w14:paraId="339E58FA" w14:textId="77777777" w:rsidR="008754D0" w:rsidRDefault="00E97864">
            <w:pPr>
              <w:jc w:val="center"/>
              <w:rPr>
                <w:rFonts w:eastAsia="Times New Roman" w:cs="Times New Roman"/>
                <w:szCs w:val="20"/>
              </w:rPr>
            </w:pPr>
            <w:r>
              <w:rPr>
                <w:rFonts w:eastAsia="Times New Roman" w:cs="Times New Roman"/>
                <w:szCs w:val="20"/>
              </w:rPr>
              <w:lastRenderedPageBreak/>
              <w:t>5 000 000</w:t>
            </w:r>
          </w:p>
        </w:tc>
        <w:tc>
          <w:tcPr>
            <w:tcW w:w="0" w:type="auto"/>
          </w:tcPr>
          <w:p w14:paraId="5CC84210"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099B5873" w14:textId="77777777" w:rsidR="008754D0" w:rsidRDefault="00E97864">
            <w:pPr>
              <w:jc w:val="center"/>
              <w:rPr>
                <w:rFonts w:eastAsia="Times New Roman" w:cs="Times New Roman"/>
                <w:szCs w:val="20"/>
              </w:rPr>
            </w:pPr>
            <w:r>
              <w:rPr>
                <w:rFonts w:eastAsia="Times New Roman" w:cs="Times New Roman"/>
                <w:szCs w:val="20"/>
              </w:rPr>
              <w:t>5 gadi</w:t>
            </w:r>
          </w:p>
        </w:tc>
        <w:tc>
          <w:tcPr>
            <w:tcW w:w="0" w:type="auto"/>
          </w:tcPr>
          <w:p w14:paraId="279CF830" w14:textId="77777777" w:rsidR="008754D0" w:rsidRDefault="00E97864" w:rsidP="00EB03EC">
            <w:pPr>
              <w:rPr>
                <w:rFonts w:eastAsia="Times New Roman" w:cs="Times New Roman"/>
                <w:szCs w:val="20"/>
              </w:rPr>
            </w:pPr>
            <w:r>
              <w:rPr>
                <w:rFonts w:eastAsia="Times New Roman" w:cs="Times New Roman"/>
                <w:szCs w:val="20"/>
              </w:rPr>
              <w:t>Pašvaldības</w:t>
            </w:r>
          </w:p>
        </w:tc>
      </w:tr>
      <w:tr w:rsidR="008754D0" w14:paraId="3718D4CC" w14:textId="77777777" w:rsidTr="00EB03EC">
        <w:trPr>
          <w:trHeight w:val="340"/>
        </w:trPr>
        <w:tc>
          <w:tcPr>
            <w:tcW w:w="0" w:type="auto"/>
            <w:shd w:val="clear" w:color="auto" w:fill="E2EFD9"/>
          </w:tcPr>
          <w:p w14:paraId="6F699732" w14:textId="11585E27" w:rsidR="008754D0" w:rsidRDefault="00E97864">
            <w:pPr>
              <w:jc w:val="center"/>
              <w:rPr>
                <w:rFonts w:eastAsia="Times New Roman" w:cs="Times New Roman"/>
                <w:szCs w:val="20"/>
              </w:rPr>
            </w:pPr>
            <w:r>
              <w:rPr>
                <w:rFonts w:eastAsia="Times New Roman" w:cs="Times New Roman"/>
                <w:szCs w:val="20"/>
              </w:rPr>
              <w:t>RV 4.2</w:t>
            </w:r>
            <w:r w:rsidR="006E01D7">
              <w:rPr>
                <w:rFonts w:eastAsia="Times New Roman" w:cs="Times New Roman"/>
                <w:szCs w:val="20"/>
              </w:rPr>
              <w:t>.</w:t>
            </w:r>
          </w:p>
        </w:tc>
        <w:tc>
          <w:tcPr>
            <w:tcW w:w="0" w:type="auto"/>
          </w:tcPr>
          <w:p w14:paraId="40DA55B2" w14:textId="0620B0F9" w:rsidR="008754D0" w:rsidRDefault="00E97864">
            <w:pPr>
              <w:jc w:val="center"/>
              <w:rPr>
                <w:rFonts w:eastAsia="Times New Roman" w:cs="Times New Roman"/>
                <w:szCs w:val="20"/>
              </w:rPr>
            </w:pPr>
            <w:r>
              <w:rPr>
                <w:rFonts w:eastAsia="Times New Roman" w:cs="Times New Roman"/>
                <w:szCs w:val="20"/>
              </w:rPr>
              <w:t>KPR 4.2.2</w:t>
            </w:r>
            <w:r w:rsidR="006E01D7">
              <w:rPr>
                <w:rFonts w:eastAsia="Times New Roman" w:cs="Times New Roman"/>
                <w:szCs w:val="20"/>
              </w:rPr>
              <w:t>.</w:t>
            </w:r>
          </w:p>
        </w:tc>
        <w:tc>
          <w:tcPr>
            <w:tcW w:w="0" w:type="auto"/>
          </w:tcPr>
          <w:p w14:paraId="1316634F" w14:textId="77777777" w:rsidR="008754D0" w:rsidRDefault="00E97864" w:rsidP="009C2FDC">
            <w:pPr>
              <w:rPr>
                <w:rFonts w:eastAsia="Times New Roman" w:cs="Times New Roman"/>
                <w:szCs w:val="20"/>
              </w:rPr>
            </w:pPr>
            <w:r>
              <w:rPr>
                <w:rFonts w:eastAsia="Times New Roman" w:cs="Times New Roman"/>
                <w:szCs w:val="20"/>
              </w:rPr>
              <w:t>Jahtu ostu pakalpojumu dažādošana</w:t>
            </w:r>
          </w:p>
        </w:tc>
        <w:tc>
          <w:tcPr>
            <w:tcW w:w="0" w:type="auto"/>
          </w:tcPr>
          <w:p w14:paraId="5CEC98C7" w14:textId="77777777" w:rsidR="008754D0" w:rsidRDefault="00E97864">
            <w:pPr>
              <w:rPr>
                <w:rFonts w:eastAsia="Times New Roman" w:cs="Times New Roman"/>
                <w:szCs w:val="20"/>
              </w:rPr>
            </w:pPr>
            <w:r>
              <w:rPr>
                <w:rFonts w:eastAsia="Times New Roman" w:cs="Times New Roman"/>
                <w:szCs w:val="20"/>
              </w:rPr>
              <w:t xml:space="preserve">Projekta ietvaros plānots veidot efektīvākus un videi draudzīgākus ostu darbību un pakalpojumus. </w:t>
            </w:r>
            <w:r>
              <w:rPr>
                <w:rFonts w:eastAsia="Times New Roman" w:cs="Times New Roman"/>
                <w:szCs w:val="20"/>
              </w:rPr>
              <w:br/>
            </w:r>
            <w:r w:rsidRPr="00251348">
              <w:rPr>
                <w:rFonts w:eastAsia="Times New Roman" w:cs="Times New Roman"/>
                <w:b/>
                <w:szCs w:val="20"/>
              </w:rPr>
              <w:t>Projekta aktivitātes:</w:t>
            </w:r>
          </w:p>
          <w:p w14:paraId="7BADE447" w14:textId="7EEA07B6" w:rsidR="008754D0" w:rsidRPr="00251348" w:rsidRDefault="00E97864" w:rsidP="000F616F">
            <w:pPr>
              <w:pStyle w:val="Sarakstarindkopa"/>
              <w:numPr>
                <w:ilvl w:val="0"/>
                <w:numId w:val="36"/>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 xml:space="preserve">Infrastruktūra ziemošanas pakalpojumu nodrošināšanai - uzglabāšana, remontu un apkopes pakalpojumi  (Liepāja, Pāvilosta, Roja, Ventspils Mērsrags) - uzglabāšanas laukumi, angāri, </w:t>
            </w:r>
            <w:proofErr w:type="spellStart"/>
            <w:r w:rsidRPr="00251348">
              <w:rPr>
                <w:rFonts w:eastAsia="Times New Roman" w:cs="Times New Roman"/>
                <w:color w:val="000000"/>
                <w:szCs w:val="20"/>
              </w:rPr>
              <w:t>remontinfrastruktūra</w:t>
            </w:r>
            <w:proofErr w:type="spellEnd"/>
            <w:r w:rsidRPr="00251348">
              <w:rPr>
                <w:rFonts w:eastAsia="Times New Roman" w:cs="Times New Roman"/>
                <w:color w:val="000000"/>
                <w:szCs w:val="20"/>
              </w:rPr>
              <w:t xml:space="preserve"> un aprīkojums, ieguldījums cilvēkresursos. Marketinga akti</w:t>
            </w:r>
            <w:r w:rsidR="00251348">
              <w:rPr>
                <w:rFonts w:eastAsia="Times New Roman" w:cs="Times New Roman"/>
                <w:color w:val="000000"/>
                <w:szCs w:val="20"/>
              </w:rPr>
              <w:t xml:space="preserve">vitātes. </w:t>
            </w:r>
            <w:r w:rsidR="00251348">
              <w:rPr>
                <w:rFonts w:eastAsia="Times New Roman" w:cs="Times New Roman"/>
                <w:color w:val="000000"/>
                <w:szCs w:val="20"/>
              </w:rPr>
              <w:br/>
              <w:t>(2 jauni pakalpojumi).</w:t>
            </w:r>
          </w:p>
          <w:p w14:paraId="591B7DC3" w14:textId="1A287B9B" w:rsidR="008754D0" w:rsidRPr="00251348" w:rsidRDefault="00E97864" w:rsidP="000F616F">
            <w:pPr>
              <w:pStyle w:val="Sarakstarindkopa"/>
              <w:numPr>
                <w:ilvl w:val="0"/>
                <w:numId w:val="36"/>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Efektīvāku un videi draudzīgāku ostu darbību un pakalpojumus, piemēram, izvietot saules paneļus enerģijas ieguvei, kuru novirza kādu no ostas funkciju pildīšanai</w:t>
            </w:r>
            <w:r w:rsidR="00251348">
              <w:rPr>
                <w:rFonts w:eastAsia="Times New Roman" w:cs="Times New Roman"/>
                <w:szCs w:val="20"/>
              </w:rPr>
              <w:t>.</w:t>
            </w:r>
          </w:p>
          <w:p w14:paraId="0EB4995B" w14:textId="49F40BA3" w:rsidR="008754D0" w:rsidRPr="00251348" w:rsidRDefault="00E97864" w:rsidP="000F616F">
            <w:pPr>
              <w:pStyle w:val="Sarakstarindkopa"/>
              <w:numPr>
                <w:ilvl w:val="0"/>
                <w:numId w:val="36"/>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 xml:space="preserve">Burāšanas skolu un apmācību bāzes izveide jaunās burātāju paaudzes veicināšanai (Liepāja, Pāvilosta, Ventspils, Roja, Mērsrags) – treneru apmācības, pieredzes apmācības, kopīgas starptautiskas nometnes un sacensības. Mācību </w:t>
            </w:r>
            <w:r w:rsidR="00251348">
              <w:rPr>
                <w:rFonts w:eastAsia="Times New Roman" w:cs="Times New Roman"/>
                <w:color w:val="000000"/>
                <w:szCs w:val="20"/>
              </w:rPr>
              <w:t xml:space="preserve">literatūra. </w:t>
            </w:r>
            <w:r w:rsidR="00251348">
              <w:rPr>
                <w:rFonts w:eastAsia="Times New Roman" w:cs="Times New Roman"/>
                <w:color w:val="000000"/>
                <w:szCs w:val="20"/>
              </w:rPr>
              <w:br/>
              <w:t>(mācību programma).</w:t>
            </w:r>
          </w:p>
          <w:p w14:paraId="52C9A64B" w14:textId="4FB3285C" w:rsidR="008754D0" w:rsidRPr="00251348" w:rsidRDefault="00E97864" w:rsidP="000F616F">
            <w:pPr>
              <w:pStyle w:val="Sarakstarindkopa"/>
              <w:numPr>
                <w:ilvl w:val="0"/>
                <w:numId w:val="36"/>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 xml:space="preserve">Jahtu ostu tīkla marketings un sadarbība Baltijas jūras reģionā. </w:t>
            </w:r>
          </w:p>
        </w:tc>
        <w:tc>
          <w:tcPr>
            <w:tcW w:w="0" w:type="auto"/>
          </w:tcPr>
          <w:p w14:paraId="1CFD6FE1" w14:textId="77777777" w:rsidR="008754D0" w:rsidRDefault="00E97864">
            <w:pPr>
              <w:jc w:val="center"/>
              <w:rPr>
                <w:rFonts w:eastAsia="Times New Roman" w:cs="Times New Roman"/>
                <w:szCs w:val="20"/>
              </w:rPr>
            </w:pPr>
            <w:r>
              <w:rPr>
                <w:rFonts w:eastAsia="Times New Roman" w:cs="Times New Roman"/>
                <w:szCs w:val="20"/>
              </w:rPr>
              <w:t>3 500 000</w:t>
            </w:r>
          </w:p>
        </w:tc>
        <w:tc>
          <w:tcPr>
            <w:tcW w:w="0" w:type="auto"/>
          </w:tcPr>
          <w:p w14:paraId="41B9BC0B"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0D6FB968" w14:textId="77777777" w:rsidR="008754D0" w:rsidRDefault="00E97864">
            <w:pPr>
              <w:jc w:val="center"/>
              <w:rPr>
                <w:rFonts w:eastAsia="Times New Roman" w:cs="Times New Roman"/>
                <w:szCs w:val="20"/>
              </w:rPr>
            </w:pPr>
            <w:r>
              <w:rPr>
                <w:rFonts w:eastAsia="Times New Roman" w:cs="Times New Roman"/>
                <w:szCs w:val="20"/>
              </w:rPr>
              <w:t>5 gadi</w:t>
            </w:r>
          </w:p>
        </w:tc>
        <w:tc>
          <w:tcPr>
            <w:tcW w:w="0" w:type="auto"/>
          </w:tcPr>
          <w:p w14:paraId="1228823B" w14:textId="5FCFB952" w:rsidR="008754D0" w:rsidRDefault="0057352A" w:rsidP="00EB03EC">
            <w:pPr>
              <w:rPr>
                <w:rFonts w:eastAsia="Times New Roman" w:cs="Times New Roman"/>
                <w:szCs w:val="20"/>
              </w:rPr>
            </w:pPr>
            <w:r>
              <w:rPr>
                <w:rFonts w:eastAsia="Times New Roman" w:cs="Times New Roman"/>
                <w:szCs w:val="20"/>
              </w:rPr>
              <w:t>Pašvaldības;</w:t>
            </w:r>
            <w:r>
              <w:rPr>
                <w:rFonts w:eastAsia="Times New Roman" w:cs="Times New Roman"/>
                <w:szCs w:val="20"/>
              </w:rPr>
              <w:br/>
              <w:t>j</w:t>
            </w:r>
            <w:r w:rsidR="00E97864">
              <w:rPr>
                <w:rFonts w:eastAsia="Times New Roman" w:cs="Times New Roman"/>
                <w:szCs w:val="20"/>
              </w:rPr>
              <w:t xml:space="preserve">ahtu ostu </w:t>
            </w:r>
            <w:proofErr w:type="spellStart"/>
            <w:r w:rsidR="00E97864">
              <w:rPr>
                <w:rFonts w:eastAsia="Times New Roman" w:cs="Times New Roman"/>
                <w:szCs w:val="20"/>
              </w:rPr>
              <w:t>apsaimniekotāji</w:t>
            </w:r>
            <w:proofErr w:type="spellEnd"/>
            <w:r w:rsidR="00E97864">
              <w:rPr>
                <w:rFonts w:eastAsia="Times New Roman" w:cs="Times New Roman"/>
                <w:szCs w:val="20"/>
              </w:rPr>
              <w:t>; ostu pārvaldes; burāšanas skolas; pašvaldības</w:t>
            </w:r>
          </w:p>
        </w:tc>
      </w:tr>
      <w:tr w:rsidR="008754D0" w14:paraId="53894762" w14:textId="77777777" w:rsidTr="00EB03EC">
        <w:trPr>
          <w:trHeight w:val="567"/>
        </w:trPr>
        <w:tc>
          <w:tcPr>
            <w:tcW w:w="0" w:type="auto"/>
            <w:shd w:val="clear" w:color="auto" w:fill="E2EFD9"/>
          </w:tcPr>
          <w:p w14:paraId="4EA854E6" w14:textId="2F31F9C7" w:rsidR="008754D0" w:rsidRDefault="00E97864">
            <w:pPr>
              <w:jc w:val="center"/>
              <w:rPr>
                <w:rFonts w:eastAsia="Times New Roman" w:cs="Times New Roman"/>
                <w:szCs w:val="20"/>
              </w:rPr>
            </w:pPr>
            <w:r>
              <w:rPr>
                <w:rFonts w:eastAsia="Times New Roman" w:cs="Times New Roman"/>
                <w:szCs w:val="20"/>
              </w:rPr>
              <w:t>RV 4.2</w:t>
            </w:r>
            <w:r w:rsidR="006E01D7">
              <w:rPr>
                <w:rFonts w:eastAsia="Times New Roman" w:cs="Times New Roman"/>
                <w:szCs w:val="20"/>
              </w:rPr>
              <w:t>.</w:t>
            </w:r>
          </w:p>
        </w:tc>
        <w:tc>
          <w:tcPr>
            <w:tcW w:w="0" w:type="auto"/>
          </w:tcPr>
          <w:p w14:paraId="2ACDDDA3" w14:textId="2B481F69" w:rsidR="008754D0" w:rsidRDefault="00E97864">
            <w:pPr>
              <w:jc w:val="center"/>
              <w:rPr>
                <w:rFonts w:eastAsia="Times New Roman" w:cs="Times New Roman"/>
                <w:szCs w:val="20"/>
              </w:rPr>
            </w:pPr>
            <w:r>
              <w:rPr>
                <w:rFonts w:eastAsia="Times New Roman" w:cs="Times New Roman"/>
                <w:szCs w:val="20"/>
              </w:rPr>
              <w:t>KPR 4.2.3</w:t>
            </w:r>
            <w:r w:rsidR="006E01D7">
              <w:rPr>
                <w:rFonts w:eastAsia="Times New Roman" w:cs="Times New Roman"/>
                <w:szCs w:val="20"/>
              </w:rPr>
              <w:t>.</w:t>
            </w:r>
          </w:p>
        </w:tc>
        <w:tc>
          <w:tcPr>
            <w:tcW w:w="0" w:type="auto"/>
          </w:tcPr>
          <w:p w14:paraId="36BC8723" w14:textId="77777777" w:rsidR="008754D0" w:rsidRDefault="00E97864" w:rsidP="009C2FDC">
            <w:pPr>
              <w:rPr>
                <w:rFonts w:eastAsia="Times New Roman" w:cs="Times New Roman"/>
                <w:szCs w:val="20"/>
              </w:rPr>
            </w:pPr>
            <w:r>
              <w:rPr>
                <w:rFonts w:eastAsia="Times New Roman" w:cs="Times New Roman"/>
                <w:szCs w:val="20"/>
              </w:rPr>
              <w:t>Ilgtspējīgas multimodālās mobilitātes sistēmas attīstība Kurzemes reģiona pilsētās</w:t>
            </w:r>
          </w:p>
        </w:tc>
        <w:tc>
          <w:tcPr>
            <w:tcW w:w="0" w:type="auto"/>
          </w:tcPr>
          <w:p w14:paraId="79992A25" w14:textId="77777777" w:rsidR="008754D0" w:rsidRDefault="00E97864">
            <w:pPr>
              <w:rPr>
                <w:rFonts w:eastAsia="Times New Roman" w:cs="Times New Roman"/>
                <w:szCs w:val="20"/>
              </w:rPr>
            </w:pPr>
            <w:r>
              <w:rPr>
                <w:rFonts w:eastAsia="Times New Roman" w:cs="Times New Roman"/>
                <w:szCs w:val="20"/>
              </w:rPr>
              <w:t>Projekta mērķis ir Kurzemes reģiona Mobilitātes plāna izstrāde 2021- 2027.</w:t>
            </w:r>
          </w:p>
          <w:p w14:paraId="03F2C4E2" w14:textId="77777777" w:rsidR="008754D0" w:rsidRPr="00251348" w:rsidRDefault="00E97864">
            <w:pPr>
              <w:rPr>
                <w:rFonts w:eastAsia="Times New Roman" w:cs="Times New Roman"/>
                <w:b/>
                <w:szCs w:val="20"/>
              </w:rPr>
            </w:pPr>
            <w:r w:rsidRPr="00251348">
              <w:rPr>
                <w:rFonts w:eastAsia="Times New Roman" w:cs="Times New Roman"/>
                <w:b/>
                <w:szCs w:val="20"/>
              </w:rPr>
              <w:t xml:space="preserve"> Projekta aktivitātes:</w:t>
            </w:r>
          </w:p>
          <w:p w14:paraId="1377B3E6" w14:textId="4D542918" w:rsidR="008754D0" w:rsidRPr="00251348" w:rsidRDefault="00E97864" w:rsidP="000F616F">
            <w:pPr>
              <w:pStyle w:val="Sarakstarindkopa"/>
              <w:numPr>
                <w:ilvl w:val="0"/>
                <w:numId w:val="35"/>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w:t>
            </w:r>
            <w:r w:rsidRPr="00251348">
              <w:rPr>
                <w:rFonts w:eastAsia="Times New Roman" w:cs="Times New Roman"/>
                <w:i/>
                <w:color w:val="000000"/>
                <w:szCs w:val="20"/>
              </w:rPr>
              <w:t xml:space="preserve">Park </w:t>
            </w:r>
            <w:proofErr w:type="spellStart"/>
            <w:r w:rsidRPr="00251348">
              <w:rPr>
                <w:rFonts w:eastAsia="Times New Roman" w:cs="Times New Roman"/>
                <w:i/>
                <w:color w:val="000000"/>
                <w:szCs w:val="20"/>
              </w:rPr>
              <w:t>and</w:t>
            </w:r>
            <w:proofErr w:type="spellEnd"/>
            <w:r w:rsidRPr="00251348">
              <w:rPr>
                <w:rFonts w:eastAsia="Times New Roman" w:cs="Times New Roman"/>
                <w:i/>
                <w:color w:val="000000"/>
                <w:szCs w:val="20"/>
              </w:rPr>
              <w:t xml:space="preserve"> </w:t>
            </w:r>
            <w:proofErr w:type="spellStart"/>
            <w:r w:rsidRPr="00251348">
              <w:rPr>
                <w:rFonts w:eastAsia="Times New Roman" w:cs="Times New Roman"/>
                <w:i/>
                <w:color w:val="000000"/>
                <w:szCs w:val="20"/>
              </w:rPr>
              <w:t>Ride</w:t>
            </w:r>
            <w:proofErr w:type="spellEnd"/>
            <w:r w:rsidRPr="00251348">
              <w:rPr>
                <w:rFonts w:eastAsia="Times New Roman" w:cs="Times New Roman"/>
                <w:i/>
                <w:color w:val="000000"/>
                <w:szCs w:val="20"/>
              </w:rPr>
              <w:t>''</w:t>
            </w:r>
            <w:r w:rsidRPr="00251348">
              <w:rPr>
                <w:rFonts w:eastAsia="Times New Roman" w:cs="Times New Roman"/>
                <w:color w:val="000000"/>
                <w:szCs w:val="20"/>
              </w:rPr>
              <w:t xml:space="preserve"> sistēmas nepieciešamības un potenciāla izpēte un atbilstošāko </w:t>
            </w:r>
            <w:r w:rsidRPr="00251348">
              <w:rPr>
                <w:rFonts w:eastAsia="Times New Roman" w:cs="Times New Roman"/>
                <w:color w:val="000000"/>
                <w:szCs w:val="20"/>
              </w:rPr>
              <w:lastRenderedPageBreak/>
              <w:t>mobilitātes centru notei</w:t>
            </w:r>
            <w:r w:rsidR="00251348" w:rsidRPr="00251348">
              <w:rPr>
                <w:rFonts w:eastAsia="Times New Roman" w:cs="Times New Roman"/>
                <w:color w:val="000000"/>
                <w:szCs w:val="20"/>
              </w:rPr>
              <w:t>kšana Kurzemes reģiona pilsētās.</w:t>
            </w:r>
          </w:p>
          <w:p w14:paraId="723D2EF5" w14:textId="77777777" w:rsidR="008754D0" w:rsidRPr="00251348" w:rsidRDefault="00E97864" w:rsidP="000F616F">
            <w:pPr>
              <w:pStyle w:val="Sarakstarindkopa"/>
              <w:numPr>
                <w:ilvl w:val="0"/>
                <w:numId w:val="35"/>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 xml:space="preserve">Multimodālo mobilitātes punktu projektēšana. </w:t>
            </w:r>
          </w:p>
          <w:p w14:paraId="303F53E2" w14:textId="233D3E90" w:rsidR="008754D0" w:rsidRPr="00251348" w:rsidRDefault="00E97864" w:rsidP="000F616F">
            <w:pPr>
              <w:pStyle w:val="Sarakstarindkopa"/>
              <w:numPr>
                <w:ilvl w:val="0"/>
                <w:numId w:val="35"/>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Dažādu transporta sistēmu attīstības novērtējums un to savstarpējās mijied</w:t>
            </w:r>
            <w:r w:rsidR="00251348" w:rsidRPr="00251348">
              <w:rPr>
                <w:rFonts w:eastAsia="Times New Roman" w:cs="Times New Roman"/>
                <w:color w:val="000000"/>
                <w:szCs w:val="20"/>
              </w:rPr>
              <w:t>arbības plānošana.</w:t>
            </w:r>
          </w:p>
          <w:p w14:paraId="66EF4AFD" w14:textId="70F0314D" w:rsidR="008754D0" w:rsidRPr="00251348" w:rsidRDefault="00E97864" w:rsidP="000F616F">
            <w:pPr>
              <w:pStyle w:val="Sarakstarindkopa"/>
              <w:numPr>
                <w:ilvl w:val="0"/>
                <w:numId w:val="35"/>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Rīcības virzienu un pasākumu definēšana iekšējās un ārējās mobilitātes veicināšanai.</w:t>
            </w:r>
          </w:p>
        </w:tc>
        <w:tc>
          <w:tcPr>
            <w:tcW w:w="0" w:type="auto"/>
          </w:tcPr>
          <w:p w14:paraId="051CBF87" w14:textId="77777777" w:rsidR="008754D0" w:rsidRDefault="00E97864">
            <w:pPr>
              <w:jc w:val="center"/>
              <w:rPr>
                <w:rFonts w:eastAsia="Times New Roman" w:cs="Times New Roman"/>
                <w:szCs w:val="20"/>
              </w:rPr>
            </w:pPr>
            <w:r>
              <w:rPr>
                <w:rFonts w:eastAsia="Times New Roman" w:cs="Times New Roman"/>
                <w:szCs w:val="20"/>
              </w:rPr>
              <w:lastRenderedPageBreak/>
              <w:t>50 000</w:t>
            </w:r>
          </w:p>
        </w:tc>
        <w:tc>
          <w:tcPr>
            <w:tcW w:w="0" w:type="auto"/>
          </w:tcPr>
          <w:p w14:paraId="3AEC5BEF"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188FBB04"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5D063E1A" w14:textId="77777777" w:rsidR="008754D0" w:rsidRDefault="00E97864" w:rsidP="00EB03EC">
            <w:pPr>
              <w:rPr>
                <w:rFonts w:eastAsia="Times New Roman" w:cs="Times New Roman"/>
                <w:szCs w:val="20"/>
              </w:rPr>
            </w:pPr>
            <w:r>
              <w:rPr>
                <w:rFonts w:eastAsia="Times New Roman" w:cs="Times New Roman"/>
                <w:szCs w:val="20"/>
              </w:rPr>
              <w:t>Pašvaldības</w:t>
            </w:r>
          </w:p>
        </w:tc>
      </w:tr>
      <w:tr w:rsidR="008754D0" w14:paraId="7987AA49" w14:textId="77777777" w:rsidTr="00EB03EC">
        <w:trPr>
          <w:trHeight w:val="567"/>
        </w:trPr>
        <w:tc>
          <w:tcPr>
            <w:tcW w:w="0" w:type="auto"/>
            <w:shd w:val="clear" w:color="auto" w:fill="E2EFD9"/>
          </w:tcPr>
          <w:p w14:paraId="54844F92" w14:textId="08E9CA00" w:rsidR="008754D0" w:rsidRDefault="00E97864">
            <w:pPr>
              <w:jc w:val="center"/>
              <w:rPr>
                <w:rFonts w:eastAsia="Times New Roman" w:cs="Times New Roman"/>
                <w:szCs w:val="20"/>
              </w:rPr>
            </w:pPr>
            <w:r>
              <w:rPr>
                <w:rFonts w:eastAsia="Times New Roman" w:cs="Times New Roman"/>
                <w:szCs w:val="20"/>
              </w:rPr>
              <w:t>RV 4.2</w:t>
            </w:r>
            <w:r w:rsidR="006E01D7">
              <w:rPr>
                <w:rFonts w:eastAsia="Times New Roman" w:cs="Times New Roman"/>
                <w:szCs w:val="20"/>
              </w:rPr>
              <w:t>.</w:t>
            </w:r>
          </w:p>
        </w:tc>
        <w:tc>
          <w:tcPr>
            <w:tcW w:w="0" w:type="auto"/>
          </w:tcPr>
          <w:p w14:paraId="72ED6D20" w14:textId="0BF72716" w:rsidR="008754D0" w:rsidRDefault="00E97864">
            <w:pPr>
              <w:jc w:val="center"/>
              <w:rPr>
                <w:rFonts w:eastAsia="Times New Roman" w:cs="Times New Roman"/>
                <w:szCs w:val="20"/>
              </w:rPr>
            </w:pPr>
            <w:r>
              <w:rPr>
                <w:rFonts w:eastAsia="Times New Roman" w:cs="Times New Roman"/>
                <w:szCs w:val="20"/>
              </w:rPr>
              <w:t>KPR 4.2.4</w:t>
            </w:r>
            <w:r w:rsidR="006E01D7">
              <w:rPr>
                <w:rFonts w:eastAsia="Times New Roman" w:cs="Times New Roman"/>
                <w:szCs w:val="20"/>
              </w:rPr>
              <w:t>.</w:t>
            </w:r>
          </w:p>
        </w:tc>
        <w:tc>
          <w:tcPr>
            <w:tcW w:w="0" w:type="auto"/>
          </w:tcPr>
          <w:p w14:paraId="198063B5" w14:textId="77777777" w:rsidR="008754D0" w:rsidRDefault="00E97864" w:rsidP="009C2FDC">
            <w:pPr>
              <w:rPr>
                <w:rFonts w:eastAsia="Times New Roman" w:cs="Times New Roman"/>
                <w:szCs w:val="20"/>
              </w:rPr>
            </w:pPr>
            <w:r>
              <w:rPr>
                <w:rFonts w:eastAsia="Times New Roman" w:cs="Times New Roman"/>
                <w:szCs w:val="20"/>
              </w:rPr>
              <w:t>Ilgtspējīgu mobilitātes un transporta sistēmu attīstība Kurzemes reģionā</w:t>
            </w:r>
          </w:p>
        </w:tc>
        <w:tc>
          <w:tcPr>
            <w:tcW w:w="0" w:type="auto"/>
          </w:tcPr>
          <w:p w14:paraId="6D7DCCA0" w14:textId="77777777" w:rsidR="008754D0" w:rsidRDefault="00E97864">
            <w:pPr>
              <w:rPr>
                <w:rFonts w:eastAsia="Times New Roman" w:cs="Times New Roman"/>
                <w:szCs w:val="20"/>
              </w:rPr>
            </w:pPr>
            <w:r>
              <w:rPr>
                <w:rFonts w:eastAsia="Times New Roman" w:cs="Times New Roman"/>
                <w:szCs w:val="20"/>
              </w:rPr>
              <w:t xml:space="preserve">Projekta kopējais mērķis ir visu transporta sistēmu ilgtspējīga attīstība un mobilitātes veicināšana Kurzemes reģionā. </w:t>
            </w:r>
            <w:r w:rsidRPr="00AE37F6">
              <w:rPr>
                <w:rFonts w:eastAsia="Times New Roman" w:cs="Times New Roman"/>
                <w:b/>
                <w:szCs w:val="20"/>
              </w:rPr>
              <w:t>Projekts sastāv no šādiem posmiem</w:t>
            </w:r>
            <w:r>
              <w:rPr>
                <w:rFonts w:eastAsia="Times New Roman" w:cs="Times New Roman"/>
                <w:szCs w:val="20"/>
              </w:rPr>
              <w:t>:</w:t>
            </w:r>
          </w:p>
          <w:p w14:paraId="0E2006F8" w14:textId="07AFE2E5" w:rsidR="008754D0" w:rsidRPr="00251348" w:rsidRDefault="00E97864" w:rsidP="000F616F">
            <w:pPr>
              <w:pStyle w:val="Sarakstarindkopa"/>
              <w:numPr>
                <w:ilvl w:val="0"/>
                <w:numId w:val="34"/>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IKT risinājumu ieviešana sabiedriskā transporta informācijas sistēmās pasažieru apkalpošanas kvalitātes uzlabošana.</w:t>
            </w:r>
            <w:r w:rsidRPr="00251348">
              <w:rPr>
                <w:rFonts w:eastAsia="Times New Roman" w:cs="Times New Roman"/>
                <w:color w:val="000000"/>
                <w:szCs w:val="20"/>
              </w:rPr>
              <w:br/>
              <w:t xml:space="preserve">Informācijas sistēmas ieviešana sabiedriskā transporta pieturvietās (elektronisks tablo ar informāciju par transporta ierašanās laiku, kavēšanos, laika grafika izmaiņām u.t.t. Kurzemes </w:t>
            </w:r>
            <w:r w:rsidR="00AD0FE1" w:rsidRPr="00251348">
              <w:rPr>
                <w:rFonts w:eastAsia="Times New Roman" w:cs="Times New Roman"/>
                <w:color w:val="000000"/>
                <w:szCs w:val="20"/>
              </w:rPr>
              <w:t>reģiona</w:t>
            </w:r>
            <w:r w:rsidRPr="00251348">
              <w:rPr>
                <w:rFonts w:eastAsia="Times New Roman" w:cs="Times New Roman"/>
                <w:color w:val="000000"/>
                <w:szCs w:val="20"/>
              </w:rPr>
              <w:t xml:space="preserve"> lielajās pilsētās - Liepāja, Ventspils. IKT risinājumu ieviešana reģiona autoostās.</w:t>
            </w:r>
          </w:p>
          <w:p w14:paraId="7DB820D8" w14:textId="77777777" w:rsidR="008754D0" w:rsidRPr="00251348" w:rsidRDefault="00E97864" w:rsidP="000F616F">
            <w:pPr>
              <w:pStyle w:val="Sarakstarindkopa"/>
              <w:numPr>
                <w:ilvl w:val="0"/>
                <w:numId w:val="34"/>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Sabiedriskā transporta vadības sistēmas pilnveidošana pasažieru pārvadājumu efektivitātes uzlabošanai</w:t>
            </w:r>
            <w:r w:rsidRPr="00251348">
              <w:rPr>
                <w:rFonts w:eastAsia="Times New Roman" w:cs="Times New Roman"/>
                <w:color w:val="000000"/>
                <w:szCs w:val="20"/>
              </w:rPr>
              <w:br/>
              <w:t xml:space="preserve">Uz ĢIS balstīta plānošanas un menedžmenta rīka izstrāde Kurzemes plānošanas reģiona sabiedriskā transporta sistēmai. Vienotas datu bāzes izveide (ieskaitot kartogrāfisko materiālu) par Kurzemes reģiona pašvaldību autoceļiem. </w:t>
            </w:r>
          </w:p>
          <w:p w14:paraId="1BD10CFC" w14:textId="77777777" w:rsidR="008754D0" w:rsidRPr="00251348" w:rsidRDefault="00E97864" w:rsidP="000F616F">
            <w:pPr>
              <w:pStyle w:val="Sarakstarindkopa"/>
              <w:numPr>
                <w:ilvl w:val="0"/>
                <w:numId w:val="34"/>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Izpratnes veidošana un ieinteresēto pušu iesaiste ilgtspējīgas mobilitātes un transporta sistēmu attīstībā</w:t>
            </w:r>
            <w:r w:rsidRPr="00251348">
              <w:rPr>
                <w:rFonts w:eastAsia="Times New Roman" w:cs="Times New Roman"/>
                <w:color w:val="000000"/>
                <w:szCs w:val="20"/>
              </w:rPr>
              <w:br/>
              <w:t xml:space="preserve">Informatīvās kampaņas, mārketinga materiāli, lai informētu par transporta sistēmas ietekmi uz klimata pārmaiņām, </w:t>
            </w:r>
            <w:r w:rsidRPr="00251348">
              <w:rPr>
                <w:rFonts w:eastAsia="Times New Roman" w:cs="Times New Roman"/>
                <w:color w:val="000000"/>
                <w:szCs w:val="20"/>
              </w:rPr>
              <w:lastRenderedPageBreak/>
              <w:t>semināru, darba grupas ilgtspējīga transporta u  mobilitātes veicināšanai.</w:t>
            </w:r>
          </w:p>
          <w:p w14:paraId="3DEBE59B" w14:textId="77777777" w:rsidR="008754D0" w:rsidRPr="00251348" w:rsidRDefault="00E97864" w:rsidP="000F616F">
            <w:pPr>
              <w:pStyle w:val="Sarakstarindkopa"/>
              <w:numPr>
                <w:ilvl w:val="0"/>
                <w:numId w:val="34"/>
              </w:numPr>
              <w:pBdr>
                <w:top w:val="nil"/>
                <w:left w:val="nil"/>
                <w:bottom w:val="nil"/>
                <w:right w:val="nil"/>
                <w:between w:val="nil"/>
              </w:pBdr>
              <w:rPr>
                <w:rFonts w:eastAsia="Times New Roman" w:cs="Times New Roman"/>
                <w:color w:val="000000"/>
                <w:szCs w:val="20"/>
              </w:rPr>
            </w:pPr>
            <w:r w:rsidRPr="00251348">
              <w:rPr>
                <w:rFonts w:eastAsia="Times New Roman" w:cs="Times New Roman"/>
                <w:color w:val="000000"/>
                <w:szCs w:val="20"/>
              </w:rPr>
              <w:t xml:space="preserve">Infrastruktūras attīstība </w:t>
            </w:r>
            <w:proofErr w:type="spellStart"/>
            <w:r w:rsidRPr="00251348">
              <w:rPr>
                <w:rFonts w:eastAsia="Times New Roman" w:cs="Times New Roman"/>
                <w:color w:val="000000"/>
                <w:szCs w:val="20"/>
              </w:rPr>
              <w:t>mikromobilitātes</w:t>
            </w:r>
            <w:proofErr w:type="spellEnd"/>
            <w:r w:rsidRPr="00251348">
              <w:rPr>
                <w:rFonts w:eastAsia="Times New Roman" w:cs="Times New Roman"/>
                <w:color w:val="000000"/>
                <w:szCs w:val="20"/>
              </w:rPr>
              <w:t xml:space="preserve"> veicināšanai Kurzemes reģiona pašvaldībās</w:t>
            </w:r>
            <w:r w:rsidRPr="00251348">
              <w:rPr>
                <w:rFonts w:eastAsia="Times New Roman" w:cs="Times New Roman"/>
                <w:szCs w:val="20"/>
              </w:rPr>
              <w:t>.</w:t>
            </w:r>
            <w:r w:rsidRPr="00251348">
              <w:rPr>
                <w:rFonts w:eastAsia="Times New Roman" w:cs="Times New Roman"/>
                <w:color w:val="000000"/>
                <w:szCs w:val="20"/>
              </w:rPr>
              <w:br/>
              <w:t>Pilotprojekti velo, skūteru, gājēju celiņu infrastruktūras attīstībai Kurzemes pilsētās un starp apdzīvotām vietām.</w:t>
            </w:r>
          </w:p>
        </w:tc>
        <w:tc>
          <w:tcPr>
            <w:tcW w:w="0" w:type="auto"/>
          </w:tcPr>
          <w:p w14:paraId="1DD43EC8" w14:textId="77777777" w:rsidR="008754D0" w:rsidRDefault="00E97864">
            <w:pPr>
              <w:jc w:val="center"/>
              <w:rPr>
                <w:rFonts w:eastAsia="Times New Roman" w:cs="Times New Roman"/>
                <w:color w:val="000000"/>
                <w:szCs w:val="20"/>
              </w:rPr>
            </w:pPr>
            <w:r>
              <w:rPr>
                <w:rFonts w:eastAsia="Times New Roman" w:cs="Times New Roman"/>
                <w:color w:val="000000"/>
                <w:szCs w:val="20"/>
              </w:rPr>
              <w:lastRenderedPageBreak/>
              <w:t>1 000 000 -</w:t>
            </w:r>
          </w:p>
          <w:p w14:paraId="72793F77" w14:textId="77777777" w:rsidR="008754D0" w:rsidRDefault="00E97864">
            <w:pPr>
              <w:jc w:val="center"/>
              <w:rPr>
                <w:rFonts w:eastAsia="Times New Roman" w:cs="Times New Roman"/>
                <w:szCs w:val="20"/>
              </w:rPr>
            </w:pPr>
            <w:r>
              <w:rPr>
                <w:rFonts w:eastAsia="Times New Roman" w:cs="Times New Roman"/>
                <w:szCs w:val="20"/>
              </w:rPr>
              <w:t xml:space="preserve">2 </w:t>
            </w:r>
            <w:r>
              <w:rPr>
                <w:rFonts w:eastAsia="Times New Roman" w:cs="Times New Roman"/>
                <w:color w:val="000000"/>
                <w:szCs w:val="20"/>
              </w:rPr>
              <w:t xml:space="preserve"> 000 000</w:t>
            </w:r>
          </w:p>
        </w:tc>
        <w:tc>
          <w:tcPr>
            <w:tcW w:w="0" w:type="auto"/>
          </w:tcPr>
          <w:p w14:paraId="3084BD01" w14:textId="77777777" w:rsidR="008754D0" w:rsidRDefault="00E97864">
            <w:pPr>
              <w:jc w:val="center"/>
              <w:rPr>
                <w:rFonts w:eastAsia="Times New Roman" w:cs="Times New Roman"/>
                <w:szCs w:val="20"/>
              </w:rPr>
            </w:pPr>
            <w:r>
              <w:rPr>
                <w:rFonts w:eastAsia="Times New Roman" w:cs="Times New Roman"/>
                <w:szCs w:val="20"/>
              </w:rPr>
              <w:t>2021</w:t>
            </w:r>
          </w:p>
        </w:tc>
        <w:tc>
          <w:tcPr>
            <w:tcW w:w="0" w:type="auto"/>
          </w:tcPr>
          <w:p w14:paraId="6F53A41B"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3F057780"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76CB8A5B" w14:textId="4FC634E1" w:rsidR="008754D0" w:rsidRDefault="00E97864" w:rsidP="00EB03EC">
            <w:pPr>
              <w:rPr>
                <w:rFonts w:eastAsia="Times New Roman" w:cs="Times New Roman"/>
                <w:szCs w:val="20"/>
              </w:rPr>
            </w:pPr>
            <w:r>
              <w:rPr>
                <w:rFonts w:eastAsia="Times New Roman" w:cs="Times New Roman"/>
                <w:szCs w:val="20"/>
              </w:rPr>
              <w:t>ATD</w:t>
            </w:r>
          </w:p>
        </w:tc>
      </w:tr>
      <w:tr w:rsidR="008754D0" w14:paraId="54BFE4FC" w14:textId="77777777" w:rsidTr="00EB03EC">
        <w:trPr>
          <w:trHeight w:val="567"/>
        </w:trPr>
        <w:tc>
          <w:tcPr>
            <w:tcW w:w="0" w:type="auto"/>
            <w:shd w:val="clear" w:color="auto" w:fill="E2EFD9"/>
          </w:tcPr>
          <w:p w14:paraId="649C9BA4" w14:textId="77777777" w:rsidR="008754D0" w:rsidRDefault="00E97864">
            <w:pPr>
              <w:jc w:val="center"/>
              <w:rPr>
                <w:rFonts w:eastAsia="Times New Roman" w:cs="Times New Roman"/>
                <w:szCs w:val="20"/>
              </w:rPr>
            </w:pPr>
            <w:r>
              <w:rPr>
                <w:rFonts w:eastAsia="Times New Roman" w:cs="Times New Roman"/>
                <w:szCs w:val="20"/>
              </w:rPr>
              <w:t>RV 4.2.</w:t>
            </w:r>
          </w:p>
        </w:tc>
        <w:tc>
          <w:tcPr>
            <w:tcW w:w="0" w:type="auto"/>
          </w:tcPr>
          <w:p w14:paraId="670BDCC9" w14:textId="23A33C9A" w:rsidR="008754D0" w:rsidRDefault="00E97864">
            <w:pPr>
              <w:jc w:val="center"/>
              <w:rPr>
                <w:rFonts w:eastAsia="Times New Roman" w:cs="Times New Roman"/>
                <w:szCs w:val="20"/>
              </w:rPr>
            </w:pPr>
            <w:r>
              <w:rPr>
                <w:rFonts w:eastAsia="Times New Roman" w:cs="Times New Roman"/>
                <w:szCs w:val="20"/>
              </w:rPr>
              <w:t>KPR 4.2.5</w:t>
            </w:r>
            <w:r w:rsidR="006E01D7">
              <w:rPr>
                <w:rFonts w:eastAsia="Times New Roman" w:cs="Times New Roman"/>
                <w:szCs w:val="20"/>
              </w:rPr>
              <w:t>.</w:t>
            </w:r>
          </w:p>
        </w:tc>
        <w:tc>
          <w:tcPr>
            <w:tcW w:w="0" w:type="auto"/>
          </w:tcPr>
          <w:p w14:paraId="4D21EEAC" w14:textId="75584837" w:rsidR="008754D0" w:rsidRDefault="00E97864" w:rsidP="00AE37F6">
            <w:pPr>
              <w:rPr>
                <w:rFonts w:eastAsia="Times New Roman" w:cs="Times New Roman"/>
                <w:szCs w:val="20"/>
              </w:rPr>
            </w:pPr>
            <w:proofErr w:type="spellStart"/>
            <w:r>
              <w:rPr>
                <w:rFonts w:eastAsia="Times New Roman" w:cs="Times New Roman"/>
                <w:szCs w:val="20"/>
              </w:rPr>
              <w:t>Bezizmešu</w:t>
            </w:r>
            <w:proofErr w:type="spellEnd"/>
            <w:r>
              <w:rPr>
                <w:rFonts w:eastAsia="Times New Roman" w:cs="Times New Roman"/>
                <w:szCs w:val="20"/>
              </w:rPr>
              <w:t xml:space="preserve"> </w:t>
            </w:r>
            <w:r w:rsidR="00AD0FE1">
              <w:rPr>
                <w:rFonts w:eastAsia="Times New Roman" w:cs="Times New Roman"/>
                <w:szCs w:val="20"/>
              </w:rPr>
              <w:t>transporta</w:t>
            </w:r>
            <w:r>
              <w:rPr>
                <w:rFonts w:eastAsia="Times New Roman" w:cs="Times New Roman"/>
                <w:szCs w:val="20"/>
              </w:rPr>
              <w:t xml:space="preserve"> ieviešanas veicināšana pasažieru pārvadājumiem Kurzemes pašvaldībās </w:t>
            </w:r>
          </w:p>
        </w:tc>
        <w:tc>
          <w:tcPr>
            <w:tcW w:w="0" w:type="auto"/>
          </w:tcPr>
          <w:p w14:paraId="29CE2CA7" w14:textId="1E58AEBB" w:rsidR="008754D0" w:rsidRDefault="00E97864">
            <w:pPr>
              <w:rPr>
                <w:rFonts w:eastAsia="Times New Roman" w:cs="Times New Roman"/>
                <w:szCs w:val="20"/>
              </w:rPr>
            </w:pPr>
            <w:r>
              <w:rPr>
                <w:rFonts w:eastAsia="Times New Roman" w:cs="Times New Roman"/>
                <w:szCs w:val="20"/>
              </w:rPr>
              <w:t xml:space="preserve">Projekta mērķis ir sekmēt Kurzemes reģiona pašvaldību patreiz izmantojamo ar fosilo degvielu darbināmo </w:t>
            </w:r>
            <w:r w:rsidR="00AD0FE1">
              <w:rPr>
                <w:rFonts w:eastAsia="Times New Roman" w:cs="Times New Roman"/>
                <w:szCs w:val="20"/>
              </w:rPr>
              <w:t>transporta</w:t>
            </w:r>
            <w:r>
              <w:rPr>
                <w:rFonts w:eastAsia="Times New Roman" w:cs="Times New Roman"/>
                <w:szCs w:val="20"/>
              </w:rPr>
              <w:t xml:space="preserve"> līdzekļu nomaiņu un  pāreju uz </w:t>
            </w:r>
            <w:proofErr w:type="spellStart"/>
            <w:r>
              <w:rPr>
                <w:rFonts w:eastAsia="Times New Roman" w:cs="Times New Roman"/>
                <w:szCs w:val="20"/>
              </w:rPr>
              <w:t>bezizmešu</w:t>
            </w:r>
            <w:proofErr w:type="spellEnd"/>
            <w:r>
              <w:rPr>
                <w:rFonts w:eastAsia="Times New Roman" w:cs="Times New Roman"/>
                <w:szCs w:val="20"/>
              </w:rPr>
              <w:t xml:space="preserve"> transporta līdzekļu izmantošanu veicot pasažieru pārvadājumus.</w:t>
            </w:r>
          </w:p>
          <w:p w14:paraId="6593D948" w14:textId="77777777" w:rsidR="008754D0" w:rsidRPr="00AE37F6" w:rsidRDefault="00E97864">
            <w:pPr>
              <w:rPr>
                <w:rFonts w:eastAsia="Times New Roman" w:cs="Times New Roman"/>
                <w:b/>
                <w:szCs w:val="20"/>
              </w:rPr>
            </w:pPr>
            <w:r w:rsidRPr="00AE37F6">
              <w:rPr>
                <w:rFonts w:eastAsia="Times New Roman" w:cs="Times New Roman"/>
                <w:b/>
                <w:szCs w:val="20"/>
              </w:rPr>
              <w:t>Projekta aktivitātes:</w:t>
            </w:r>
          </w:p>
          <w:p w14:paraId="74039E75" w14:textId="77777777" w:rsidR="008754D0" w:rsidRDefault="00E97864" w:rsidP="000F616F">
            <w:pPr>
              <w:numPr>
                <w:ilvl w:val="0"/>
                <w:numId w:val="22"/>
              </w:numPr>
              <w:rPr>
                <w:rFonts w:eastAsia="Times New Roman" w:cs="Times New Roman"/>
                <w:szCs w:val="20"/>
              </w:rPr>
            </w:pPr>
            <w:r>
              <w:rPr>
                <w:rFonts w:eastAsia="Times New Roman" w:cs="Times New Roman"/>
                <w:szCs w:val="20"/>
              </w:rPr>
              <w:t xml:space="preserve">Pētījums par piemērotāko un energoefektīvāko </w:t>
            </w:r>
            <w:proofErr w:type="spellStart"/>
            <w:r>
              <w:rPr>
                <w:rFonts w:eastAsia="Times New Roman" w:cs="Times New Roman"/>
                <w:szCs w:val="20"/>
              </w:rPr>
              <w:t>bezizmešu</w:t>
            </w:r>
            <w:proofErr w:type="spellEnd"/>
            <w:r>
              <w:rPr>
                <w:rFonts w:eastAsia="Times New Roman" w:cs="Times New Roman"/>
                <w:szCs w:val="20"/>
              </w:rPr>
              <w:t xml:space="preserve"> transporta līdzekļu izmantošanas iespējām;</w:t>
            </w:r>
          </w:p>
          <w:p w14:paraId="49E2DFA5" w14:textId="77777777" w:rsidR="008754D0" w:rsidRDefault="00E97864" w:rsidP="000F616F">
            <w:pPr>
              <w:numPr>
                <w:ilvl w:val="0"/>
                <w:numId w:val="22"/>
              </w:numPr>
              <w:rPr>
                <w:rFonts w:eastAsia="Times New Roman" w:cs="Times New Roman"/>
                <w:szCs w:val="20"/>
              </w:rPr>
            </w:pPr>
            <w:r>
              <w:rPr>
                <w:rFonts w:eastAsia="Times New Roman" w:cs="Times New Roman"/>
                <w:szCs w:val="20"/>
              </w:rPr>
              <w:t xml:space="preserve">Pilotprojekti </w:t>
            </w:r>
            <w:proofErr w:type="spellStart"/>
            <w:r>
              <w:rPr>
                <w:rFonts w:eastAsia="Times New Roman" w:cs="Times New Roman"/>
                <w:szCs w:val="20"/>
              </w:rPr>
              <w:t>bezizmešu</w:t>
            </w:r>
            <w:proofErr w:type="spellEnd"/>
            <w:r>
              <w:rPr>
                <w:rFonts w:eastAsia="Times New Roman" w:cs="Times New Roman"/>
                <w:szCs w:val="20"/>
              </w:rPr>
              <w:t xml:space="preserve"> transporta līdzekļu iegādei un tiem nepieciešamās </w:t>
            </w:r>
            <w:proofErr w:type="spellStart"/>
            <w:r>
              <w:rPr>
                <w:rFonts w:eastAsia="Times New Roman" w:cs="Times New Roman"/>
                <w:szCs w:val="20"/>
              </w:rPr>
              <w:t>uzpildes</w:t>
            </w:r>
            <w:proofErr w:type="spellEnd"/>
            <w:r>
              <w:rPr>
                <w:rFonts w:eastAsia="Times New Roman" w:cs="Times New Roman"/>
                <w:szCs w:val="20"/>
              </w:rPr>
              <w:t xml:space="preserve"> iekārtu un  infrastruktūras izveidei.</w:t>
            </w:r>
          </w:p>
        </w:tc>
        <w:tc>
          <w:tcPr>
            <w:tcW w:w="0" w:type="auto"/>
          </w:tcPr>
          <w:p w14:paraId="1FAAA193" w14:textId="77777777" w:rsidR="008754D0" w:rsidRDefault="00E97864">
            <w:pPr>
              <w:jc w:val="center"/>
              <w:rPr>
                <w:rFonts w:eastAsia="Times New Roman" w:cs="Times New Roman"/>
                <w:szCs w:val="20"/>
              </w:rPr>
            </w:pPr>
            <w:r>
              <w:rPr>
                <w:rFonts w:eastAsia="Times New Roman" w:cs="Times New Roman"/>
                <w:szCs w:val="20"/>
              </w:rPr>
              <w:t>2 000 000</w:t>
            </w:r>
          </w:p>
        </w:tc>
        <w:tc>
          <w:tcPr>
            <w:tcW w:w="0" w:type="auto"/>
          </w:tcPr>
          <w:p w14:paraId="700535B4"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12EA282A"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3C138AC8" w14:textId="77777777" w:rsidR="008754D0" w:rsidRDefault="00E97864" w:rsidP="00EB03EC">
            <w:pPr>
              <w:rPr>
                <w:rFonts w:eastAsia="Times New Roman" w:cs="Times New Roman"/>
                <w:szCs w:val="20"/>
              </w:rPr>
            </w:pPr>
            <w:r>
              <w:rPr>
                <w:rFonts w:eastAsia="Times New Roman" w:cs="Times New Roman"/>
                <w:szCs w:val="20"/>
              </w:rPr>
              <w:t>Pašvaldības, transporta uzņēmumi</w:t>
            </w:r>
          </w:p>
        </w:tc>
      </w:tr>
      <w:tr w:rsidR="008754D0" w14:paraId="52DEA838" w14:textId="77777777" w:rsidTr="00762579">
        <w:trPr>
          <w:trHeight w:val="567"/>
        </w:trPr>
        <w:tc>
          <w:tcPr>
            <w:tcW w:w="0" w:type="auto"/>
            <w:gridSpan w:val="8"/>
            <w:shd w:val="clear" w:color="auto" w:fill="E2EFD9"/>
            <w:vAlign w:val="center"/>
          </w:tcPr>
          <w:p w14:paraId="60C07894" w14:textId="77777777" w:rsidR="008754D0" w:rsidRDefault="00E97864" w:rsidP="00671977">
            <w:pPr>
              <w:jc w:val="center"/>
              <w:rPr>
                <w:rFonts w:eastAsia="Times New Roman" w:cs="Times New Roman"/>
                <w:b/>
                <w:szCs w:val="20"/>
              </w:rPr>
            </w:pPr>
            <w:r>
              <w:rPr>
                <w:rFonts w:eastAsia="Times New Roman" w:cs="Times New Roman"/>
                <w:b/>
                <w:szCs w:val="20"/>
              </w:rPr>
              <w:t>RV 4.3. Viedu mobilitātes risinājumu ieviešana reģionā</w:t>
            </w:r>
          </w:p>
        </w:tc>
      </w:tr>
      <w:tr w:rsidR="008754D0" w14:paraId="2B174AC1" w14:textId="77777777" w:rsidTr="00EB03EC">
        <w:trPr>
          <w:trHeight w:val="2835"/>
        </w:trPr>
        <w:tc>
          <w:tcPr>
            <w:tcW w:w="0" w:type="auto"/>
            <w:shd w:val="clear" w:color="auto" w:fill="E2EFD9"/>
          </w:tcPr>
          <w:p w14:paraId="42E8601C" w14:textId="4858AFF8" w:rsidR="008754D0" w:rsidRDefault="00E97864">
            <w:pPr>
              <w:jc w:val="center"/>
              <w:rPr>
                <w:rFonts w:eastAsia="Times New Roman" w:cs="Times New Roman"/>
                <w:szCs w:val="20"/>
              </w:rPr>
            </w:pPr>
            <w:r>
              <w:rPr>
                <w:rFonts w:eastAsia="Times New Roman" w:cs="Times New Roman"/>
                <w:szCs w:val="20"/>
              </w:rPr>
              <w:t>RV 4.3</w:t>
            </w:r>
            <w:r w:rsidR="006E01D7">
              <w:rPr>
                <w:rFonts w:eastAsia="Times New Roman" w:cs="Times New Roman"/>
                <w:szCs w:val="20"/>
              </w:rPr>
              <w:t>.</w:t>
            </w:r>
          </w:p>
        </w:tc>
        <w:tc>
          <w:tcPr>
            <w:tcW w:w="0" w:type="auto"/>
          </w:tcPr>
          <w:p w14:paraId="67BBDDFF" w14:textId="0D6396A3" w:rsidR="008754D0" w:rsidRDefault="00E97864">
            <w:pPr>
              <w:jc w:val="center"/>
              <w:rPr>
                <w:rFonts w:eastAsia="Times New Roman" w:cs="Times New Roman"/>
                <w:szCs w:val="20"/>
              </w:rPr>
            </w:pPr>
            <w:r>
              <w:rPr>
                <w:rFonts w:eastAsia="Times New Roman" w:cs="Times New Roman"/>
                <w:szCs w:val="20"/>
              </w:rPr>
              <w:t>KPR 4.3.1</w:t>
            </w:r>
            <w:r w:rsidR="006E01D7">
              <w:rPr>
                <w:rFonts w:eastAsia="Times New Roman" w:cs="Times New Roman"/>
                <w:szCs w:val="20"/>
              </w:rPr>
              <w:t>.</w:t>
            </w:r>
          </w:p>
        </w:tc>
        <w:tc>
          <w:tcPr>
            <w:tcW w:w="0" w:type="auto"/>
          </w:tcPr>
          <w:p w14:paraId="2D4078F2" w14:textId="77777777" w:rsidR="008754D0" w:rsidRDefault="00E97864" w:rsidP="00AE37F6">
            <w:pPr>
              <w:rPr>
                <w:rFonts w:eastAsia="Times New Roman" w:cs="Times New Roman"/>
                <w:szCs w:val="20"/>
              </w:rPr>
            </w:pPr>
            <w:r>
              <w:rPr>
                <w:rFonts w:eastAsia="Times New Roman" w:cs="Times New Roman"/>
                <w:szCs w:val="20"/>
              </w:rPr>
              <w:t>Viedo transporta koridoru izveide Kurzemes reģionā</w:t>
            </w:r>
          </w:p>
        </w:tc>
        <w:tc>
          <w:tcPr>
            <w:tcW w:w="0" w:type="auto"/>
          </w:tcPr>
          <w:p w14:paraId="1D6CB8AD" w14:textId="77777777" w:rsidR="008754D0" w:rsidRDefault="00E97864">
            <w:pPr>
              <w:rPr>
                <w:rFonts w:eastAsia="Times New Roman" w:cs="Times New Roman"/>
                <w:szCs w:val="20"/>
              </w:rPr>
            </w:pPr>
            <w:r>
              <w:rPr>
                <w:rFonts w:eastAsia="Times New Roman" w:cs="Times New Roman"/>
                <w:szCs w:val="20"/>
              </w:rPr>
              <w:t xml:space="preserve">Noteiktu satiksmes mezglu,  transporta koridoru vai citu </w:t>
            </w:r>
            <w:proofErr w:type="spellStart"/>
            <w:r>
              <w:rPr>
                <w:rFonts w:eastAsia="Times New Roman" w:cs="Times New Roman"/>
                <w:szCs w:val="20"/>
              </w:rPr>
              <w:t>urbāno</w:t>
            </w:r>
            <w:proofErr w:type="spellEnd"/>
            <w:r>
              <w:rPr>
                <w:rFonts w:eastAsia="Times New Roman" w:cs="Times New Roman"/>
                <w:szCs w:val="20"/>
              </w:rPr>
              <w:t xml:space="preserve"> transporta sistēmu izpēte pilsētās, to darbības efektivitātes novērtēšana un efektīvu to darbības modernizācijas līdzekļu projektēšana turpmākai šo sistēmu rekonstrukcijai. IKT risinājumi satiksmes drošības paaugstināšanai. Automatizēto satiksmes plūsmas regulēšanas sistēmu uzstādīšana, satiksmes noteikumu ievērošanas automātiskās kontroles sistēmu uzstādīšana bīstamākajos ceļu satiksmes punktos.</w:t>
            </w:r>
          </w:p>
          <w:p w14:paraId="6B4A9539" w14:textId="77777777" w:rsidR="00AE37F6" w:rsidRDefault="00E97864" w:rsidP="00AE37F6">
            <w:pPr>
              <w:rPr>
                <w:b/>
              </w:rPr>
            </w:pPr>
            <w:r w:rsidRPr="00AE37F6">
              <w:rPr>
                <w:b/>
              </w:rPr>
              <w:t>Projekta aktivitātes:</w:t>
            </w:r>
          </w:p>
          <w:p w14:paraId="6EF599BD" w14:textId="47C283BF" w:rsidR="008754D0" w:rsidRPr="00AE37F6" w:rsidRDefault="00AE37F6" w:rsidP="000F616F">
            <w:pPr>
              <w:pStyle w:val="Sarakstarindkopa"/>
              <w:numPr>
                <w:ilvl w:val="0"/>
                <w:numId w:val="33"/>
              </w:numPr>
            </w:pPr>
            <w:r>
              <w:t>V</w:t>
            </w:r>
            <w:r w:rsidR="00E97864" w:rsidRPr="00AE37F6">
              <w:t>iedo sistēmu ieviešana (krustojumu vadība, satiksmes plūsmas r</w:t>
            </w:r>
            <w:r>
              <w:t>egulēšana, citi IKT risinājumi).</w:t>
            </w:r>
          </w:p>
          <w:p w14:paraId="165627A8" w14:textId="1E76851F" w:rsidR="008754D0" w:rsidRPr="00656785" w:rsidRDefault="00AE37F6" w:rsidP="000F616F">
            <w:pPr>
              <w:pStyle w:val="Sarakstarindkopa"/>
              <w:numPr>
                <w:ilvl w:val="0"/>
                <w:numId w:val="33"/>
              </w:numPr>
              <w:rPr>
                <w:rFonts w:eastAsia="Times New Roman" w:cs="Times New Roman"/>
                <w:szCs w:val="20"/>
              </w:rPr>
            </w:pPr>
            <w:r>
              <w:t>P</w:t>
            </w:r>
            <w:r w:rsidR="00E97864" w:rsidRPr="00AE37F6">
              <w:t xml:space="preserve">ilotprojektu ieviešana viedajās pilsētās. </w:t>
            </w:r>
          </w:p>
        </w:tc>
        <w:tc>
          <w:tcPr>
            <w:tcW w:w="0" w:type="auto"/>
          </w:tcPr>
          <w:p w14:paraId="6DABD9F6" w14:textId="43395358" w:rsidR="006E01D7" w:rsidRDefault="00E97864">
            <w:pPr>
              <w:jc w:val="center"/>
              <w:rPr>
                <w:rFonts w:eastAsia="Times New Roman" w:cs="Times New Roman"/>
                <w:szCs w:val="20"/>
              </w:rPr>
            </w:pPr>
            <w:r>
              <w:rPr>
                <w:rFonts w:eastAsia="Times New Roman" w:cs="Times New Roman"/>
                <w:szCs w:val="20"/>
              </w:rPr>
              <w:t xml:space="preserve">300 000 </w:t>
            </w:r>
            <w:r w:rsidR="006E01D7">
              <w:rPr>
                <w:rFonts w:eastAsia="Times New Roman" w:cs="Times New Roman"/>
                <w:szCs w:val="20"/>
              </w:rPr>
              <w:t>–</w:t>
            </w:r>
            <w:r>
              <w:rPr>
                <w:rFonts w:eastAsia="Times New Roman" w:cs="Times New Roman"/>
                <w:szCs w:val="20"/>
              </w:rPr>
              <w:t xml:space="preserve"> </w:t>
            </w:r>
          </w:p>
          <w:p w14:paraId="023C2609" w14:textId="4096A103" w:rsidR="008754D0" w:rsidRDefault="00E97864">
            <w:pPr>
              <w:jc w:val="center"/>
              <w:rPr>
                <w:rFonts w:eastAsia="Times New Roman" w:cs="Times New Roman"/>
                <w:szCs w:val="20"/>
              </w:rPr>
            </w:pPr>
            <w:r>
              <w:rPr>
                <w:rFonts w:eastAsia="Times New Roman" w:cs="Times New Roman"/>
                <w:szCs w:val="20"/>
              </w:rPr>
              <w:t>500 000</w:t>
            </w:r>
          </w:p>
        </w:tc>
        <w:tc>
          <w:tcPr>
            <w:tcW w:w="0" w:type="auto"/>
          </w:tcPr>
          <w:p w14:paraId="588BDE1E"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08D4FD3F"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01E76B3E"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6E0403EB" w14:textId="2609D249" w:rsidR="008754D0" w:rsidRDefault="00E97864" w:rsidP="00EB03EC">
            <w:pPr>
              <w:rPr>
                <w:rFonts w:eastAsia="Times New Roman" w:cs="Times New Roman"/>
                <w:szCs w:val="20"/>
              </w:rPr>
            </w:pPr>
            <w:r>
              <w:rPr>
                <w:rFonts w:eastAsia="Times New Roman" w:cs="Times New Roman"/>
                <w:szCs w:val="20"/>
              </w:rPr>
              <w:t>CSDD</w:t>
            </w:r>
          </w:p>
        </w:tc>
      </w:tr>
    </w:tbl>
    <w:p w14:paraId="25134EE0" w14:textId="77777777" w:rsidR="007E186D" w:rsidRDefault="007E186D">
      <w:r>
        <w:br w:type="page"/>
      </w:r>
    </w:p>
    <w:tbl>
      <w:tblPr>
        <w:tblStyle w:val="a"/>
        <w:tblW w:w="0" w:type="auto"/>
        <w:tblBorders>
          <w:top w:val="single" w:sz="4" w:space="0" w:color="70AD47"/>
          <w:left w:val="single" w:sz="4" w:space="0" w:color="70AD47"/>
          <w:bottom w:val="single" w:sz="4" w:space="0" w:color="70AD47"/>
          <w:right w:val="single" w:sz="4" w:space="0" w:color="70AD47"/>
          <w:insideH w:val="single" w:sz="4" w:space="0" w:color="000000"/>
          <w:insideV w:val="single" w:sz="4" w:space="0" w:color="000000"/>
        </w:tblBorders>
        <w:tblLook w:val="0400" w:firstRow="0" w:lastRow="0" w:firstColumn="0" w:lastColumn="0" w:noHBand="0" w:noVBand="1"/>
      </w:tblPr>
      <w:tblGrid>
        <w:gridCol w:w="977"/>
        <w:gridCol w:w="838"/>
        <w:gridCol w:w="1820"/>
        <w:gridCol w:w="4953"/>
        <w:gridCol w:w="1505"/>
        <w:gridCol w:w="1407"/>
        <w:gridCol w:w="1380"/>
        <w:gridCol w:w="1680"/>
      </w:tblGrid>
      <w:tr w:rsidR="008754D0" w14:paraId="610332AF" w14:textId="77777777" w:rsidTr="00762579">
        <w:trPr>
          <w:trHeight w:val="1115"/>
        </w:trPr>
        <w:tc>
          <w:tcPr>
            <w:tcW w:w="0" w:type="auto"/>
            <w:gridSpan w:val="8"/>
            <w:shd w:val="clear" w:color="auto" w:fill="FFFFFF"/>
          </w:tcPr>
          <w:p w14:paraId="66C9ACDE" w14:textId="1C1B758D" w:rsidR="008754D0" w:rsidRDefault="00E97864" w:rsidP="002C0F85">
            <w:pPr>
              <w:jc w:val="center"/>
              <w:rPr>
                <w:rFonts w:eastAsia="Times New Roman" w:cs="Times New Roman"/>
                <w:b/>
                <w:color w:val="70AD47"/>
                <w:sz w:val="28"/>
                <w:szCs w:val="28"/>
              </w:rPr>
            </w:pPr>
            <w:r>
              <w:rPr>
                <w:rFonts w:eastAsia="Times New Roman" w:cs="Times New Roman"/>
                <w:b/>
                <w:color w:val="70AD47"/>
                <w:sz w:val="28"/>
                <w:szCs w:val="28"/>
              </w:rPr>
              <w:lastRenderedPageBreak/>
              <w:t xml:space="preserve">Prioritāte Nr. 5 </w:t>
            </w:r>
            <w:r w:rsidR="00753DC7">
              <w:rPr>
                <w:rFonts w:eastAsia="Times New Roman" w:cs="Times New Roman"/>
                <w:b/>
                <w:color w:val="70AD47"/>
                <w:sz w:val="28"/>
                <w:szCs w:val="28"/>
              </w:rPr>
              <w:t xml:space="preserve">– </w:t>
            </w:r>
            <w:r>
              <w:rPr>
                <w:rFonts w:eastAsia="Times New Roman" w:cs="Times New Roman"/>
                <w:b/>
                <w:color w:val="70AD47"/>
                <w:sz w:val="28"/>
                <w:szCs w:val="28"/>
              </w:rPr>
              <w:t>Pievilcīga dzīves vide</w:t>
            </w:r>
          </w:p>
          <w:p w14:paraId="61F9A221" w14:textId="77777777" w:rsidR="008754D0" w:rsidRDefault="008754D0">
            <w:pPr>
              <w:rPr>
                <w:rFonts w:eastAsia="Times New Roman" w:cs="Times New Roman"/>
                <w:b/>
                <w:color w:val="00B050"/>
                <w:sz w:val="28"/>
                <w:szCs w:val="28"/>
                <w:u w:val="single"/>
              </w:rPr>
            </w:pPr>
          </w:p>
          <w:p w14:paraId="40CDB1E4"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Prioritātes ietvars:</w:t>
            </w:r>
          </w:p>
          <w:p w14:paraId="2E2E52DE" w14:textId="77777777" w:rsidR="008754D0" w:rsidRDefault="00E97864">
            <w:pPr>
              <w:spacing w:after="120"/>
              <w:jc w:val="both"/>
              <w:rPr>
                <w:rFonts w:eastAsia="Times New Roman" w:cs="Times New Roman"/>
                <w:sz w:val="24"/>
                <w:szCs w:val="24"/>
              </w:rPr>
            </w:pPr>
            <w:r>
              <w:rPr>
                <w:rFonts w:eastAsia="Times New Roman" w:cs="Times New Roman"/>
                <w:sz w:val="24"/>
                <w:szCs w:val="24"/>
              </w:rPr>
              <w:t xml:space="preserve">Modernu pakalpojumu nodrošināšana gan iedzīvotājiem, gan uzņēmējiem, sadarbības tīklu veidošana un veselīgas konkurences veicināšana. Pārrobežu pieejamības nodrošināšana, kopēju sadarbības platformu veidošana, jaunu komunikāciju tīklu izveide un uzturēšana Mūsdienīgas pārvaldes modeļu izveide, </w:t>
            </w:r>
            <w:proofErr w:type="spellStart"/>
            <w:r>
              <w:rPr>
                <w:rFonts w:eastAsia="Times New Roman" w:cs="Times New Roman"/>
                <w:sz w:val="24"/>
                <w:szCs w:val="24"/>
              </w:rPr>
              <w:t>lēmumpieņemšanas</w:t>
            </w:r>
            <w:proofErr w:type="spellEnd"/>
            <w:r>
              <w:rPr>
                <w:rFonts w:eastAsia="Times New Roman" w:cs="Times New Roman"/>
                <w:sz w:val="24"/>
                <w:szCs w:val="24"/>
              </w:rPr>
              <w:t xml:space="preserve"> kvalitātes paaugstināšana, </w:t>
            </w:r>
            <w:proofErr w:type="spellStart"/>
            <w:r>
              <w:rPr>
                <w:rFonts w:eastAsia="Times New Roman" w:cs="Times New Roman"/>
                <w:sz w:val="24"/>
                <w:szCs w:val="24"/>
              </w:rPr>
              <w:t>starpinstitucionālas</w:t>
            </w:r>
            <w:proofErr w:type="spellEnd"/>
            <w:r>
              <w:rPr>
                <w:rFonts w:eastAsia="Times New Roman" w:cs="Times New Roman"/>
                <w:sz w:val="24"/>
                <w:szCs w:val="24"/>
              </w:rPr>
              <w:t xml:space="preserve"> sadarbības attīstība, darba efektivitātes paaugstināšana pārvaldes iestādēs. Dzīvojamā fonda nodrošināšana, attīstība un sasniedzamība visām iedzīvotāju grupām. Reti apdzīvotu vietu attīstība, apkārtējās vides pievilcības paaugstināšana un piederības sajūtas veidošana. Kurzemes tēla un kopīga zīmola veidošana. Iedzīvotāju piesaiste Kurzemei, t.sk. </w:t>
            </w:r>
            <w:proofErr w:type="spellStart"/>
            <w:r>
              <w:rPr>
                <w:rFonts w:eastAsia="Times New Roman" w:cs="Times New Roman"/>
                <w:sz w:val="24"/>
                <w:szCs w:val="24"/>
              </w:rPr>
              <w:t>remigrācijas</w:t>
            </w:r>
            <w:proofErr w:type="spellEnd"/>
            <w:r>
              <w:rPr>
                <w:rFonts w:eastAsia="Times New Roman" w:cs="Times New Roman"/>
                <w:sz w:val="24"/>
                <w:szCs w:val="24"/>
              </w:rPr>
              <w:t xml:space="preserve"> veicināšana.</w:t>
            </w:r>
          </w:p>
          <w:p w14:paraId="422DDCB9" w14:textId="77777777" w:rsidR="008754D0" w:rsidRDefault="008754D0">
            <w:pPr>
              <w:spacing w:after="120"/>
              <w:jc w:val="both"/>
              <w:rPr>
                <w:rFonts w:eastAsia="Times New Roman" w:cs="Times New Roman"/>
                <w:sz w:val="24"/>
                <w:szCs w:val="24"/>
              </w:rPr>
            </w:pPr>
          </w:p>
          <w:p w14:paraId="74798962" w14:textId="77777777" w:rsidR="008754D0" w:rsidRDefault="00E97864">
            <w:pPr>
              <w:spacing w:after="120"/>
              <w:jc w:val="both"/>
              <w:rPr>
                <w:rFonts w:eastAsia="Times New Roman" w:cs="Times New Roman"/>
                <w:sz w:val="24"/>
                <w:szCs w:val="24"/>
              </w:rPr>
            </w:pPr>
            <w:r>
              <w:rPr>
                <w:rFonts w:eastAsia="Times New Roman" w:cs="Times New Roman"/>
                <w:sz w:val="24"/>
                <w:szCs w:val="24"/>
              </w:rPr>
              <w:t>KPR kā galvenais reģiona attīstības iniciators un veicinātājs dažādās nozarēs un sfērās. Integrēta pārvaldības modeļa ieviešana, stiprinot KPR  kapacitāti un kompetences, īstenojot inovatīvas darba metodes un pilnveidojot pasākumu ieviešanas procesus, veicināt stratēģijā noteikto mērķu sasniegšanu. Iestāžu sadarbības uzlabošana, iedzīvotāju iesaistes līmeņa paaugstināšana, vadlīniju izstrāde dažādu procesu attīstībā. Īstenojot projektus, sadarbību veidot iesaistot valsts, pašvaldību, uzņēmēju, sociālo un zinātnes kā arī vietējo līmeni.</w:t>
            </w:r>
          </w:p>
          <w:p w14:paraId="75986F2E" w14:textId="77777777" w:rsidR="008754D0" w:rsidRDefault="008754D0">
            <w:pPr>
              <w:jc w:val="both"/>
              <w:rPr>
                <w:rFonts w:eastAsia="Times New Roman" w:cs="Times New Roman"/>
                <w:sz w:val="24"/>
                <w:szCs w:val="24"/>
              </w:rPr>
            </w:pPr>
          </w:p>
          <w:p w14:paraId="73EE3E34"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Rīcības virzieni:</w:t>
            </w:r>
          </w:p>
          <w:p w14:paraId="15D552E5" w14:textId="77777777" w:rsidR="008754D0" w:rsidRDefault="00E97864">
            <w:pPr>
              <w:rPr>
                <w:rFonts w:eastAsia="Times New Roman" w:cs="Times New Roman"/>
                <w:sz w:val="24"/>
                <w:szCs w:val="24"/>
              </w:rPr>
            </w:pPr>
            <w:r>
              <w:rPr>
                <w:rFonts w:eastAsia="Times New Roman" w:cs="Times New Roman"/>
                <w:sz w:val="24"/>
                <w:szCs w:val="24"/>
              </w:rPr>
              <w:t>RV 5.1. Inovatīvu, pieejamu un efektīvu pakalpojumu nodrošināšana</w:t>
            </w:r>
          </w:p>
          <w:p w14:paraId="33D9D45D" w14:textId="77777777" w:rsidR="008754D0" w:rsidRDefault="00E97864">
            <w:pPr>
              <w:rPr>
                <w:rFonts w:eastAsia="Times New Roman" w:cs="Times New Roman"/>
                <w:sz w:val="24"/>
                <w:szCs w:val="24"/>
              </w:rPr>
            </w:pPr>
            <w:r>
              <w:rPr>
                <w:rFonts w:eastAsia="Times New Roman" w:cs="Times New Roman"/>
                <w:sz w:val="24"/>
                <w:szCs w:val="24"/>
              </w:rPr>
              <w:t>RV 5.2. Atbildīga un vieda infrastruktūras attīstība un apsaimniekošana</w:t>
            </w:r>
          </w:p>
          <w:p w14:paraId="46B4BDF7" w14:textId="77777777" w:rsidR="008754D0" w:rsidRDefault="00E97864">
            <w:pPr>
              <w:rPr>
                <w:rFonts w:eastAsia="Times New Roman" w:cs="Times New Roman"/>
                <w:sz w:val="24"/>
                <w:szCs w:val="24"/>
              </w:rPr>
            </w:pPr>
            <w:r>
              <w:rPr>
                <w:rFonts w:eastAsia="Times New Roman" w:cs="Times New Roman"/>
                <w:sz w:val="24"/>
                <w:szCs w:val="24"/>
              </w:rPr>
              <w:t>RV 5.3. Pārvalde kā palīgs un atbalsts iedzīvotājiem un uzņēmējiem</w:t>
            </w:r>
          </w:p>
          <w:p w14:paraId="1EE87FD4" w14:textId="77777777" w:rsidR="008754D0" w:rsidRDefault="00E97864">
            <w:pPr>
              <w:rPr>
                <w:rFonts w:eastAsia="Times New Roman" w:cs="Times New Roman"/>
                <w:sz w:val="24"/>
                <w:szCs w:val="24"/>
              </w:rPr>
            </w:pPr>
            <w:r>
              <w:rPr>
                <w:rFonts w:eastAsia="Times New Roman" w:cs="Times New Roman"/>
                <w:sz w:val="24"/>
                <w:szCs w:val="24"/>
              </w:rPr>
              <w:t>RV 5.4. Integrēta pārvaldība reģiona attīstībai</w:t>
            </w:r>
          </w:p>
          <w:p w14:paraId="587CAC59" w14:textId="77777777" w:rsidR="008754D0" w:rsidRDefault="00E97864">
            <w:pPr>
              <w:rPr>
                <w:rFonts w:eastAsia="Times New Roman" w:cs="Times New Roman"/>
                <w:sz w:val="24"/>
                <w:szCs w:val="24"/>
              </w:rPr>
            </w:pPr>
            <w:r>
              <w:rPr>
                <w:rFonts w:eastAsia="Times New Roman" w:cs="Times New Roman"/>
                <w:sz w:val="24"/>
                <w:szCs w:val="24"/>
              </w:rPr>
              <w:t>RV 5.5. Kurzeme kā pievilcīga mājvieta</w:t>
            </w:r>
          </w:p>
          <w:p w14:paraId="41ECC559" w14:textId="77777777" w:rsidR="008754D0" w:rsidRDefault="00E97864">
            <w:pPr>
              <w:rPr>
                <w:rFonts w:eastAsia="Times New Roman" w:cs="Times New Roman"/>
                <w:sz w:val="24"/>
                <w:szCs w:val="24"/>
              </w:rPr>
            </w:pPr>
            <w:r>
              <w:rPr>
                <w:rFonts w:eastAsia="Times New Roman" w:cs="Times New Roman"/>
                <w:sz w:val="24"/>
                <w:szCs w:val="24"/>
              </w:rPr>
              <w:t>RV 5.6. Kurzemes tēla veidošana</w:t>
            </w:r>
          </w:p>
          <w:p w14:paraId="64795566" w14:textId="77777777" w:rsidR="00753DC7" w:rsidRDefault="00753DC7">
            <w:pPr>
              <w:rPr>
                <w:rFonts w:eastAsia="Times New Roman" w:cs="Times New Roman"/>
                <w:sz w:val="24"/>
                <w:szCs w:val="24"/>
              </w:rPr>
            </w:pPr>
          </w:p>
          <w:p w14:paraId="1DCE0638" w14:textId="77777777" w:rsidR="00753DC7" w:rsidRDefault="00753DC7">
            <w:pPr>
              <w:rPr>
                <w:rFonts w:eastAsia="Times New Roman" w:cs="Times New Roman"/>
                <w:sz w:val="24"/>
                <w:szCs w:val="24"/>
              </w:rPr>
            </w:pPr>
          </w:p>
          <w:p w14:paraId="03D155DC" w14:textId="77777777" w:rsidR="00753DC7" w:rsidRDefault="00753DC7">
            <w:pPr>
              <w:rPr>
                <w:rFonts w:eastAsia="Times New Roman" w:cs="Times New Roman"/>
                <w:sz w:val="24"/>
                <w:szCs w:val="24"/>
              </w:rPr>
            </w:pPr>
          </w:p>
          <w:p w14:paraId="10D77F4A" w14:textId="77777777" w:rsidR="00753DC7" w:rsidRDefault="00753DC7">
            <w:pPr>
              <w:rPr>
                <w:rFonts w:eastAsia="Times New Roman" w:cs="Times New Roman"/>
                <w:sz w:val="24"/>
                <w:szCs w:val="24"/>
              </w:rPr>
            </w:pPr>
          </w:p>
          <w:p w14:paraId="363AED5C" w14:textId="77777777" w:rsidR="00753DC7" w:rsidRDefault="00753DC7">
            <w:pPr>
              <w:rPr>
                <w:rFonts w:eastAsia="Times New Roman" w:cs="Times New Roman"/>
                <w:sz w:val="24"/>
                <w:szCs w:val="24"/>
              </w:rPr>
            </w:pPr>
          </w:p>
          <w:p w14:paraId="0DB0B419" w14:textId="77777777" w:rsidR="00753DC7" w:rsidRDefault="00753DC7">
            <w:pPr>
              <w:rPr>
                <w:rFonts w:eastAsia="Times New Roman" w:cs="Times New Roman"/>
                <w:sz w:val="24"/>
                <w:szCs w:val="24"/>
              </w:rPr>
            </w:pPr>
          </w:p>
          <w:p w14:paraId="4EF9D61C" w14:textId="77777777" w:rsidR="00753DC7" w:rsidRDefault="00753DC7">
            <w:pPr>
              <w:rPr>
                <w:rFonts w:eastAsia="Times New Roman" w:cs="Times New Roman"/>
                <w:sz w:val="24"/>
                <w:szCs w:val="24"/>
              </w:rPr>
            </w:pPr>
          </w:p>
          <w:p w14:paraId="08C1432E" w14:textId="77777777" w:rsidR="00753DC7" w:rsidRDefault="00753DC7">
            <w:pPr>
              <w:rPr>
                <w:rFonts w:eastAsia="Times New Roman" w:cs="Times New Roman"/>
                <w:sz w:val="24"/>
                <w:szCs w:val="24"/>
              </w:rPr>
            </w:pPr>
          </w:p>
          <w:p w14:paraId="4E66CB72" w14:textId="77777777" w:rsidR="00AE37F6" w:rsidRDefault="00AE37F6">
            <w:pPr>
              <w:rPr>
                <w:rFonts w:eastAsia="Times New Roman" w:cs="Times New Roman"/>
                <w:sz w:val="24"/>
                <w:szCs w:val="24"/>
              </w:rPr>
            </w:pPr>
          </w:p>
          <w:p w14:paraId="335BBA34" w14:textId="77777777" w:rsidR="008754D0" w:rsidRDefault="008754D0">
            <w:pPr>
              <w:jc w:val="center"/>
              <w:rPr>
                <w:rFonts w:eastAsia="Times New Roman" w:cs="Times New Roman"/>
                <w:szCs w:val="20"/>
              </w:rPr>
            </w:pPr>
          </w:p>
        </w:tc>
      </w:tr>
      <w:tr w:rsidR="008754D0" w14:paraId="664E85C6" w14:textId="77777777" w:rsidTr="00762579">
        <w:trPr>
          <w:trHeight w:val="56"/>
        </w:trPr>
        <w:tc>
          <w:tcPr>
            <w:tcW w:w="0" w:type="auto"/>
            <w:shd w:val="clear" w:color="auto" w:fill="A8D08D"/>
            <w:vAlign w:val="center"/>
          </w:tcPr>
          <w:p w14:paraId="52BC3C97" w14:textId="77777777" w:rsidR="008754D0" w:rsidRDefault="00E97864">
            <w:pPr>
              <w:jc w:val="center"/>
              <w:rPr>
                <w:rFonts w:eastAsia="Times New Roman" w:cs="Times New Roman"/>
                <w:b/>
                <w:szCs w:val="20"/>
              </w:rPr>
            </w:pPr>
            <w:r>
              <w:rPr>
                <w:rFonts w:eastAsia="Times New Roman" w:cs="Times New Roman"/>
                <w:b/>
                <w:szCs w:val="20"/>
              </w:rPr>
              <w:lastRenderedPageBreak/>
              <w:t xml:space="preserve">Rīcības virziena </w:t>
            </w:r>
            <w:proofErr w:type="spellStart"/>
            <w:r>
              <w:rPr>
                <w:rFonts w:eastAsia="Times New Roman" w:cs="Times New Roman"/>
                <w:b/>
                <w:szCs w:val="20"/>
              </w:rPr>
              <w:t>apzīm</w:t>
            </w:r>
            <w:proofErr w:type="spellEnd"/>
            <w:r>
              <w:rPr>
                <w:rFonts w:eastAsia="Times New Roman" w:cs="Times New Roman"/>
                <w:b/>
                <w:szCs w:val="20"/>
              </w:rPr>
              <w:t>.</w:t>
            </w:r>
          </w:p>
        </w:tc>
        <w:tc>
          <w:tcPr>
            <w:tcW w:w="0" w:type="auto"/>
            <w:shd w:val="clear" w:color="auto" w:fill="A8D08D"/>
            <w:vAlign w:val="center"/>
          </w:tcPr>
          <w:p w14:paraId="1A6D3E9B" w14:textId="77777777" w:rsidR="008754D0" w:rsidRDefault="00E97864">
            <w:pPr>
              <w:jc w:val="center"/>
              <w:rPr>
                <w:rFonts w:eastAsia="Times New Roman" w:cs="Times New Roman"/>
                <w:b/>
                <w:szCs w:val="20"/>
              </w:rPr>
            </w:pPr>
            <w:proofErr w:type="spellStart"/>
            <w:r>
              <w:rPr>
                <w:rFonts w:eastAsia="Times New Roman" w:cs="Times New Roman"/>
                <w:b/>
                <w:szCs w:val="20"/>
              </w:rPr>
              <w:t>Nr.p.k</w:t>
            </w:r>
            <w:proofErr w:type="spellEnd"/>
            <w:r>
              <w:rPr>
                <w:rFonts w:eastAsia="Times New Roman" w:cs="Times New Roman"/>
                <w:b/>
                <w:szCs w:val="20"/>
              </w:rPr>
              <w:t>.</w:t>
            </w:r>
          </w:p>
        </w:tc>
        <w:tc>
          <w:tcPr>
            <w:tcW w:w="0" w:type="auto"/>
            <w:shd w:val="clear" w:color="auto" w:fill="A8D08D"/>
            <w:vAlign w:val="center"/>
          </w:tcPr>
          <w:p w14:paraId="6C077A4D" w14:textId="77777777" w:rsidR="008754D0" w:rsidRDefault="00E97864">
            <w:pPr>
              <w:jc w:val="center"/>
              <w:rPr>
                <w:rFonts w:eastAsia="Times New Roman" w:cs="Times New Roman"/>
                <w:b/>
                <w:szCs w:val="20"/>
              </w:rPr>
            </w:pPr>
            <w:r>
              <w:rPr>
                <w:rFonts w:eastAsia="Times New Roman" w:cs="Times New Roman"/>
                <w:b/>
                <w:szCs w:val="20"/>
              </w:rPr>
              <w:t>Projekta idejas nosaukums</w:t>
            </w:r>
          </w:p>
        </w:tc>
        <w:tc>
          <w:tcPr>
            <w:tcW w:w="0" w:type="auto"/>
            <w:shd w:val="clear" w:color="auto" w:fill="A8D08D"/>
            <w:vAlign w:val="center"/>
          </w:tcPr>
          <w:p w14:paraId="75EBCC70" w14:textId="77777777" w:rsidR="008754D0" w:rsidRDefault="00E97864">
            <w:pPr>
              <w:jc w:val="center"/>
              <w:rPr>
                <w:rFonts w:eastAsia="Times New Roman" w:cs="Times New Roman"/>
                <w:b/>
                <w:szCs w:val="20"/>
              </w:rPr>
            </w:pPr>
            <w:r>
              <w:rPr>
                <w:rFonts w:eastAsia="Times New Roman" w:cs="Times New Roman"/>
                <w:b/>
                <w:szCs w:val="20"/>
              </w:rPr>
              <w:t>Projekta idejas īss apraksts/pamatojums</w:t>
            </w:r>
          </w:p>
        </w:tc>
        <w:tc>
          <w:tcPr>
            <w:tcW w:w="0" w:type="auto"/>
            <w:shd w:val="clear" w:color="auto" w:fill="A8D08D"/>
            <w:vAlign w:val="center"/>
          </w:tcPr>
          <w:p w14:paraId="720ED740" w14:textId="77777777" w:rsidR="008754D0" w:rsidRDefault="00E97864">
            <w:pPr>
              <w:jc w:val="center"/>
              <w:rPr>
                <w:rFonts w:eastAsia="Times New Roman" w:cs="Times New Roman"/>
                <w:b/>
                <w:szCs w:val="20"/>
              </w:rPr>
            </w:pPr>
            <w:r>
              <w:rPr>
                <w:rFonts w:eastAsia="Times New Roman" w:cs="Times New Roman"/>
                <w:b/>
                <w:szCs w:val="20"/>
              </w:rPr>
              <w:t>Nepieciešamo investīciju apjoms (EUR)</w:t>
            </w:r>
          </w:p>
        </w:tc>
        <w:tc>
          <w:tcPr>
            <w:tcW w:w="0" w:type="auto"/>
            <w:shd w:val="clear" w:color="auto" w:fill="A8D08D"/>
            <w:vAlign w:val="center"/>
          </w:tcPr>
          <w:p w14:paraId="3E64A81D" w14:textId="77777777" w:rsidR="008754D0" w:rsidRDefault="00E97864">
            <w:pPr>
              <w:jc w:val="center"/>
              <w:rPr>
                <w:rFonts w:eastAsia="Times New Roman" w:cs="Times New Roman"/>
                <w:b/>
                <w:szCs w:val="20"/>
              </w:rPr>
            </w:pPr>
            <w:r>
              <w:rPr>
                <w:rFonts w:eastAsia="Times New Roman" w:cs="Times New Roman"/>
                <w:b/>
                <w:szCs w:val="20"/>
              </w:rPr>
              <w:t>Iespējamais projekta īstenošanas uzsākšanas gads</w:t>
            </w:r>
          </w:p>
        </w:tc>
        <w:tc>
          <w:tcPr>
            <w:tcW w:w="0" w:type="auto"/>
            <w:shd w:val="clear" w:color="auto" w:fill="A8D08D"/>
            <w:vAlign w:val="center"/>
          </w:tcPr>
          <w:p w14:paraId="36922FBC" w14:textId="77777777" w:rsidR="008754D0" w:rsidRDefault="00E97864">
            <w:pPr>
              <w:jc w:val="center"/>
              <w:rPr>
                <w:rFonts w:eastAsia="Times New Roman" w:cs="Times New Roman"/>
                <w:b/>
                <w:szCs w:val="20"/>
              </w:rPr>
            </w:pPr>
            <w:r>
              <w:rPr>
                <w:rFonts w:eastAsia="Times New Roman" w:cs="Times New Roman"/>
                <w:b/>
                <w:szCs w:val="20"/>
              </w:rPr>
              <w:t>Projekta īstenošanas laiks, gadi</w:t>
            </w:r>
          </w:p>
        </w:tc>
        <w:tc>
          <w:tcPr>
            <w:tcW w:w="0" w:type="auto"/>
            <w:shd w:val="clear" w:color="auto" w:fill="A8D08D"/>
            <w:vAlign w:val="center"/>
          </w:tcPr>
          <w:p w14:paraId="213E18EA" w14:textId="77777777" w:rsidR="008754D0" w:rsidRDefault="00E97864">
            <w:pPr>
              <w:jc w:val="center"/>
              <w:rPr>
                <w:rFonts w:eastAsia="Times New Roman" w:cs="Times New Roman"/>
                <w:b/>
                <w:szCs w:val="20"/>
              </w:rPr>
            </w:pPr>
            <w:r>
              <w:rPr>
                <w:rFonts w:eastAsia="Times New Roman" w:cs="Times New Roman"/>
                <w:b/>
                <w:szCs w:val="20"/>
              </w:rPr>
              <w:t>Sadarbības projektā iesaistītie partneri (ja ir)</w:t>
            </w:r>
          </w:p>
        </w:tc>
      </w:tr>
      <w:tr w:rsidR="008754D0" w14:paraId="51FB20AD" w14:textId="77777777" w:rsidTr="00762579">
        <w:trPr>
          <w:trHeight w:val="567"/>
        </w:trPr>
        <w:tc>
          <w:tcPr>
            <w:tcW w:w="0" w:type="auto"/>
            <w:gridSpan w:val="8"/>
            <w:shd w:val="clear" w:color="auto" w:fill="E2EFD9"/>
            <w:vAlign w:val="center"/>
          </w:tcPr>
          <w:p w14:paraId="6D6EE2AE" w14:textId="77777777" w:rsidR="008754D0" w:rsidRDefault="00E97864">
            <w:pPr>
              <w:jc w:val="center"/>
              <w:rPr>
                <w:rFonts w:eastAsia="Times New Roman" w:cs="Times New Roman"/>
                <w:b/>
                <w:szCs w:val="20"/>
              </w:rPr>
            </w:pPr>
            <w:r>
              <w:rPr>
                <w:rFonts w:eastAsia="Times New Roman" w:cs="Times New Roman"/>
                <w:b/>
                <w:szCs w:val="20"/>
              </w:rPr>
              <w:t>RV 5.4. Integrēta pārvaldība reģiona attīstībai</w:t>
            </w:r>
          </w:p>
        </w:tc>
      </w:tr>
      <w:tr w:rsidR="008754D0" w14:paraId="524BAF77" w14:textId="77777777" w:rsidTr="00EB03EC">
        <w:trPr>
          <w:trHeight w:val="2835"/>
        </w:trPr>
        <w:tc>
          <w:tcPr>
            <w:tcW w:w="0" w:type="auto"/>
            <w:shd w:val="clear" w:color="auto" w:fill="E2EFD9"/>
          </w:tcPr>
          <w:p w14:paraId="2A21633E" w14:textId="093F28B8" w:rsidR="008754D0" w:rsidRDefault="00E97864">
            <w:pPr>
              <w:jc w:val="center"/>
              <w:rPr>
                <w:rFonts w:eastAsia="Times New Roman" w:cs="Times New Roman"/>
                <w:szCs w:val="20"/>
              </w:rPr>
            </w:pPr>
            <w:r>
              <w:rPr>
                <w:rFonts w:eastAsia="Times New Roman" w:cs="Times New Roman"/>
                <w:szCs w:val="20"/>
              </w:rPr>
              <w:t>RV 5.4</w:t>
            </w:r>
            <w:r w:rsidR="006E01D7">
              <w:rPr>
                <w:rFonts w:eastAsia="Times New Roman" w:cs="Times New Roman"/>
                <w:szCs w:val="20"/>
              </w:rPr>
              <w:t>.</w:t>
            </w:r>
          </w:p>
        </w:tc>
        <w:tc>
          <w:tcPr>
            <w:tcW w:w="0" w:type="auto"/>
          </w:tcPr>
          <w:p w14:paraId="5DE9058F" w14:textId="5709D4D6" w:rsidR="008754D0" w:rsidRDefault="00E97864">
            <w:pPr>
              <w:jc w:val="center"/>
              <w:rPr>
                <w:rFonts w:eastAsia="Times New Roman" w:cs="Times New Roman"/>
                <w:szCs w:val="20"/>
              </w:rPr>
            </w:pPr>
            <w:r>
              <w:rPr>
                <w:rFonts w:eastAsia="Times New Roman" w:cs="Times New Roman"/>
                <w:szCs w:val="20"/>
              </w:rPr>
              <w:t>KPR 5.4.1</w:t>
            </w:r>
            <w:r w:rsidR="006E01D7">
              <w:rPr>
                <w:rFonts w:eastAsia="Times New Roman" w:cs="Times New Roman"/>
                <w:szCs w:val="20"/>
              </w:rPr>
              <w:t>.</w:t>
            </w:r>
          </w:p>
        </w:tc>
        <w:tc>
          <w:tcPr>
            <w:tcW w:w="0" w:type="auto"/>
          </w:tcPr>
          <w:p w14:paraId="4F871617" w14:textId="77777777" w:rsidR="008754D0" w:rsidRDefault="00E97864">
            <w:pPr>
              <w:jc w:val="center"/>
              <w:rPr>
                <w:rFonts w:eastAsia="Times New Roman" w:cs="Times New Roman"/>
                <w:szCs w:val="20"/>
              </w:rPr>
            </w:pPr>
            <w:r>
              <w:rPr>
                <w:rFonts w:eastAsia="Times New Roman" w:cs="Times New Roman"/>
                <w:szCs w:val="20"/>
              </w:rPr>
              <w:t>Kurzemes reģiona “</w:t>
            </w:r>
            <w:proofErr w:type="spellStart"/>
            <w:r>
              <w:rPr>
                <w:rFonts w:eastAsia="Times New Roman" w:cs="Times New Roman"/>
                <w:szCs w:val="20"/>
              </w:rPr>
              <w:t>ģeoportāla</w:t>
            </w:r>
            <w:proofErr w:type="spellEnd"/>
            <w:r>
              <w:rPr>
                <w:rFonts w:eastAsia="Times New Roman" w:cs="Times New Roman"/>
                <w:szCs w:val="20"/>
              </w:rPr>
              <w:t>” izveide plānošanai un sabiedrības informēšanai</w:t>
            </w:r>
          </w:p>
        </w:tc>
        <w:tc>
          <w:tcPr>
            <w:tcW w:w="0" w:type="auto"/>
          </w:tcPr>
          <w:p w14:paraId="0C6753B7" w14:textId="77777777" w:rsidR="008754D0" w:rsidRDefault="00E97864">
            <w:pPr>
              <w:rPr>
                <w:rFonts w:eastAsia="Times New Roman" w:cs="Times New Roman"/>
                <w:szCs w:val="20"/>
              </w:rPr>
            </w:pPr>
            <w:r>
              <w:rPr>
                <w:rFonts w:eastAsia="Times New Roman" w:cs="Times New Roman"/>
                <w:szCs w:val="20"/>
              </w:rPr>
              <w:t>Mērķis ir nodrošināt pārskatāmu apkopotu un aktuālu informāciju plānošanas un sabiedrības informēšanas un iesaistes nolūkam.</w:t>
            </w:r>
          </w:p>
          <w:p w14:paraId="73034169" w14:textId="77777777" w:rsidR="008754D0" w:rsidRPr="00AE37F6" w:rsidRDefault="00E97864">
            <w:pPr>
              <w:rPr>
                <w:rFonts w:eastAsia="Times New Roman" w:cs="Times New Roman"/>
                <w:b/>
                <w:szCs w:val="20"/>
              </w:rPr>
            </w:pPr>
            <w:r w:rsidRPr="00AE37F6">
              <w:rPr>
                <w:rFonts w:eastAsia="Times New Roman" w:cs="Times New Roman"/>
                <w:b/>
                <w:szCs w:val="20"/>
              </w:rPr>
              <w:t>Projekta aktivitātes:</w:t>
            </w:r>
          </w:p>
          <w:p w14:paraId="5EF1403F" w14:textId="7DEB7EA7" w:rsidR="008754D0" w:rsidRDefault="00E97864" w:rsidP="000F616F">
            <w:pPr>
              <w:numPr>
                <w:ilvl w:val="0"/>
                <w:numId w:val="8"/>
              </w:numPr>
              <w:ind w:left="599" w:hanging="283"/>
              <w:rPr>
                <w:rFonts w:eastAsia="Times New Roman" w:cs="Times New Roman"/>
                <w:szCs w:val="20"/>
              </w:rPr>
            </w:pPr>
            <w:r>
              <w:rPr>
                <w:rFonts w:eastAsia="Times New Roman" w:cs="Times New Roman"/>
                <w:szCs w:val="20"/>
              </w:rPr>
              <w:t>Interaktīva, ĢIS bāzēta portāla izveide, apkopojot un uzturot vienuviet dažāda tipa telpiskus, statistiskus u.c. veida datus par Kurzemes reģionu (iedzīvotāji, pakalpojumi, iestādes, infrastruktūra, tūrisms, d</w:t>
            </w:r>
            <w:r w:rsidR="00AE37F6">
              <w:rPr>
                <w:rFonts w:eastAsia="Times New Roman" w:cs="Times New Roman"/>
                <w:szCs w:val="20"/>
              </w:rPr>
              <w:t xml:space="preserve">ažādu projektu rezultāti  u.c.), </w:t>
            </w:r>
            <w:r>
              <w:rPr>
                <w:rFonts w:eastAsia="Times New Roman" w:cs="Times New Roman"/>
                <w:szCs w:val="20"/>
              </w:rPr>
              <w:t>nodrošinot apkopotas informācijas un datu analīzes iespējas plānotājiem, lēmu</w:t>
            </w:r>
            <w:r w:rsidR="00AE37F6">
              <w:rPr>
                <w:rFonts w:eastAsia="Times New Roman" w:cs="Times New Roman"/>
                <w:szCs w:val="20"/>
              </w:rPr>
              <w:t>mu pieņēmējiem un iedzīvotājiem.</w:t>
            </w:r>
          </w:p>
          <w:p w14:paraId="683A8853" w14:textId="2261A556" w:rsidR="008754D0" w:rsidRDefault="00E97864" w:rsidP="000F616F">
            <w:pPr>
              <w:numPr>
                <w:ilvl w:val="0"/>
                <w:numId w:val="8"/>
              </w:numPr>
              <w:ind w:left="599" w:hanging="283"/>
              <w:rPr>
                <w:rFonts w:eastAsia="Times New Roman" w:cs="Times New Roman"/>
                <w:szCs w:val="20"/>
              </w:rPr>
            </w:pPr>
            <w:r>
              <w:rPr>
                <w:rFonts w:eastAsia="Times New Roman" w:cs="Times New Roman"/>
                <w:szCs w:val="20"/>
              </w:rPr>
              <w:t>Interaktīvu digitālu informācijas stendu izvietošana visā reģionā nodrošinot sasniedzamu un aktuālu informāciju iedzīvotājiem un tūristiem (piemēram, informējot par nozīmīgākajiem apskates objektiem, aktīvās atpūtas un br</w:t>
            </w:r>
            <w:r w:rsidR="00AE37F6">
              <w:rPr>
                <w:rFonts w:eastAsia="Times New Roman" w:cs="Times New Roman"/>
                <w:szCs w:val="20"/>
              </w:rPr>
              <w:t>īvā laika pavadīšanas iespējām).</w:t>
            </w:r>
          </w:p>
          <w:p w14:paraId="288CD762" w14:textId="77777777" w:rsidR="008754D0" w:rsidRDefault="00E97864" w:rsidP="000F616F">
            <w:pPr>
              <w:numPr>
                <w:ilvl w:val="0"/>
                <w:numId w:val="8"/>
              </w:numPr>
              <w:ind w:left="599" w:hanging="283"/>
              <w:rPr>
                <w:rFonts w:eastAsia="Times New Roman" w:cs="Times New Roman"/>
                <w:szCs w:val="20"/>
              </w:rPr>
            </w:pPr>
            <w:r>
              <w:rPr>
                <w:rFonts w:eastAsia="Times New Roman" w:cs="Times New Roman"/>
                <w:szCs w:val="20"/>
              </w:rPr>
              <w:t>Uzdevums pastāvīgi - datu ievākšana, atjaunošana, informācijas papildināšana un aktualizēšana.</w:t>
            </w:r>
          </w:p>
        </w:tc>
        <w:tc>
          <w:tcPr>
            <w:tcW w:w="0" w:type="auto"/>
          </w:tcPr>
          <w:p w14:paraId="3E2F8E69" w14:textId="77777777" w:rsidR="008754D0" w:rsidRDefault="00E97864">
            <w:pPr>
              <w:jc w:val="center"/>
              <w:rPr>
                <w:rFonts w:eastAsia="Times New Roman" w:cs="Times New Roman"/>
                <w:szCs w:val="20"/>
              </w:rPr>
            </w:pPr>
            <w:r>
              <w:rPr>
                <w:rFonts w:eastAsia="Times New Roman" w:cs="Times New Roman"/>
                <w:szCs w:val="20"/>
              </w:rPr>
              <w:t>250 000</w:t>
            </w:r>
          </w:p>
        </w:tc>
        <w:tc>
          <w:tcPr>
            <w:tcW w:w="0" w:type="auto"/>
          </w:tcPr>
          <w:p w14:paraId="41773ABF"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16157ABF" w14:textId="77777777" w:rsidR="008754D0" w:rsidRDefault="00E97864">
            <w:pPr>
              <w:jc w:val="center"/>
              <w:rPr>
                <w:rFonts w:eastAsia="Times New Roman" w:cs="Times New Roman"/>
                <w:szCs w:val="20"/>
              </w:rPr>
            </w:pPr>
            <w:r>
              <w:rPr>
                <w:rFonts w:eastAsia="Times New Roman" w:cs="Times New Roman"/>
                <w:szCs w:val="20"/>
              </w:rPr>
              <w:t>2 gadi (ieviešanas periods), pēc tam uzturēšana pastāvīgi</w:t>
            </w:r>
          </w:p>
        </w:tc>
        <w:tc>
          <w:tcPr>
            <w:tcW w:w="0" w:type="auto"/>
          </w:tcPr>
          <w:p w14:paraId="51129E31" w14:textId="77777777" w:rsidR="008754D0" w:rsidRDefault="00E97864" w:rsidP="00EB03EC">
            <w:pPr>
              <w:rPr>
                <w:rFonts w:eastAsia="Times New Roman" w:cs="Times New Roman"/>
                <w:szCs w:val="20"/>
              </w:rPr>
            </w:pPr>
            <w:r>
              <w:rPr>
                <w:rFonts w:eastAsia="Times New Roman" w:cs="Times New Roman"/>
                <w:szCs w:val="20"/>
              </w:rPr>
              <w:t>Pašvaldības</w:t>
            </w:r>
          </w:p>
        </w:tc>
      </w:tr>
      <w:tr w:rsidR="008754D0" w14:paraId="14F639E0" w14:textId="77777777" w:rsidTr="00762579">
        <w:trPr>
          <w:trHeight w:val="567"/>
        </w:trPr>
        <w:tc>
          <w:tcPr>
            <w:tcW w:w="0" w:type="auto"/>
            <w:gridSpan w:val="8"/>
            <w:shd w:val="clear" w:color="auto" w:fill="E2EFD9"/>
            <w:vAlign w:val="center"/>
          </w:tcPr>
          <w:p w14:paraId="3C975720" w14:textId="77777777" w:rsidR="008754D0" w:rsidRDefault="00E97864">
            <w:pPr>
              <w:jc w:val="center"/>
              <w:rPr>
                <w:rFonts w:eastAsia="Times New Roman" w:cs="Times New Roman"/>
                <w:b/>
                <w:szCs w:val="20"/>
              </w:rPr>
            </w:pPr>
            <w:r>
              <w:rPr>
                <w:rFonts w:eastAsia="Times New Roman" w:cs="Times New Roman"/>
                <w:b/>
                <w:szCs w:val="20"/>
              </w:rPr>
              <w:t>RV 5.5. Kurzeme kā pievilcīga mājvieta</w:t>
            </w:r>
          </w:p>
        </w:tc>
      </w:tr>
      <w:tr w:rsidR="008754D0" w14:paraId="291088FF" w14:textId="77777777" w:rsidTr="00EB03EC">
        <w:trPr>
          <w:trHeight w:val="567"/>
        </w:trPr>
        <w:tc>
          <w:tcPr>
            <w:tcW w:w="0" w:type="auto"/>
            <w:shd w:val="clear" w:color="auto" w:fill="E2EFD9"/>
          </w:tcPr>
          <w:p w14:paraId="4516F248" w14:textId="2F370636" w:rsidR="008754D0" w:rsidRDefault="00E97864">
            <w:pPr>
              <w:jc w:val="center"/>
              <w:rPr>
                <w:rFonts w:eastAsia="Times New Roman" w:cs="Times New Roman"/>
                <w:szCs w:val="20"/>
              </w:rPr>
            </w:pPr>
            <w:r>
              <w:rPr>
                <w:rFonts w:eastAsia="Times New Roman" w:cs="Times New Roman"/>
                <w:szCs w:val="20"/>
              </w:rPr>
              <w:t>RV 5.5</w:t>
            </w:r>
            <w:r w:rsidR="006E01D7">
              <w:rPr>
                <w:rFonts w:eastAsia="Times New Roman" w:cs="Times New Roman"/>
                <w:szCs w:val="20"/>
              </w:rPr>
              <w:t>.</w:t>
            </w:r>
          </w:p>
        </w:tc>
        <w:tc>
          <w:tcPr>
            <w:tcW w:w="0" w:type="auto"/>
          </w:tcPr>
          <w:p w14:paraId="1C599EEE" w14:textId="6CF611BE" w:rsidR="008754D0" w:rsidRDefault="00E97864">
            <w:pPr>
              <w:jc w:val="center"/>
              <w:rPr>
                <w:rFonts w:eastAsia="Times New Roman" w:cs="Times New Roman"/>
                <w:szCs w:val="20"/>
              </w:rPr>
            </w:pPr>
            <w:r>
              <w:rPr>
                <w:rFonts w:eastAsia="Times New Roman" w:cs="Times New Roman"/>
                <w:szCs w:val="20"/>
              </w:rPr>
              <w:t>KPR 5.5.1</w:t>
            </w:r>
            <w:r w:rsidR="006E01D7">
              <w:rPr>
                <w:rFonts w:eastAsia="Times New Roman" w:cs="Times New Roman"/>
                <w:szCs w:val="20"/>
              </w:rPr>
              <w:t>.</w:t>
            </w:r>
          </w:p>
        </w:tc>
        <w:tc>
          <w:tcPr>
            <w:tcW w:w="0" w:type="auto"/>
          </w:tcPr>
          <w:p w14:paraId="3532E415" w14:textId="6A71EFC4" w:rsidR="008754D0" w:rsidRDefault="00EF2162" w:rsidP="005A59C6">
            <w:pPr>
              <w:rPr>
                <w:rFonts w:eastAsia="Times New Roman" w:cs="Times New Roman"/>
                <w:szCs w:val="20"/>
              </w:rPr>
            </w:pPr>
            <w:r>
              <w:rPr>
                <w:rFonts w:eastAsia="Times New Roman" w:cs="Times New Roman"/>
                <w:szCs w:val="20"/>
              </w:rPr>
              <w:t>Nāc d</w:t>
            </w:r>
            <w:r w:rsidR="00E97864">
              <w:rPr>
                <w:rFonts w:eastAsia="Times New Roman" w:cs="Times New Roman"/>
                <w:szCs w:val="20"/>
              </w:rPr>
              <w:t>zīvot Kurzemes laukos!</w:t>
            </w:r>
          </w:p>
        </w:tc>
        <w:tc>
          <w:tcPr>
            <w:tcW w:w="0" w:type="auto"/>
          </w:tcPr>
          <w:p w14:paraId="7C64C860" w14:textId="2BE90E5A" w:rsidR="008754D0" w:rsidRPr="00EF2162" w:rsidRDefault="00E97864">
            <w:pPr>
              <w:rPr>
                <w:rFonts w:eastAsia="Times New Roman" w:cs="Times New Roman"/>
                <w:b/>
                <w:szCs w:val="20"/>
              </w:rPr>
            </w:pPr>
            <w:r w:rsidRPr="00EF2162">
              <w:rPr>
                <w:rFonts w:eastAsia="Times New Roman" w:cs="Times New Roman"/>
                <w:b/>
                <w:szCs w:val="20"/>
              </w:rPr>
              <w:t>Projekta ak</w:t>
            </w:r>
            <w:r w:rsidR="00AD0FE1" w:rsidRPr="00EF2162">
              <w:rPr>
                <w:rFonts w:eastAsia="Times New Roman" w:cs="Times New Roman"/>
                <w:b/>
                <w:szCs w:val="20"/>
              </w:rPr>
              <w:t>tiv</w:t>
            </w:r>
            <w:r w:rsidRPr="00EF2162">
              <w:rPr>
                <w:rFonts w:eastAsia="Times New Roman" w:cs="Times New Roman"/>
                <w:b/>
                <w:szCs w:val="20"/>
              </w:rPr>
              <w:t>i</w:t>
            </w:r>
            <w:r w:rsidR="00AD0FE1" w:rsidRPr="00EF2162">
              <w:rPr>
                <w:rFonts w:eastAsia="Times New Roman" w:cs="Times New Roman"/>
                <w:b/>
                <w:szCs w:val="20"/>
              </w:rPr>
              <w:t>t</w:t>
            </w:r>
            <w:r w:rsidRPr="00EF2162">
              <w:rPr>
                <w:rFonts w:eastAsia="Times New Roman" w:cs="Times New Roman"/>
                <w:b/>
                <w:szCs w:val="20"/>
              </w:rPr>
              <w:t>ātes:</w:t>
            </w:r>
          </w:p>
          <w:p w14:paraId="240BE21B" w14:textId="77777777" w:rsidR="009220AC" w:rsidRDefault="00E97864" w:rsidP="009220AC">
            <w:pPr>
              <w:pStyle w:val="Sarakstarindkopa"/>
              <w:numPr>
                <w:ilvl w:val="0"/>
                <w:numId w:val="63"/>
              </w:numPr>
              <w:rPr>
                <w:rFonts w:eastAsia="Times New Roman" w:cs="Times New Roman"/>
                <w:szCs w:val="20"/>
              </w:rPr>
            </w:pPr>
            <w:r w:rsidRPr="009220AC">
              <w:rPr>
                <w:rFonts w:eastAsia="Times New Roman" w:cs="Times New Roman"/>
                <w:szCs w:val="20"/>
              </w:rPr>
              <w:t>Lauku dzīvesveida popularizēšana</w:t>
            </w:r>
            <w:r w:rsidR="00EF2162" w:rsidRPr="009220AC">
              <w:rPr>
                <w:rFonts w:eastAsia="Times New Roman" w:cs="Times New Roman"/>
                <w:szCs w:val="20"/>
              </w:rPr>
              <w:t>.</w:t>
            </w:r>
          </w:p>
          <w:p w14:paraId="41680768" w14:textId="73DEC263" w:rsidR="008754D0" w:rsidRPr="009220AC" w:rsidRDefault="00E97864" w:rsidP="009220AC">
            <w:pPr>
              <w:pStyle w:val="Sarakstarindkopa"/>
              <w:numPr>
                <w:ilvl w:val="0"/>
                <w:numId w:val="63"/>
              </w:numPr>
              <w:rPr>
                <w:rFonts w:eastAsia="Times New Roman" w:cs="Times New Roman"/>
                <w:szCs w:val="20"/>
              </w:rPr>
            </w:pPr>
            <w:r w:rsidRPr="009220AC">
              <w:rPr>
                <w:rFonts w:eastAsia="Times New Roman" w:cs="Times New Roman"/>
                <w:szCs w:val="20"/>
              </w:rPr>
              <w:t>Otrs mājoklis pilsētā dzīvojošiem</w:t>
            </w:r>
            <w:r w:rsidR="00EF2162" w:rsidRPr="009220AC">
              <w:rPr>
                <w:rFonts w:eastAsia="Times New Roman" w:cs="Times New Roman"/>
                <w:szCs w:val="20"/>
              </w:rPr>
              <w:t>.</w:t>
            </w:r>
          </w:p>
          <w:p w14:paraId="02D4A578" w14:textId="77777777" w:rsidR="008754D0" w:rsidRDefault="00E97864" w:rsidP="009220AC">
            <w:pPr>
              <w:pStyle w:val="Sarakstarindkopa"/>
              <w:numPr>
                <w:ilvl w:val="0"/>
                <w:numId w:val="62"/>
              </w:numPr>
              <w:rPr>
                <w:rFonts w:eastAsia="Times New Roman" w:cs="Times New Roman"/>
                <w:szCs w:val="20"/>
              </w:rPr>
            </w:pPr>
            <w:r w:rsidRPr="009220AC">
              <w:rPr>
                <w:rFonts w:eastAsia="Times New Roman" w:cs="Times New Roman"/>
                <w:szCs w:val="20"/>
              </w:rPr>
              <w:t>Lietuvas pierobežas popularizēšana</w:t>
            </w:r>
            <w:r w:rsidR="00EF2162" w:rsidRPr="009220AC">
              <w:rPr>
                <w:rFonts w:eastAsia="Times New Roman" w:cs="Times New Roman"/>
                <w:szCs w:val="20"/>
              </w:rPr>
              <w:t>.</w:t>
            </w:r>
          </w:p>
          <w:p w14:paraId="15F2E434" w14:textId="77777777" w:rsidR="00671977" w:rsidRDefault="00671977" w:rsidP="00671977">
            <w:pPr>
              <w:rPr>
                <w:rFonts w:eastAsia="Times New Roman" w:cs="Times New Roman"/>
                <w:szCs w:val="20"/>
              </w:rPr>
            </w:pPr>
          </w:p>
          <w:p w14:paraId="27AB58EB" w14:textId="77777777" w:rsidR="00671977" w:rsidRDefault="00671977" w:rsidP="00671977">
            <w:pPr>
              <w:rPr>
                <w:rFonts w:eastAsia="Times New Roman" w:cs="Times New Roman"/>
                <w:szCs w:val="20"/>
              </w:rPr>
            </w:pPr>
          </w:p>
          <w:p w14:paraId="0D2A7EAE" w14:textId="22295B96" w:rsidR="00671977" w:rsidRPr="00671977" w:rsidRDefault="00671977" w:rsidP="00671977">
            <w:pPr>
              <w:rPr>
                <w:rFonts w:eastAsia="Times New Roman" w:cs="Times New Roman"/>
                <w:szCs w:val="20"/>
              </w:rPr>
            </w:pPr>
          </w:p>
        </w:tc>
        <w:tc>
          <w:tcPr>
            <w:tcW w:w="0" w:type="auto"/>
          </w:tcPr>
          <w:p w14:paraId="324A8CD6" w14:textId="77777777" w:rsidR="008754D0" w:rsidRDefault="00E97864">
            <w:pPr>
              <w:jc w:val="center"/>
              <w:rPr>
                <w:rFonts w:eastAsia="Times New Roman" w:cs="Times New Roman"/>
                <w:szCs w:val="20"/>
              </w:rPr>
            </w:pPr>
            <w:r>
              <w:rPr>
                <w:rFonts w:eastAsia="Times New Roman" w:cs="Times New Roman"/>
                <w:szCs w:val="20"/>
              </w:rPr>
              <w:t>50 000</w:t>
            </w:r>
          </w:p>
        </w:tc>
        <w:tc>
          <w:tcPr>
            <w:tcW w:w="0" w:type="auto"/>
          </w:tcPr>
          <w:p w14:paraId="7109CD59"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2017C6D8"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4B341B85" w14:textId="77777777" w:rsidR="008754D0" w:rsidRDefault="00E97864" w:rsidP="00EB03EC">
            <w:pPr>
              <w:rPr>
                <w:rFonts w:eastAsia="Times New Roman" w:cs="Times New Roman"/>
                <w:szCs w:val="20"/>
              </w:rPr>
            </w:pPr>
            <w:r>
              <w:rPr>
                <w:rFonts w:eastAsia="Times New Roman" w:cs="Times New Roman"/>
                <w:szCs w:val="20"/>
              </w:rPr>
              <w:t>Pašvaldības</w:t>
            </w:r>
          </w:p>
        </w:tc>
      </w:tr>
      <w:tr w:rsidR="008754D0" w14:paraId="784F95F1" w14:textId="77777777" w:rsidTr="00762579">
        <w:trPr>
          <w:trHeight w:val="567"/>
        </w:trPr>
        <w:tc>
          <w:tcPr>
            <w:tcW w:w="0" w:type="auto"/>
            <w:gridSpan w:val="8"/>
            <w:shd w:val="clear" w:color="auto" w:fill="E2EFD9"/>
          </w:tcPr>
          <w:p w14:paraId="7A6463A4" w14:textId="77777777" w:rsidR="008754D0" w:rsidRDefault="00E97864">
            <w:pPr>
              <w:jc w:val="center"/>
              <w:rPr>
                <w:rFonts w:eastAsia="Times New Roman" w:cs="Times New Roman"/>
                <w:szCs w:val="20"/>
              </w:rPr>
            </w:pPr>
            <w:r>
              <w:rPr>
                <w:rFonts w:eastAsia="Times New Roman" w:cs="Times New Roman"/>
                <w:b/>
                <w:szCs w:val="20"/>
              </w:rPr>
              <w:lastRenderedPageBreak/>
              <w:t>RV 5.6. Kurzemes tēla veidošana</w:t>
            </w:r>
          </w:p>
        </w:tc>
      </w:tr>
      <w:tr w:rsidR="008754D0" w14:paraId="24B44E11" w14:textId="77777777" w:rsidTr="00762579">
        <w:trPr>
          <w:trHeight w:val="567"/>
        </w:trPr>
        <w:tc>
          <w:tcPr>
            <w:tcW w:w="0" w:type="auto"/>
            <w:shd w:val="clear" w:color="auto" w:fill="E2EFD9"/>
          </w:tcPr>
          <w:p w14:paraId="20383910" w14:textId="4D73CBA6" w:rsidR="008754D0" w:rsidRDefault="00E97864">
            <w:pPr>
              <w:jc w:val="center"/>
              <w:rPr>
                <w:rFonts w:eastAsia="Times New Roman" w:cs="Times New Roman"/>
                <w:szCs w:val="20"/>
              </w:rPr>
            </w:pPr>
            <w:r>
              <w:rPr>
                <w:rFonts w:eastAsia="Times New Roman" w:cs="Times New Roman"/>
                <w:szCs w:val="20"/>
              </w:rPr>
              <w:t>RV</w:t>
            </w:r>
            <w:r w:rsidR="006E01D7">
              <w:rPr>
                <w:rFonts w:eastAsia="Times New Roman" w:cs="Times New Roman"/>
                <w:szCs w:val="20"/>
              </w:rPr>
              <w:t xml:space="preserve"> </w:t>
            </w:r>
            <w:r>
              <w:rPr>
                <w:rFonts w:eastAsia="Times New Roman" w:cs="Times New Roman"/>
                <w:szCs w:val="20"/>
              </w:rPr>
              <w:t>5.6</w:t>
            </w:r>
            <w:r w:rsidR="006E01D7">
              <w:rPr>
                <w:rFonts w:eastAsia="Times New Roman" w:cs="Times New Roman"/>
                <w:szCs w:val="20"/>
              </w:rPr>
              <w:t>.</w:t>
            </w:r>
          </w:p>
        </w:tc>
        <w:tc>
          <w:tcPr>
            <w:tcW w:w="0" w:type="auto"/>
          </w:tcPr>
          <w:p w14:paraId="27F1CDB1" w14:textId="6E588594" w:rsidR="008754D0" w:rsidRDefault="00E97864">
            <w:pPr>
              <w:jc w:val="center"/>
              <w:rPr>
                <w:rFonts w:eastAsia="Times New Roman" w:cs="Times New Roman"/>
                <w:szCs w:val="20"/>
              </w:rPr>
            </w:pPr>
            <w:r>
              <w:rPr>
                <w:rFonts w:eastAsia="Times New Roman" w:cs="Times New Roman"/>
                <w:szCs w:val="20"/>
              </w:rPr>
              <w:t>KPR 5.6.1</w:t>
            </w:r>
            <w:r w:rsidR="006E01D7">
              <w:rPr>
                <w:rFonts w:eastAsia="Times New Roman" w:cs="Times New Roman"/>
                <w:szCs w:val="20"/>
              </w:rPr>
              <w:t>.</w:t>
            </w:r>
          </w:p>
        </w:tc>
        <w:tc>
          <w:tcPr>
            <w:tcW w:w="0" w:type="auto"/>
          </w:tcPr>
          <w:p w14:paraId="026CBF98" w14:textId="3CBCF992" w:rsidR="008754D0" w:rsidRDefault="00E97864" w:rsidP="005A59C6">
            <w:pPr>
              <w:rPr>
                <w:rFonts w:eastAsia="Times New Roman" w:cs="Times New Roman"/>
                <w:szCs w:val="20"/>
              </w:rPr>
            </w:pPr>
            <w:r>
              <w:rPr>
                <w:rFonts w:eastAsia="Times New Roman" w:cs="Times New Roman"/>
                <w:szCs w:val="20"/>
              </w:rPr>
              <w:t>KPR komunikācijas kapacitātes stiprināšana un sabiedrības informēšana par reģiona uzdevumiem un aktivitātēm.</w:t>
            </w:r>
          </w:p>
        </w:tc>
        <w:tc>
          <w:tcPr>
            <w:tcW w:w="0" w:type="auto"/>
          </w:tcPr>
          <w:p w14:paraId="30083075" w14:textId="649ECEF7" w:rsidR="00EF2162" w:rsidRDefault="00E97864">
            <w:pPr>
              <w:pBdr>
                <w:top w:val="nil"/>
                <w:left w:val="nil"/>
                <w:bottom w:val="nil"/>
                <w:right w:val="nil"/>
                <w:between w:val="nil"/>
              </w:pBdr>
              <w:shd w:val="clear" w:color="auto" w:fill="FFFFFF"/>
              <w:spacing w:line="259" w:lineRule="auto"/>
              <w:rPr>
                <w:rFonts w:eastAsia="Times New Roman" w:cs="Times New Roman"/>
                <w:szCs w:val="20"/>
              </w:rPr>
            </w:pPr>
            <w:r w:rsidRPr="005D1E63">
              <w:rPr>
                <w:rFonts w:eastAsia="Times New Roman" w:cs="Times New Roman"/>
                <w:szCs w:val="20"/>
              </w:rPr>
              <w:t xml:space="preserve">Projekta ietvaros plānota </w:t>
            </w:r>
            <w:r w:rsidR="005D1E63">
              <w:rPr>
                <w:rFonts w:eastAsia="Times New Roman" w:cs="Times New Roman"/>
                <w:szCs w:val="20"/>
              </w:rPr>
              <w:t>tīmekļvietnes</w:t>
            </w:r>
            <w:r w:rsidRPr="005D1E63">
              <w:rPr>
                <w:rFonts w:eastAsia="Times New Roman" w:cs="Times New Roman"/>
                <w:szCs w:val="20"/>
              </w:rPr>
              <w:t xml:space="preserve"> </w:t>
            </w:r>
            <w:r w:rsidRPr="005D1E63">
              <w:rPr>
                <w:rFonts w:eastAsia="Times New Roman" w:cs="Times New Roman"/>
                <w:i/>
                <w:szCs w:val="20"/>
              </w:rPr>
              <w:t>www.kurzemesregions.lv</w:t>
            </w:r>
            <w:r w:rsidRPr="005D1E63">
              <w:rPr>
                <w:rFonts w:eastAsia="Times New Roman" w:cs="Times New Roman"/>
                <w:szCs w:val="20"/>
              </w:rPr>
              <w:t xml:space="preserve"> satura atjaunošana kā arī jaunas vizuālās identitātes veidošana.</w:t>
            </w:r>
          </w:p>
          <w:p w14:paraId="6BAB916C" w14:textId="77777777" w:rsidR="008754D0" w:rsidRPr="005A59C6" w:rsidRDefault="00E97864">
            <w:pPr>
              <w:shd w:val="clear" w:color="auto" w:fill="FFFFFF"/>
              <w:rPr>
                <w:rFonts w:eastAsia="Times New Roman" w:cs="Times New Roman"/>
                <w:b/>
                <w:sz w:val="24"/>
                <w:szCs w:val="24"/>
              </w:rPr>
            </w:pPr>
            <w:r>
              <w:rPr>
                <w:rFonts w:ascii="Arial" w:eastAsia="Arial" w:hAnsi="Arial" w:cs="Arial"/>
                <w:color w:val="222222"/>
              </w:rPr>
              <w:t> </w:t>
            </w:r>
            <w:r w:rsidRPr="005A59C6">
              <w:rPr>
                <w:rFonts w:eastAsia="Times New Roman" w:cs="Times New Roman"/>
                <w:b/>
                <w:szCs w:val="20"/>
              </w:rPr>
              <w:t>Komunikācijas (ārējās) aktivitātes:</w:t>
            </w:r>
          </w:p>
          <w:p w14:paraId="2FF6DB2A" w14:textId="6E84DCAE" w:rsidR="008754D0" w:rsidRPr="005D1E63" w:rsidRDefault="00E97864" w:rsidP="000F616F">
            <w:pPr>
              <w:numPr>
                <w:ilvl w:val="0"/>
                <w:numId w:val="16"/>
              </w:numPr>
              <w:pBdr>
                <w:top w:val="nil"/>
                <w:left w:val="nil"/>
                <w:bottom w:val="nil"/>
                <w:right w:val="nil"/>
                <w:between w:val="nil"/>
              </w:pBdr>
              <w:shd w:val="clear" w:color="auto" w:fill="FFFFFF"/>
              <w:spacing w:line="259" w:lineRule="auto"/>
              <w:rPr>
                <w:rFonts w:eastAsia="Times New Roman" w:cs="Times New Roman"/>
                <w:szCs w:val="20"/>
              </w:rPr>
            </w:pPr>
            <w:r w:rsidRPr="005D1E63">
              <w:rPr>
                <w:rFonts w:eastAsia="Times New Roman" w:cs="Times New Roman"/>
                <w:szCs w:val="20"/>
              </w:rPr>
              <w:t>Informatīvas aktivitātes par KPR darbu (d</w:t>
            </w:r>
            <w:r w:rsidR="00FB7D49" w:rsidRPr="005D1E63">
              <w:rPr>
                <w:rFonts w:eastAsia="Times New Roman" w:cs="Times New Roman"/>
                <w:szCs w:val="20"/>
              </w:rPr>
              <w:t>alība dažādās izstādēs (KPR UC).</w:t>
            </w:r>
          </w:p>
          <w:p w14:paraId="2C42A8B6" w14:textId="219A1648" w:rsidR="008754D0" w:rsidRPr="005D1E63" w:rsidRDefault="00E97864" w:rsidP="000F616F">
            <w:pPr>
              <w:numPr>
                <w:ilvl w:val="0"/>
                <w:numId w:val="16"/>
              </w:numPr>
              <w:pBdr>
                <w:top w:val="nil"/>
                <w:left w:val="nil"/>
                <w:bottom w:val="nil"/>
                <w:right w:val="nil"/>
                <w:between w:val="nil"/>
              </w:pBdr>
              <w:shd w:val="clear" w:color="auto" w:fill="FFFFFF"/>
              <w:spacing w:after="160" w:line="259" w:lineRule="auto"/>
              <w:rPr>
                <w:rFonts w:eastAsia="Times New Roman" w:cs="Times New Roman"/>
                <w:szCs w:val="20"/>
              </w:rPr>
            </w:pPr>
            <w:r w:rsidRPr="005D1E63">
              <w:rPr>
                <w:rFonts w:eastAsia="Times New Roman" w:cs="Times New Roman"/>
                <w:szCs w:val="20"/>
              </w:rPr>
              <w:t>Bukleta/brošūras par KPR un tā jaunajām funkcijām/uzdevumiem/darbības nozarēm dizaina un satura izstrāde (1 brošūra, vismaz 10 000 eks</w:t>
            </w:r>
            <w:r w:rsidR="005A59C6" w:rsidRPr="005D1E63">
              <w:rPr>
                <w:rFonts w:eastAsia="Times New Roman" w:cs="Times New Roman"/>
                <w:szCs w:val="20"/>
              </w:rPr>
              <w:t>.</w:t>
            </w:r>
            <w:r w:rsidRPr="005D1E63">
              <w:rPr>
                <w:rFonts w:eastAsia="Times New Roman" w:cs="Times New Roman"/>
                <w:szCs w:val="20"/>
              </w:rPr>
              <w:t xml:space="preserve"> + makets formāta, lai pēc </w:t>
            </w:r>
            <w:r w:rsidR="00FB7D49" w:rsidRPr="005D1E63">
              <w:rPr>
                <w:rFonts w:eastAsia="Times New Roman" w:cs="Times New Roman"/>
                <w:szCs w:val="20"/>
              </w:rPr>
              <w:t>tam ir iespējams papildināt).</w:t>
            </w:r>
          </w:p>
          <w:p w14:paraId="144F086A" w14:textId="743D5501" w:rsidR="008754D0" w:rsidRPr="005D1E63" w:rsidRDefault="005A59C6" w:rsidP="000F616F">
            <w:pPr>
              <w:numPr>
                <w:ilvl w:val="0"/>
                <w:numId w:val="16"/>
              </w:numPr>
              <w:shd w:val="clear" w:color="auto" w:fill="FFFFFF"/>
              <w:rPr>
                <w:rFonts w:eastAsia="Times New Roman" w:cs="Times New Roman"/>
                <w:szCs w:val="20"/>
              </w:rPr>
            </w:pPr>
            <w:r w:rsidRPr="005D1E63">
              <w:rPr>
                <w:rFonts w:eastAsia="Times New Roman" w:cs="Times New Roman"/>
                <w:szCs w:val="20"/>
              </w:rPr>
              <w:t xml:space="preserve">Jauni </w:t>
            </w:r>
            <w:proofErr w:type="spellStart"/>
            <w:r w:rsidRPr="005D1E63">
              <w:rPr>
                <w:rFonts w:eastAsia="Times New Roman" w:cs="Times New Roman"/>
                <w:szCs w:val="20"/>
              </w:rPr>
              <w:t>video</w:t>
            </w:r>
            <w:r w:rsidR="00E97864" w:rsidRPr="005D1E63">
              <w:rPr>
                <w:rFonts w:eastAsia="Times New Roman" w:cs="Times New Roman"/>
                <w:szCs w:val="20"/>
              </w:rPr>
              <w:t>rullīši</w:t>
            </w:r>
            <w:proofErr w:type="spellEnd"/>
            <w:r w:rsidR="00E97864" w:rsidRPr="005D1E63">
              <w:rPr>
                <w:rFonts w:eastAsia="Times New Roman" w:cs="Times New Roman"/>
                <w:szCs w:val="20"/>
              </w:rPr>
              <w:t xml:space="preserve"> par Kurzemes reģionu, par KPR (kopā 4, LV 2 un ENG 2, saturs</w:t>
            </w:r>
            <w:r w:rsidR="00FB7D49" w:rsidRPr="005D1E63">
              <w:rPr>
                <w:rFonts w:eastAsia="Times New Roman" w:cs="Times New Roman"/>
                <w:szCs w:val="20"/>
              </w:rPr>
              <w:t xml:space="preserve"> LV un ENG versijām neatšķiras).</w:t>
            </w:r>
          </w:p>
          <w:p w14:paraId="37028A1F" w14:textId="30B68FF8" w:rsidR="008754D0" w:rsidRPr="005D1E63" w:rsidRDefault="00E97864" w:rsidP="000F616F">
            <w:pPr>
              <w:numPr>
                <w:ilvl w:val="0"/>
                <w:numId w:val="16"/>
              </w:numPr>
              <w:shd w:val="clear" w:color="auto" w:fill="FFFFFF"/>
              <w:rPr>
                <w:rFonts w:eastAsia="Times New Roman" w:cs="Times New Roman"/>
                <w:szCs w:val="20"/>
              </w:rPr>
            </w:pPr>
            <w:r w:rsidRPr="005D1E63">
              <w:rPr>
                <w:rFonts w:eastAsia="Times New Roman" w:cs="Times New Roman"/>
                <w:szCs w:val="20"/>
              </w:rPr>
              <w:t>KPR redzamības veicināšanai: Kurzemnieku stāsti. KPR atbalstīts video stāstu kopums par Kurzemes cilvēkiem – gan uzņēmēji, gan kultūras tradīciju kopēji, gan tūrisma cilvēki – lai parādītu Kurzemes galvenās bagātības – vietas un</w:t>
            </w:r>
            <w:r w:rsidR="005A59C6" w:rsidRPr="005D1E63">
              <w:rPr>
                <w:rFonts w:eastAsia="Times New Roman" w:cs="Times New Roman"/>
                <w:szCs w:val="20"/>
              </w:rPr>
              <w:t xml:space="preserve"> cilvēkus (aptuveni 5-6 </w:t>
            </w:r>
            <w:proofErr w:type="spellStart"/>
            <w:r w:rsidR="005A59C6" w:rsidRPr="005D1E63">
              <w:rPr>
                <w:rFonts w:eastAsia="Times New Roman" w:cs="Times New Roman"/>
                <w:szCs w:val="20"/>
              </w:rPr>
              <w:t>video</w:t>
            </w:r>
            <w:r w:rsidR="00FB7D49" w:rsidRPr="005D1E63">
              <w:rPr>
                <w:rFonts w:eastAsia="Times New Roman" w:cs="Times New Roman"/>
                <w:szCs w:val="20"/>
              </w:rPr>
              <w:t>sērija</w:t>
            </w:r>
            <w:proofErr w:type="spellEnd"/>
            <w:r w:rsidR="00FB7D49" w:rsidRPr="005D1E63">
              <w:rPr>
                <w:rFonts w:eastAsia="Times New Roman" w:cs="Times New Roman"/>
                <w:szCs w:val="20"/>
              </w:rPr>
              <w:t>).</w:t>
            </w:r>
          </w:p>
          <w:p w14:paraId="18A55273" w14:textId="2DD87C57" w:rsidR="008754D0" w:rsidRPr="005A59C6" w:rsidRDefault="00E97864" w:rsidP="000F616F">
            <w:pPr>
              <w:numPr>
                <w:ilvl w:val="0"/>
                <w:numId w:val="16"/>
              </w:numPr>
              <w:shd w:val="clear" w:color="auto" w:fill="FFFFFF"/>
              <w:rPr>
                <w:rFonts w:eastAsia="Times New Roman" w:cs="Times New Roman"/>
                <w:color w:val="222222"/>
                <w:szCs w:val="20"/>
              </w:rPr>
            </w:pPr>
            <w:r w:rsidRPr="005D1E63">
              <w:rPr>
                <w:rFonts w:eastAsia="Times New Roman" w:cs="Times New Roman"/>
                <w:szCs w:val="20"/>
              </w:rPr>
              <w:t>KPR paveiktā redzamības veicināšana. Stāstu vai video rullīšu sērija par nozīmīgākajiem KPR īstenotajiem projektiem Kurzemē (var veidot 4</w:t>
            </w:r>
            <w:r w:rsidR="005A59C6" w:rsidRPr="005D1E63">
              <w:rPr>
                <w:rFonts w:eastAsia="Times New Roman" w:cs="Times New Roman"/>
                <w:szCs w:val="20"/>
              </w:rPr>
              <w:t>-</w:t>
            </w:r>
            <w:r w:rsidRPr="005D1E63">
              <w:rPr>
                <w:rFonts w:eastAsia="Times New Roman" w:cs="Times New Roman"/>
                <w:szCs w:val="20"/>
              </w:rPr>
              <w:t>5 stāstus par tēmām vai nozarēm). Papildu tiek izdots jauns buklets par paveikto Kurzemē.</w:t>
            </w:r>
          </w:p>
        </w:tc>
        <w:tc>
          <w:tcPr>
            <w:tcW w:w="0" w:type="auto"/>
          </w:tcPr>
          <w:p w14:paraId="1958B715" w14:textId="77777777" w:rsidR="008754D0" w:rsidRDefault="00E97864">
            <w:pPr>
              <w:jc w:val="center"/>
              <w:rPr>
                <w:rFonts w:eastAsia="Times New Roman" w:cs="Times New Roman"/>
                <w:szCs w:val="20"/>
              </w:rPr>
            </w:pPr>
            <w:r>
              <w:rPr>
                <w:rFonts w:eastAsia="Times New Roman" w:cs="Times New Roman"/>
                <w:szCs w:val="20"/>
              </w:rPr>
              <w:t>100 000</w:t>
            </w:r>
          </w:p>
        </w:tc>
        <w:tc>
          <w:tcPr>
            <w:tcW w:w="0" w:type="auto"/>
          </w:tcPr>
          <w:p w14:paraId="7B746808"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3BC7FF15"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02918BFE" w14:textId="77777777" w:rsidR="008754D0" w:rsidRDefault="008754D0">
            <w:pPr>
              <w:jc w:val="center"/>
              <w:rPr>
                <w:rFonts w:eastAsia="Times New Roman" w:cs="Times New Roman"/>
                <w:szCs w:val="20"/>
              </w:rPr>
            </w:pPr>
          </w:p>
        </w:tc>
      </w:tr>
      <w:tr w:rsidR="008754D0" w14:paraId="2BF0D1A3" w14:textId="77777777" w:rsidTr="00EB03EC">
        <w:trPr>
          <w:trHeight w:val="567"/>
        </w:trPr>
        <w:tc>
          <w:tcPr>
            <w:tcW w:w="0" w:type="auto"/>
            <w:shd w:val="clear" w:color="auto" w:fill="E2EFD9"/>
          </w:tcPr>
          <w:p w14:paraId="34239DE6" w14:textId="55097CA5" w:rsidR="008754D0" w:rsidRDefault="00E97864">
            <w:pPr>
              <w:jc w:val="center"/>
              <w:rPr>
                <w:rFonts w:eastAsia="Times New Roman" w:cs="Times New Roman"/>
                <w:szCs w:val="20"/>
              </w:rPr>
            </w:pPr>
            <w:r>
              <w:rPr>
                <w:rFonts w:eastAsia="Times New Roman" w:cs="Times New Roman"/>
                <w:szCs w:val="20"/>
              </w:rPr>
              <w:t>RV 5.6</w:t>
            </w:r>
            <w:r w:rsidR="006E01D7">
              <w:rPr>
                <w:rFonts w:eastAsia="Times New Roman" w:cs="Times New Roman"/>
                <w:szCs w:val="20"/>
              </w:rPr>
              <w:t>.</w:t>
            </w:r>
          </w:p>
        </w:tc>
        <w:tc>
          <w:tcPr>
            <w:tcW w:w="0" w:type="auto"/>
          </w:tcPr>
          <w:p w14:paraId="556D421E" w14:textId="67FFA5C6" w:rsidR="008754D0" w:rsidRDefault="00E97864">
            <w:pPr>
              <w:jc w:val="center"/>
              <w:rPr>
                <w:rFonts w:eastAsia="Times New Roman" w:cs="Times New Roman"/>
                <w:szCs w:val="20"/>
              </w:rPr>
            </w:pPr>
            <w:r>
              <w:rPr>
                <w:rFonts w:eastAsia="Times New Roman" w:cs="Times New Roman"/>
                <w:szCs w:val="20"/>
              </w:rPr>
              <w:t>KPR 5.6.2</w:t>
            </w:r>
            <w:r w:rsidR="006E01D7">
              <w:rPr>
                <w:rFonts w:eastAsia="Times New Roman" w:cs="Times New Roman"/>
                <w:szCs w:val="20"/>
              </w:rPr>
              <w:t>.</w:t>
            </w:r>
          </w:p>
        </w:tc>
        <w:tc>
          <w:tcPr>
            <w:tcW w:w="0" w:type="auto"/>
          </w:tcPr>
          <w:p w14:paraId="5B8E5043" w14:textId="77777777" w:rsidR="008754D0" w:rsidRDefault="00E97864" w:rsidP="005A59C6">
            <w:pPr>
              <w:rPr>
                <w:rFonts w:eastAsia="Times New Roman" w:cs="Times New Roman"/>
                <w:szCs w:val="20"/>
              </w:rPr>
            </w:pPr>
            <w:r>
              <w:rPr>
                <w:rFonts w:eastAsia="Times New Roman" w:cs="Times New Roman"/>
                <w:szCs w:val="20"/>
              </w:rPr>
              <w:t>Digitāla un pieejama Kurzeme</w:t>
            </w:r>
          </w:p>
        </w:tc>
        <w:tc>
          <w:tcPr>
            <w:tcW w:w="0" w:type="auto"/>
          </w:tcPr>
          <w:p w14:paraId="7DAA1299" w14:textId="77777777" w:rsidR="008754D0" w:rsidRDefault="00E97864">
            <w:pPr>
              <w:rPr>
                <w:rFonts w:eastAsia="Times New Roman" w:cs="Times New Roman"/>
                <w:szCs w:val="20"/>
              </w:rPr>
            </w:pPr>
            <w:r>
              <w:rPr>
                <w:rFonts w:eastAsia="Times New Roman" w:cs="Times New Roman"/>
                <w:szCs w:val="20"/>
              </w:rPr>
              <w:t xml:space="preserve">Projekta ietvaros plānots modernizēt un </w:t>
            </w:r>
            <w:proofErr w:type="spellStart"/>
            <w:r>
              <w:rPr>
                <w:rFonts w:eastAsia="Times New Roman" w:cs="Times New Roman"/>
                <w:szCs w:val="20"/>
              </w:rPr>
              <w:t>digitalizēt</w:t>
            </w:r>
            <w:proofErr w:type="spellEnd"/>
            <w:r>
              <w:rPr>
                <w:rFonts w:eastAsia="Times New Roman" w:cs="Times New Roman"/>
                <w:szCs w:val="20"/>
              </w:rPr>
              <w:t xml:space="preserve"> esošo tūrisma informāciju mūsdienīgā un pieejamā veidā. </w:t>
            </w:r>
            <w:r>
              <w:rPr>
                <w:rFonts w:eastAsia="Times New Roman" w:cs="Times New Roman"/>
                <w:szCs w:val="20"/>
              </w:rPr>
              <w:br/>
            </w:r>
            <w:r w:rsidRPr="005A59C6">
              <w:rPr>
                <w:rFonts w:eastAsia="Times New Roman" w:cs="Times New Roman"/>
                <w:b/>
                <w:szCs w:val="20"/>
              </w:rPr>
              <w:t>Projekta aktivitātes:</w:t>
            </w:r>
          </w:p>
          <w:p w14:paraId="009865E1" w14:textId="21A4734C" w:rsidR="008754D0" w:rsidRPr="00EF2162" w:rsidRDefault="00E97864" w:rsidP="000F616F">
            <w:pPr>
              <w:pStyle w:val="Sarakstarindkopa"/>
              <w:numPr>
                <w:ilvl w:val="0"/>
                <w:numId w:val="32"/>
              </w:numPr>
            </w:pPr>
            <w:r w:rsidRPr="00EF2162">
              <w:t>Multimediālie Kurzemes stāsti. Multimediālie risinājumi esošiem vai jauniem tūrisma apskates objektiem (daba, kultūrvēsture), lai padarītu tos atraktīvu</w:t>
            </w:r>
            <w:r w:rsidR="005A59C6" w:rsidRPr="00EF2162">
              <w:t>s un pievilcīgus. (5-7 objekti).</w:t>
            </w:r>
          </w:p>
          <w:p w14:paraId="71892A99" w14:textId="4FC3174D" w:rsidR="008754D0" w:rsidRPr="00EF2162" w:rsidRDefault="00E97864" w:rsidP="000F616F">
            <w:pPr>
              <w:pStyle w:val="Sarakstarindkopa"/>
              <w:numPr>
                <w:ilvl w:val="0"/>
                <w:numId w:val="32"/>
              </w:numPr>
            </w:pPr>
            <w:r w:rsidRPr="00EF2162">
              <w:t xml:space="preserve">Kurzeme manā kabatā. Digitālā platforma Kurzemes tūrisma piedāvājumam vienuviet (pakalpojumi, tūrisma vietas, maršruti u.c.), </w:t>
            </w:r>
            <w:r w:rsidRPr="00EF2162">
              <w:lastRenderedPageBreak/>
              <w:t>savienošana ar www.latvia.travel, pašvaldību tūrisma mājas lapām, sociālajiem tīkliem un starptautisk</w:t>
            </w:r>
            <w:r w:rsidR="005A59C6" w:rsidRPr="00EF2162">
              <w:t>ajām aplikācijām (1 platforma).</w:t>
            </w:r>
          </w:p>
          <w:p w14:paraId="0928C59B" w14:textId="2F558EE4" w:rsidR="008754D0" w:rsidRPr="00EF2162" w:rsidRDefault="00E97864" w:rsidP="000F616F">
            <w:pPr>
              <w:pStyle w:val="Sarakstarindkopa"/>
              <w:numPr>
                <w:ilvl w:val="0"/>
                <w:numId w:val="32"/>
              </w:numPr>
              <w:rPr>
                <w:color w:val="222222"/>
              </w:rPr>
            </w:pPr>
            <w:r w:rsidRPr="00EF2162">
              <w:t>Informatīvo ceļa norāžu zīmju sistēma un tīklojums uz tūrisma vietām un pakalpojumu sniedzējiem.</w:t>
            </w:r>
            <w:r w:rsidR="005A59C6" w:rsidRPr="00EF2162">
              <w:t xml:space="preserve"> </w:t>
            </w:r>
            <w:r w:rsidRPr="00EF2162">
              <w:t xml:space="preserve">Vienoti tūrisma informācijas stendi ar sasaisti uz digitālo informāciju. </w:t>
            </w:r>
          </w:p>
        </w:tc>
        <w:tc>
          <w:tcPr>
            <w:tcW w:w="0" w:type="auto"/>
          </w:tcPr>
          <w:p w14:paraId="7C3193B0" w14:textId="77777777" w:rsidR="008754D0" w:rsidRDefault="00E97864">
            <w:pPr>
              <w:jc w:val="center"/>
              <w:rPr>
                <w:rFonts w:eastAsia="Times New Roman" w:cs="Times New Roman"/>
                <w:szCs w:val="20"/>
              </w:rPr>
            </w:pPr>
            <w:r>
              <w:rPr>
                <w:rFonts w:eastAsia="Times New Roman" w:cs="Times New Roman"/>
                <w:szCs w:val="20"/>
              </w:rPr>
              <w:lastRenderedPageBreak/>
              <w:t>1 550 000</w:t>
            </w:r>
          </w:p>
        </w:tc>
        <w:tc>
          <w:tcPr>
            <w:tcW w:w="0" w:type="auto"/>
          </w:tcPr>
          <w:p w14:paraId="14FBB29D"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16FFE543" w14:textId="77777777" w:rsidR="008754D0" w:rsidRDefault="00E97864">
            <w:pPr>
              <w:jc w:val="center"/>
              <w:rPr>
                <w:rFonts w:eastAsia="Times New Roman" w:cs="Times New Roman"/>
                <w:szCs w:val="20"/>
              </w:rPr>
            </w:pPr>
            <w:r>
              <w:rPr>
                <w:rFonts w:eastAsia="Times New Roman" w:cs="Times New Roman"/>
                <w:szCs w:val="20"/>
              </w:rPr>
              <w:t>3 gadi</w:t>
            </w:r>
          </w:p>
        </w:tc>
        <w:tc>
          <w:tcPr>
            <w:tcW w:w="0" w:type="auto"/>
          </w:tcPr>
          <w:p w14:paraId="720B05F7" w14:textId="1AEDAC48" w:rsidR="008754D0" w:rsidRDefault="00E97864" w:rsidP="00EB03EC">
            <w:pPr>
              <w:rPr>
                <w:rFonts w:eastAsia="Times New Roman" w:cs="Times New Roman"/>
                <w:szCs w:val="20"/>
              </w:rPr>
            </w:pPr>
            <w:r>
              <w:rPr>
                <w:rFonts w:eastAsia="Times New Roman" w:cs="Times New Roman"/>
                <w:szCs w:val="20"/>
              </w:rPr>
              <w:t>Objektu īp</w:t>
            </w:r>
            <w:r w:rsidR="009A6E38">
              <w:rPr>
                <w:rFonts w:eastAsia="Times New Roman" w:cs="Times New Roman"/>
                <w:szCs w:val="20"/>
              </w:rPr>
              <w:t xml:space="preserve">ašnieki un </w:t>
            </w:r>
            <w:proofErr w:type="spellStart"/>
            <w:r w:rsidR="009A6E38">
              <w:rPr>
                <w:rFonts w:eastAsia="Times New Roman" w:cs="Times New Roman"/>
                <w:szCs w:val="20"/>
              </w:rPr>
              <w:t>apsaimniekotāji</w:t>
            </w:r>
            <w:proofErr w:type="spellEnd"/>
            <w:r w:rsidR="009A6E38">
              <w:rPr>
                <w:rFonts w:eastAsia="Times New Roman" w:cs="Times New Roman"/>
                <w:szCs w:val="20"/>
              </w:rPr>
              <w:t>; LVC</w:t>
            </w:r>
            <w:r>
              <w:rPr>
                <w:rFonts w:eastAsia="Times New Roman" w:cs="Times New Roman"/>
                <w:szCs w:val="20"/>
              </w:rPr>
              <w:t xml:space="preserve"> u.c.</w:t>
            </w:r>
          </w:p>
        </w:tc>
      </w:tr>
    </w:tbl>
    <w:p w14:paraId="6BD8CA96" w14:textId="77777777" w:rsidR="007E186D" w:rsidRDefault="007E186D">
      <w:r>
        <w:br w:type="page"/>
      </w:r>
    </w:p>
    <w:tbl>
      <w:tblPr>
        <w:tblStyle w:val="a"/>
        <w:tblW w:w="0" w:type="auto"/>
        <w:tblBorders>
          <w:top w:val="single" w:sz="4" w:space="0" w:color="70AD47"/>
          <w:left w:val="single" w:sz="4" w:space="0" w:color="70AD47"/>
          <w:bottom w:val="single" w:sz="4" w:space="0" w:color="70AD47"/>
          <w:right w:val="single" w:sz="4" w:space="0" w:color="70AD47"/>
          <w:insideH w:val="single" w:sz="4" w:space="0" w:color="000000"/>
          <w:insideV w:val="single" w:sz="4" w:space="0" w:color="000000"/>
        </w:tblBorders>
        <w:tblLook w:val="0400" w:firstRow="0" w:lastRow="0" w:firstColumn="0" w:lastColumn="0" w:noHBand="0" w:noVBand="1"/>
      </w:tblPr>
      <w:tblGrid>
        <w:gridCol w:w="986"/>
        <w:gridCol w:w="822"/>
        <w:gridCol w:w="2380"/>
        <w:gridCol w:w="4718"/>
        <w:gridCol w:w="1520"/>
        <w:gridCol w:w="1430"/>
        <w:gridCol w:w="1308"/>
        <w:gridCol w:w="1396"/>
      </w:tblGrid>
      <w:tr w:rsidR="008754D0" w14:paraId="28C09257" w14:textId="77777777" w:rsidTr="00762579">
        <w:trPr>
          <w:trHeight w:val="1115"/>
        </w:trPr>
        <w:tc>
          <w:tcPr>
            <w:tcW w:w="0" w:type="auto"/>
            <w:gridSpan w:val="8"/>
            <w:shd w:val="clear" w:color="auto" w:fill="FFFFFF"/>
          </w:tcPr>
          <w:p w14:paraId="3859DC35" w14:textId="38C786F8" w:rsidR="008754D0" w:rsidRDefault="00E97864" w:rsidP="002C0F85">
            <w:pPr>
              <w:jc w:val="center"/>
              <w:rPr>
                <w:rFonts w:eastAsia="Times New Roman" w:cs="Times New Roman"/>
                <w:b/>
                <w:color w:val="70AD47"/>
                <w:sz w:val="28"/>
                <w:szCs w:val="28"/>
              </w:rPr>
            </w:pPr>
            <w:r>
              <w:rPr>
                <w:rFonts w:eastAsia="Times New Roman" w:cs="Times New Roman"/>
                <w:b/>
                <w:color w:val="70AD47"/>
                <w:sz w:val="28"/>
                <w:szCs w:val="28"/>
              </w:rPr>
              <w:lastRenderedPageBreak/>
              <w:t xml:space="preserve">Prioritāte Nr. 6 </w:t>
            </w:r>
            <w:r w:rsidR="00FB7D49">
              <w:rPr>
                <w:rFonts w:eastAsia="Times New Roman" w:cs="Times New Roman"/>
                <w:b/>
                <w:color w:val="70AD47"/>
                <w:sz w:val="28"/>
                <w:szCs w:val="28"/>
              </w:rPr>
              <w:t>–</w:t>
            </w:r>
            <w:r>
              <w:rPr>
                <w:rFonts w:eastAsia="Times New Roman" w:cs="Times New Roman"/>
                <w:b/>
                <w:color w:val="70AD47"/>
                <w:sz w:val="28"/>
                <w:szCs w:val="28"/>
              </w:rPr>
              <w:t xml:space="preserve">  Sociālā iekļaušana</w:t>
            </w:r>
          </w:p>
          <w:p w14:paraId="6A61BD3C" w14:textId="77777777" w:rsidR="008754D0" w:rsidRDefault="008754D0">
            <w:pPr>
              <w:rPr>
                <w:rFonts w:eastAsia="Times New Roman" w:cs="Times New Roman"/>
                <w:b/>
                <w:color w:val="00B050"/>
                <w:sz w:val="28"/>
                <w:szCs w:val="28"/>
                <w:u w:val="single"/>
              </w:rPr>
            </w:pPr>
          </w:p>
          <w:p w14:paraId="42A59AC9"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Prioritātes ietvars:</w:t>
            </w:r>
          </w:p>
          <w:p w14:paraId="662FF1C0" w14:textId="77777777" w:rsidR="008754D0" w:rsidRDefault="00E97864">
            <w:pPr>
              <w:spacing w:after="120"/>
              <w:jc w:val="both"/>
              <w:rPr>
                <w:rFonts w:eastAsia="Times New Roman" w:cs="Times New Roman"/>
                <w:sz w:val="24"/>
                <w:szCs w:val="24"/>
              </w:rPr>
            </w:pPr>
            <w:r>
              <w:rPr>
                <w:rFonts w:eastAsia="Times New Roman" w:cs="Times New Roman"/>
                <w:sz w:val="24"/>
                <w:szCs w:val="24"/>
              </w:rPr>
              <w:t>Reģiona iedzīvotāju veselības veicināšanas pasākumi (konsultācijas, pasākumu rīkošana, izglītošana, dzīvesveida un paradumu maiņa, prasmju attīstīšana).</w:t>
            </w:r>
          </w:p>
          <w:p w14:paraId="585A3FB2" w14:textId="77777777" w:rsidR="008754D0" w:rsidRDefault="00E97864">
            <w:pPr>
              <w:spacing w:after="120"/>
              <w:jc w:val="both"/>
              <w:rPr>
                <w:rFonts w:eastAsia="Times New Roman" w:cs="Times New Roman"/>
                <w:sz w:val="24"/>
                <w:szCs w:val="24"/>
              </w:rPr>
            </w:pPr>
            <w:r>
              <w:rPr>
                <w:rFonts w:eastAsia="Times New Roman" w:cs="Times New Roman"/>
                <w:sz w:val="24"/>
                <w:szCs w:val="24"/>
              </w:rPr>
              <w:t>Sociālu grupu – īpaši – senioru, jauniešu, personu ar invaliditāti, ģimeņu ar maziem bērniem – atbalsta instrumentu izveidošana, nodrošinot to iespējas pilnvērtīgi piedalīties sabiedrības ekonomiskā, sociālā un kultūras dzīvē, uzlabojot dzīves līmeni un labklājību.</w:t>
            </w:r>
          </w:p>
          <w:p w14:paraId="194A6D8D" w14:textId="77777777" w:rsidR="008754D0" w:rsidRDefault="00E97864">
            <w:pPr>
              <w:spacing w:after="120"/>
              <w:jc w:val="both"/>
              <w:rPr>
                <w:rFonts w:eastAsia="Times New Roman" w:cs="Times New Roman"/>
                <w:sz w:val="24"/>
                <w:szCs w:val="24"/>
              </w:rPr>
            </w:pPr>
            <w:r>
              <w:rPr>
                <w:rFonts w:eastAsia="Times New Roman" w:cs="Times New Roman"/>
                <w:sz w:val="24"/>
                <w:szCs w:val="24"/>
              </w:rPr>
              <w:t>Vides pieejamības un pakalpojumu pilnveide un attīstība, t.sk. sporta infrastruktūra. Sociālās uzņēmējdarbības veicināšana, augstu sociālo pievienoto vērtību radīšana, jaunu darba vietu izveide un uzturēšana.</w:t>
            </w:r>
          </w:p>
          <w:p w14:paraId="5759848D" w14:textId="77777777" w:rsidR="008754D0" w:rsidRDefault="008754D0">
            <w:pPr>
              <w:jc w:val="both"/>
              <w:rPr>
                <w:rFonts w:eastAsia="Times New Roman" w:cs="Times New Roman"/>
                <w:sz w:val="24"/>
                <w:szCs w:val="24"/>
              </w:rPr>
            </w:pPr>
          </w:p>
          <w:p w14:paraId="203EF642" w14:textId="77777777" w:rsidR="008754D0" w:rsidRDefault="008754D0">
            <w:pPr>
              <w:jc w:val="both"/>
              <w:rPr>
                <w:rFonts w:eastAsia="Times New Roman" w:cs="Times New Roman"/>
                <w:sz w:val="24"/>
                <w:szCs w:val="24"/>
              </w:rPr>
            </w:pPr>
          </w:p>
          <w:p w14:paraId="2A79FE12"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Rīcības virzieni:</w:t>
            </w:r>
          </w:p>
          <w:p w14:paraId="2514C5F1" w14:textId="67C7EF3E" w:rsidR="008754D0" w:rsidRDefault="00E97864">
            <w:pPr>
              <w:rPr>
                <w:rFonts w:eastAsia="Times New Roman" w:cs="Times New Roman"/>
                <w:sz w:val="24"/>
                <w:szCs w:val="24"/>
              </w:rPr>
            </w:pPr>
            <w:r>
              <w:rPr>
                <w:rFonts w:eastAsia="Times New Roman" w:cs="Times New Roman"/>
                <w:sz w:val="24"/>
                <w:szCs w:val="24"/>
              </w:rPr>
              <w:t xml:space="preserve">RV 6.1. Sabiedrības veselības aprūpes uzlabošana, un veselīga un aktīva dzīves veida </w:t>
            </w:r>
            <w:r w:rsidR="00AD0FE1">
              <w:rPr>
                <w:rFonts w:eastAsia="Times New Roman" w:cs="Times New Roman"/>
                <w:sz w:val="24"/>
                <w:szCs w:val="24"/>
              </w:rPr>
              <w:t>veicināšana</w:t>
            </w:r>
            <w:r>
              <w:rPr>
                <w:rFonts w:eastAsia="Times New Roman" w:cs="Times New Roman"/>
                <w:sz w:val="24"/>
                <w:szCs w:val="24"/>
              </w:rPr>
              <w:t xml:space="preserve"> </w:t>
            </w:r>
          </w:p>
          <w:p w14:paraId="28FA7A61" w14:textId="77777777" w:rsidR="008754D0" w:rsidRDefault="00E97864">
            <w:pPr>
              <w:rPr>
                <w:rFonts w:eastAsia="Times New Roman" w:cs="Times New Roman"/>
                <w:sz w:val="24"/>
                <w:szCs w:val="24"/>
              </w:rPr>
            </w:pPr>
            <w:r>
              <w:rPr>
                <w:rFonts w:eastAsia="Times New Roman" w:cs="Times New Roman"/>
                <w:sz w:val="24"/>
                <w:szCs w:val="24"/>
              </w:rPr>
              <w:t xml:space="preserve">RV 6.2. Ilgtspējīgas un sabiedrībā balstītas sociālo pakalpojumu sistēmas ieviešana </w:t>
            </w:r>
          </w:p>
          <w:p w14:paraId="2C35AE2F" w14:textId="77777777" w:rsidR="008754D0" w:rsidRDefault="00E97864">
            <w:pPr>
              <w:rPr>
                <w:rFonts w:eastAsia="Times New Roman" w:cs="Times New Roman"/>
                <w:sz w:val="24"/>
                <w:szCs w:val="24"/>
              </w:rPr>
            </w:pPr>
            <w:r>
              <w:rPr>
                <w:rFonts w:eastAsia="Times New Roman" w:cs="Times New Roman"/>
                <w:sz w:val="24"/>
                <w:szCs w:val="24"/>
              </w:rPr>
              <w:t>RV 6.3. Vienlīdzīgu iespēju nodrošināšana</w:t>
            </w:r>
          </w:p>
          <w:p w14:paraId="22681DD6" w14:textId="77777777" w:rsidR="008754D0" w:rsidRDefault="00E97864">
            <w:pPr>
              <w:rPr>
                <w:rFonts w:eastAsia="Times New Roman" w:cs="Times New Roman"/>
                <w:sz w:val="24"/>
                <w:szCs w:val="24"/>
              </w:rPr>
            </w:pPr>
            <w:r>
              <w:rPr>
                <w:rFonts w:eastAsia="Times New Roman" w:cs="Times New Roman"/>
                <w:sz w:val="24"/>
                <w:szCs w:val="24"/>
              </w:rPr>
              <w:t>RV 6.4. Sociālās uzņēmējdarbības veicināšana</w:t>
            </w:r>
          </w:p>
          <w:p w14:paraId="5991B9E0" w14:textId="77777777" w:rsidR="00FB7D49" w:rsidRDefault="00FB7D49">
            <w:pPr>
              <w:rPr>
                <w:rFonts w:eastAsia="Times New Roman" w:cs="Times New Roman"/>
                <w:sz w:val="24"/>
                <w:szCs w:val="24"/>
              </w:rPr>
            </w:pPr>
          </w:p>
          <w:p w14:paraId="4694B02C" w14:textId="77777777" w:rsidR="00FB7D49" w:rsidRDefault="00FB7D49">
            <w:pPr>
              <w:rPr>
                <w:rFonts w:eastAsia="Times New Roman" w:cs="Times New Roman"/>
                <w:sz w:val="24"/>
                <w:szCs w:val="24"/>
              </w:rPr>
            </w:pPr>
          </w:p>
          <w:p w14:paraId="5137741B" w14:textId="77777777" w:rsidR="00FB7D49" w:rsidRDefault="00FB7D49">
            <w:pPr>
              <w:rPr>
                <w:rFonts w:eastAsia="Times New Roman" w:cs="Times New Roman"/>
                <w:sz w:val="24"/>
                <w:szCs w:val="24"/>
              </w:rPr>
            </w:pPr>
          </w:p>
          <w:p w14:paraId="576E0DC4" w14:textId="77777777" w:rsidR="00FB7D49" w:rsidRDefault="00FB7D49">
            <w:pPr>
              <w:rPr>
                <w:rFonts w:eastAsia="Times New Roman" w:cs="Times New Roman"/>
                <w:sz w:val="24"/>
                <w:szCs w:val="24"/>
              </w:rPr>
            </w:pPr>
          </w:p>
          <w:p w14:paraId="34130FDD" w14:textId="77777777" w:rsidR="00FB7D49" w:rsidRDefault="00FB7D49">
            <w:pPr>
              <w:rPr>
                <w:rFonts w:eastAsia="Times New Roman" w:cs="Times New Roman"/>
                <w:sz w:val="24"/>
                <w:szCs w:val="24"/>
              </w:rPr>
            </w:pPr>
          </w:p>
          <w:p w14:paraId="5A546E32" w14:textId="77777777" w:rsidR="00FB7D49" w:rsidRDefault="00FB7D49">
            <w:pPr>
              <w:rPr>
                <w:rFonts w:eastAsia="Times New Roman" w:cs="Times New Roman"/>
                <w:sz w:val="24"/>
                <w:szCs w:val="24"/>
              </w:rPr>
            </w:pPr>
          </w:p>
          <w:p w14:paraId="741456FE" w14:textId="77777777" w:rsidR="00FB7D49" w:rsidRDefault="00FB7D49">
            <w:pPr>
              <w:rPr>
                <w:rFonts w:eastAsia="Times New Roman" w:cs="Times New Roman"/>
                <w:sz w:val="24"/>
                <w:szCs w:val="24"/>
              </w:rPr>
            </w:pPr>
          </w:p>
          <w:p w14:paraId="4B5A3E84" w14:textId="77777777" w:rsidR="00FB7D49" w:rsidRDefault="00FB7D49">
            <w:pPr>
              <w:rPr>
                <w:rFonts w:eastAsia="Times New Roman" w:cs="Times New Roman"/>
                <w:sz w:val="24"/>
                <w:szCs w:val="24"/>
              </w:rPr>
            </w:pPr>
          </w:p>
          <w:p w14:paraId="601D2BB0" w14:textId="77777777" w:rsidR="00FB7D49" w:rsidRDefault="00FB7D49">
            <w:pPr>
              <w:rPr>
                <w:rFonts w:eastAsia="Times New Roman" w:cs="Times New Roman"/>
                <w:sz w:val="24"/>
                <w:szCs w:val="24"/>
              </w:rPr>
            </w:pPr>
          </w:p>
          <w:p w14:paraId="5A21E1B1" w14:textId="77777777" w:rsidR="00FB7D49" w:rsidRDefault="00FB7D49">
            <w:pPr>
              <w:rPr>
                <w:rFonts w:eastAsia="Times New Roman" w:cs="Times New Roman"/>
                <w:sz w:val="24"/>
                <w:szCs w:val="24"/>
              </w:rPr>
            </w:pPr>
          </w:p>
          <w:p w14:paraId="60DC2C93" w14:textId="77777777" w:rsidR="00FB7D49" w:rsidRDefault="00FB7D49">
            <w:pPr>
              <w:rPr>
                <w:rFonts w:eastAsia="Times New Roman" w:cs="Times New Roman"/>
                <w:sz w:val="24"/>
                <w:szCs w:val="24"/>
              </w:rPr>
            </w:pPr>
          </w:p>
          <w:p w14:paraId="79A6E51B" w14:textId="77777777" w:rsidR="00FB7D49" w:rsidRDefault="00FB7D49">
            <w:pPr>
              <w:rPr>
                <w:rFonts w:eastAsia="Times New Roman" w:cs="Times New Roman"/>
                <w:sz w:val="24"/>
                <w:szCs w:val="24"/>
              </w:rPr>
            </w:pPr>
          </w:p>
          <w:p w14:paraId="12B0379F" w14:textId="77777777" w:rsidR="00FB7D49" w:rsidRDefault="00FB7D49">
            <w:pPr>
              <w:rPr>
                <w:rFonts w:eastAsia="Times New Roman" w:cs="Times New Roman"/>
                <w:sz w:val="24"/>
                <w:szCs w:val="24"/>
              </w:rPr>
            </w:pPr>
          </w:p>
          <w:p w14:paraId="51919FF3" w14:textId="77777777" w:rsidR="00FB7D49" w:rsidRDefault="00FB7D49">
            <w:pPr>
              <w:rPr>
                <w:rFonts w:eastAsia="Times New Roman" w:cs="Times New Roman"/>
                <w:sz w:val="24"/>
                <w:szCs w:val="24"/>
              </w:rPr>
            </w:pPr>
          </w:p>
          <w:p w14:paraId="5AB210C8" w14:textId="77777777" w:rsidR="00FB7D49" w:rsidRDefault="00FB7D49">
            <w:pPr>
              <w:rPr>
                <w:rFonts w:eastAsia="Times New Roman" w:cs="Times New Roman"/>
                <w:sz w:val="24"/>
                <w:szCs w:val="24"/>
              </w:rPr>
            </w:pPr>
          </w:p>
          <w:p w14:paraId="0F4D6FA4" w14:textId="77777777" w:rsidR="008754D0" w:rsidRDefault="008754D0">
            <w:pPr>
              <w:rPr>
                <w:rFonts w:eastAsia="Times New Roman" w:cs="Times New Roman"/>
                <w:szCs w:val="20"/>
              </w:rPr>
            </w:pPr>
          </w:p>
        </w:tc>
      </w:tr>
      <w:tr w:rsidR="008754D0" w14:paraId="3F7618DB" w14:textId="77777777" w:rsidTr="00762579">
        <w:trPr>
          <w:trHeight w:val="56"/>
        </w:trPr>
        <w:tc>
          <w:tcPr>
            <w:tcW w:w="0" w:type="auto"/>
            <w:shd w:val="clear" w:color="auto" w:fill="A8D08D"/>
            <w:vAlign w:val="center"/>
          </w:tcPr>
          <w:p w14:paraId="7EBACA13" w14:textId="77777777" w:rsidR="008754D0" w:rsidRDefault="00E97864">
            <w:pPr>
              <w:jc w:val="center"/>
              <w:rPr>
                <w:rFonts w:eastAsia="Times New Roman" w:cs="Times New Roman"/>
                <w:b/>
                <w:szCs w:val="20"/>
              </w:rPr>
            </w:pPr>
            <w:r>
              <w:rPr>
                <w:rFonts w:eastAsia="Times New Roman" w:cs="Times New Roman"/>
                <w:b/>
                <w:szCs w:val="20"/>
              </w:rPr>
              <w:lastRenderedPageBreak/>
              <w:t xml:space="preserve">Rīcības virziena </w:t>
            </w:r>
            <w:proofErr w:type="spellStart"/>
            <w:r>
              <w:rPr>
                <w:rFonts w:eastAsia="Times New Roman" w:cs="Times New Roman"/>
                <w:b/>
                <w:szCs w:val="20"/>
              </w:rPr>
              <w:t>apzīm</w:t>
            </w:r>
            <w:proofErr w:type="spellEnd"/>
            <w:r>
              <w:rPr>
                <w:rFonts w:eastAsia="Times New Roman" w:cs="Times New Roman"/>
                <w:b/>
                <w:szCs w:val="20"/>
              </w:rPr>
              <w:t>.</w:t>
            </w:r>
          </w:p>
        </w:tc>
        <w:tc>
          <w:tcPr>
            <w:tcW w:w="0" w:type="auto"/>
            <w:shd w:val="clear" w:color="auto" w:fill="A8D08D"/>
            <w:vAlign w:val="center"/>
          </w:tcPr>
          <w:p w14:paraId="5EE73D20" w14:textId="77777777" w:rsidR="008754D0" w:rsidRDefault="00E97864">
            <w:pPr>
              <w:jc w:val="center"/>
              <w:rPr>
                <w:rFonts w:eastAsia="Times New Roman" w:cs="Times New Roman"/>
                <w:b/>
                <w:szCs w:val="20"/>
              </w:rPr>
            </w:pPr>
            <w:proofErr w:type="spellStart"/>
            <w:r>
              <w:rPr>
                <w:rFonts w:eastAsia="Times New Roman" w:cs="Times New Roman"/>
                <w:b/>
                <w:szCs w:val="20"/>
              </w:rPr>
              <w:t>Nr.p.k</w:t>
            </w:r>
            <w:proofErr w:type="spellEnd"/>
            <w:r>
              <w:rPr>
                <w:rFonts w:eastAsia="Times New Roman" w:cs="Times New Roman"/>
                <w:b/>
                <w:szCs w:val="20"/>
              </w:rPr>
              <w:t>.</w:t>
            </w:r>
          </w:p>
        </w:tc>
        <w:tc>
          <w:tcPr>
            <w:tcW w:w="0" w:type="auto"/>
            <w:shd w:val="clear" w:color="auto" w:fill="A8D08D"/>
            <w:vAlign w:val="center"/>
          </w:tcPr>
          <w:p w14:paraId="6820E923" w14:textId="77777777" w:rsidR="008754D0" w:rsidRDefault="00E97864">
            <w:pPr>
              <w:jc w:val="center"/>
              <w:rPr>
                <w:rFonts w:eastAsia="Times New Roman" w:cs="Times New Roman"/>
                <w:b/>
                <w:szCs w:val="20"/>
              </w:rPr>
            </w:pPr>
            <w:r>
              <w:rPr>
                <w:rFonts w:eastAsia="Times New Roman" w:cs="Times New Roman"/>
                <w:b/>
                <w:szCs w:val="20"/>
              </w:rPr>
              <w:t>Projekta idejas nosaukums</w:t>
            </w:r>
          </w:p>
        </w:tc>
        <w:tc>
          <w:tcPr>
            <w:tcW w:w="0" w:type="auto"/>
            <w:shd w:val="clear" w:color="auto" w:fill="A8D08D"/>
            <w:vAlign w:val="center"/>
          </w:tcPr>
          <w:p w14:paraId="519CCEDD" w14:textId="77777777" w:rsidR="008754D0" w:rsidRDefault="00E97864">
            <w:pPr>
              <w:jc w:val="center"/>
              <w:rPr>
                <w:rFonts w:eastAsia="Times New Roman" w:cs="Times New Roman"/>
                <w:b/>
                <w:szCs w:val="20"/>
              </w:rPr>
            </w:pPr>
            <w:r>
              <w:rPr>
                <w:rFonts w:eastAsia="Times New Roman" w:cs="Times New Roman"/>
                <w:b/>
                <w:szCs w:val="20"/>
              </w:rPr>
              <w:t>Projekta idejas īss apraksts/pamatojums</w:t>
            </w:r>
          </w:p>
        </w:tc>
        <w:tc>
          <w:tcPr>
            <w:tcW w:w="0" w:type="auto"/>
            <w:shd w:val="clear" w:color="auto" w:fill="A8D08D"/>
            <w:vAlign w:val="center"/>
          </w:tcPr>
          <w:p w14:paraId="07B8C463" w14:textId="77777777" w:rsidR="008754D0" w:rsidRDefault="00E97864">
            <w:pPr>
              <w:jc w:val="center"/>
              <w:rPr>
                <w:rFonts w:eastAsia="Times New Roman" w:cs="Times New Roman"/>
                <w:b/>
                <w:szCs w:val="20"/>
              </w:rPr>
            </w:pPr>
            <w:r>
              <w:rPr>
                <w:rFonts w:eastAsia="Times New Roman" w:cs="Times New Roman"/>
                <w:b/>
                <w:szCs w:val="20"/>
              </w:rPr>
              <w:t>Nepieciešamo investīciju apjoms (EUR)</w:t>
            </w:r>
          </w:p>
        </w:tc>
        <w:tc>
          <w:tcPr>
            <w:tcW w:w="0" w:type="auto"/>
            <w:shd w:val="clear" w:color="auto" w:fill="A8D08D"/>
            <w:vAlign w:val="center"/>
          </w:tcPr>
          <w:p w14:paraId="5652C41C" w14:textId="77777777" w:rsidR="008754D0" w:rsidRDefault="00E97864">
            <w:pPr>
              <w:jc w:val="center"/>
              <w:rPr>
                <w:rFonts w:eastAsia="Times New Roman" w:cs="Times New Roman"/>
                <w:b/>
                <w:szCs w:val="20"/>
              </w:rPr>
            </w:pPr>
            <w:r>
              <w:rPr>
                <w:rFonts w:eastAsia="Times New Roman" w:cs="Times New Roman"/>
                <w:b/>
                <w:szCs w:val="20"/>
              </w:rPr>
              <w:t>Iespējamais projekta īstenošanas uzsākšanas gads</w:t>
            </w:r>
          </w:p>
        </w:tc>
        <w:tc>
          <w:tcPr>
            <w:tcW w:w="0" w:type="auto"/>
            <w:shd w:val="clear" w:color="auto" w:fill="A8D08D"/>
            <w:vAlign w:val="center"/>
          </w:tcPr>
          <w:p w14:paraId="403A3E37" w14:textId="77777777" w:rsidR="008754D0" w:rsidRDefault="00E97864">
            <w:pPr>
              <w:jc w:val="center"/>
              <w:rPr>
                <w:rFonts w:eastAsia="Times New Roman" w:cs="Times New Roman"/>
                <w:b/>
                <w:szCs w:val="20"/>
              </w:rPr>
            </w:pPr>
            <w:r>
              <w:rPr>
                <w:rFonts w:eastAsia="Times New Roman" w:cs="Times New Roman"/>
                <w:b/>
                <w:szCs w:val="20"/>
              </w:rPr>
              <w:t>Projekta īstenošanas laiks, gadi</w:t>
            </w:r>
          </w:p>
        </w:tc>
        <w:tc>
          <w:tcPr>
            <w:tcW w:w="0" w:type="auto"/>
            <w:shd w:val="clear" w:color="auto" w:fill="A8D08D"/>
            <w:vAlign w:val="center"/>
          </w:tcPr>
          <w:p w14:paraId="157187DE" w14:textId="77777777" w:rsidR="008754D0" w:rsidRDefault="00E97864">
            <w:pPr>
              <w:jc w:val="center"/>
              <w:rPr>
                <w:rFonts w:eastAsia="Times New Roman" w:cs="Times New Roman"/>
                <w:b/>
                <w:szCs w:val="20"/>
              </w:rPr>
            </w:pPr>
            <w:r>
              <w:rPr>
                <w:rFonts w:eastAsia="Times New Roman" w:cs="Times New Roman"/>
                <w:b/>
                <w:szCs w:val="20"/>
              </w:rPr>
              <w:t>Sadarbības projektā iesaistītie partneri (ja ir)</w:t>
            </w:r>
          </w:p>
        </w:tc>
      </w:tr>
      <w:tr w:rsidR="008754D0" w14:paraId="6122B4D4" w14:textId="77777777" w:rsidTr="00762579">
        <w:trPr>
          <w:trHeight w:val="567"/>
        </w:trPr>
        <w:tc>
          <w:tcPr>
            <w:tcW w:w="0" w:type="auto"/>
            <w:gridSpan w:val="8"/>
            <w:shd w:val="clear" w:color="auto" w:fill="E2EFD9"/>
            <w:vAlign w:val="center"/>
          </w:tcPr>
          <w:p w14:paraId="15BF2608" w14:textId="77777777" w:rsidR="008754D0" w:rsidRDefault="00E97864">
            <w:pPr>
              <w:jc w:val="center"/>
              <w:rPr>
                <w:rFonts w:eastAsia="Times New Roman" w:cs="Times New Roman"/>
                <w:b/>
                <w:szCs w:val="20"/>
              </w:rPr>
            </w:pPr>
            <w:r>
              <w:rPr>
                <w:rFonts w:eastAsia="Times New Roman" w:cs="Times New Roman"/>
                <w:b/>
                <w:szCs w:val="20"/>
              </w:rPr>
              <w:t>RV 6.2. Ilgtspējīgas un sabiedrībā balstītas sociālo pakalpojumu sistēmas ieviešana</w:t>
            </w:r>
          </w:p>
        </w:tc>
      </w:tr>
      <w:tr w:rsidR="008754D0" w14:paraId="56678213" w14:textId="77777777" w:rsidTr="00EB03EC">
        <w:trPr>
          <w:trHeight w:val="567"/>
        </w:trPr>
        <w:tc>
          <w:tcPr>
            <w:tcW w:w="0" w:type="auto"/>
            <w:shd w:val="clear" w:color="auto" w:fill="E2EFD9"/>
          </w:tcPr>
          <w:p w14:paraId="0B802480" w14:textId="558782FB" w:rsidR="008754D0" w:rsidRDefault="00E97864">
            <w:pPr>
              <w:jc w:val="center"/>
              <w:rPr>
                <w:rFonts w:eastAsia="Times New Roman" w:cs="Times New Roman"/>
                <w:szCs w:val="20"/>
              </w:rPr>
            </w:pPr>
            <w:r>
              <w:rPr>
                <w:rFonts w:eastAsia="Times New Roman" w:cs="Times New Roman"/>
                <w:szCs w:val="20"/>
              </w:rPr>
              <w:t>RV 6.2</w:t>
            </w:r>
            <w:r w:rsidR="006E01D7">
              <w:rPr>
                <w:rFonts w:eastAsia="Times New Roman" w:cs="Times New Roman"/>
                <w:szCs w:val="20"/>
              </w:rPr>
              <w:t>.</w:t>
            </w:r>
          </w:p>
        </w:tc>
        <w:tc>
          <w:tcPr>
            <w:tcW w:w="0" w:type="auto"/>
          </w:tcPr>
          <w:p w14:paraId="4E05032A" w14:textId="77777777" w:rsidR="008754D0" w:rsidRDefault="00E97864">
            <w:pPr>
              <w:jc w:val="center"/>
              <w:rPr>
                <w:rFonts w:eastAsia="Times New Roman" w:cs="Times New Roman"/>
                <w:szCs w:val="20"/>
              </w:rPr>
            </w:pPr>
            <w:r>
              <w:rPr>
                <w:rFonts w:eastAsia="Times New Roman" w:cs="Times New Roman"/>
                <w:szCs w:val="20"/>
              </w:rPr>
              <w:t xml:space="preserve">KPR </w:t>
            </w:r>
          </w:p>
          <w:p w14:paraId="315732BB" w14:textId="4AB8C028" w:rsidR="008754D0" w:rsidRDefault="00E97864">
            <w:pPr>
              <w:jc w:val="center"/>
              <w:rPr>
                <w:rFonts w:eastAsia="Times New Roman" w:cs="Times New Roman"/>
                <w:szCs w:val="20"/>
              </w:rPr>
            </w:pPr>
            <w:r>
              <w:rPr>
                <w:rFonts w:eastAsia="Times New Roman" w:cs="Times New Roman"/>
                <w:szCs w:val="20"/>
              </w:rPr>
              <w:t>6.2.1</w:t>
            </w:r>
            <w:r w:rsidR="006E01D7">
              <w:rPr>
                <w:rFonts w:eastAsia="Times New Roman" w:cs="Times New Roman"/>
                <w:szCs w:val="20"/>
              </w:rPr>
              <w:t>.</w:t>
            </w:r>
          </w:p>
        </w:tc>
        <w:tc>
          <w:tcPr>
            <w:tcW w:w="0" w:type="auto"/>
          </w:tcPr>
          <w:p w14:paraId="79420CEB" w14:textId="77777777" w:rsidR="008754D0" w:rsidRDefault="00E97864" w:rsidP="00FB7D49">
            <w:pPr>
              <w:rPr>
                <w:rFonts w:eastAsia="Times New Roman" w:cs="Times New Roman"/>
                <w:szCs w:val="20"/>
              </w:rPr>
            </w:pPr>
            <w:r>
              <w:rPr>
                <w:rFonts w:eastAsia="Times New Roman" w:cs="Times New Roman"/>
                <w:szCs w:val="20"/>
              </w:rPr>
              <w:t>Apmācības izglītošanai un kompetenču celšanai par sadarbību ar dažādām mērķa grupām un sabiedrības uztveres maiņas pasākumi</w:t>
            </w:r>
            <w:r>
              <w:rPr>
                <w:rFonts w:eastAsia="Times New Roman" w:cs="Times New Roman"/>
                <w:szCs w:val="20"/>
              </w:rPr>
              <w:br/>
            </w:r>
          </w:p>
        </w:tc>
        <w:tc>
          <w:tcPr>
            <w:tcW w:w="0" w:type="auto"/>
          </w:tcPr>
          <w:p w14:paraId="70D92E40" w14:textId="77777777" w:rsidR="00654C1C" w:rsidRDefault="00E97864">
            <w:pPr>
              <w:rPr>
                <w:rFonts w:eastAsia="Times New Roman" w:cs="Times New Roman"/>
                <w:szCs w:val="20"/>
              </w:rPr>
            </w:pPr>
            <w:r>
              <w:rPr>
                <w:rFonts w:eastAsia="Times New Roman" w:cs="Times New Roman"/>
                <w:szCs w:val="20"/>
              </w:rPr>
              <w:t>Projekta ietvaros plānots nodrošināt sociālā darba speciālistu (sociālie dienesti, sociālo pakalpojumu sniedzēji) kompetenču, piemēram, sadarbības prasmes a</w:t>
            </w:r>
            <w:r w:rsidR="00654C1C">
              <w:rPr>
                <w:rFonts w:eastAsia="Times New Roman" w:cs="Times New Roman"/>
                <w:szCs w:val="20"/>
              </w:rPr>
              <w:t>r dažādām mērķa grupām, celšanu.</w:t>
            </w:r>
          </w:p>
          <w:p w14:paraId="0F71D5E4" w14:textId="27CD7725" w:rsidR="00654C1C" w:rsidRPr="00654C1C" w:rsidRDefault="00654C1C">
            <w:pPr>
              <w:rPr>
                <w:rFonts w:eastAsia="Times New Roman" w:cs="Times New Roman"/>
                <w:b/>
                <w:szCs w:val="20"/>
              </w:rPr>
            </w:pPr>
            <w:r w:rsidRPr="00654C1C">
              <w:rPr>
                <w:rFonts w:eastAsia="Times New Roman" w:cs="Times New Roman"/>
                <w:b/>
                <w:szCs w:val="20"/>
              </w:rPr>
              <w:t>Projekta aktivitātes</w:t>
            </w:r>
            <w:r>
              <w:rPr>
                <w:rFonts w:eastAsia="Times New Roman" w:cs="Times New Roman"/>
                <w:b/>
                <w:szCs w:val="20"/>
              </w:rPr>
              <w:t>:</w:t>
            </w:r>
          </w:p>
          <w:p w14:paraId="0C2CC6BF" w14:textId="0DE10B19" w:rsidR="008754D0" w:rsidRPr="00654C1C" w:rsidRDefault="00654C1C" w:rsidP="000F616F">
            <w:pPr>
              <w:pStyle w:val="Sarakstarindkopa"/>
              <w:numPr>
                <w:ilvl w:val="0"/>
                <w:numId w:val="29"/>
              </w:numPr>
              <w:rPr>
                <w:rFonts w:eastAsia="Times New Roman" w:cs="Times New Roman"/>
                <w:szCs w:val="20"/>
              </w:rPr>
            </w:pPr>
            <w:r w:rsidRPr="00654C1C">
              <w:rPr>
                <w:rFonts w:eastAsia="Times New Roman" w:cs="Times New Roman"/>
                <w:szCs w:val="20"/>
              </w:rPr>
              <w:t>O</w:t>
            </w:r>
            <w:r w:rsidR="00E97864" w:rsidRPr="00654C1C">
              <w:rPr>
                <w:rFonts w:eastAsia="Times New Roman" w:cs="Times New Roman"/>
                <w:szCs w:val="20"/>
              </w:rPr>
              <w:t>rganizē</w:t>
            </w:r>
            <w:r w:rsidRPr="00654C1C">
              <w:rPr>
                <w:rFonts w:eastAsia="Times New Roman" w:cs="Times New Roman"/>
                <w:szCs w:val="20"/>
              </w:rPr>
              <w:t xml:space="preserve">t </w:t>
            </w:r>
            <w:r w:rsidR="00E97864" w:rsidRPr="00654C1C">
              <w:rPr>
                <w:rFonts w:eastAsia="Times New Roman" w:cs="Times New Roman"/>
                <w:szCs w:val="20"/>
              </w:rPr>
              <w:t>apmācības;</w:t>
            </w:r>
          </w:p>
          <w:p w14:paraId="2CD1450F" w14:textId="4DE3015B" w:rsidR="008754D0" w:rsidRPr="00654C1C" w:rsidRDefault="00654C1C" w:rsidP="000F616F">
            <w:pPr>
              <w:pStyle w:val="Sarakstarindkopa"/>
              <w:numPr>
                <w:ilvl w:val="0"/>
                <w:numId w:val="29"/>
              </w:numPr>
              <w:rPr>
                <w:rFonts w:eastAsia="Times New Roman" w:cs="Times New Roman"/>
                <w:szCs w:val="20"/>
              </w:rPr>
            </w:pPr>
            <w:r w:rsidRPr="00654C1C">
              <w:rPr>
                <w:rFonts w:eastAsia="Times New Roman" w:cs="Times New Roman"/>
                <w:szCs w:val="20"/>
              </w:rPr>
              <w:t>P</w:t>
            </w:r>
            <w:r w:rsidR="00E97864" w:rsidRPr="00654C1C">
              <w:rPr>
                <w:rFonts w:eastAsia="Times New Roman" w:cs="Times New Roman"/>
                <w:szCs w:val="20"/>
              </w:rPr>
              <w:t>ieredzes apmaiņas braucien</w:t>
            </w:r>
            <w:r w:rsidRPr="00654C1C">
              <w:rPr>
                <w:rFonts w:eastAsia="Times New Roman" w:cs="Times New Roman"/>
                <w:szCs w:val="20"/>
              </w:rPr>
              <w:t>i.</w:t>
            </w:r>
          </w:p>
          <w:p w14:paraId="735328B6" w14:textId="1C41E977" w:rsidR="008754D0" w:rsidRPr="00654C1C" w:rsidRDefault="00E97864" w:rsidP="000F616F">
            <w:pPr>
              <w:pStyle w:val="Sarakstarindkopa"/>
              <w:numPr>
                <w:ilvl w:val="0"/>
                <w:numId w:val="29"/>
              </w:numPr>
              <w:rPr>
                <w:rFonts w:eastAsia="Times New Roman" w:cs="Times New Roman"/>
                <w:szCs w:val="20"/>
              </w:rPr>
            </w:pPr>
            <w:r w:rsidRPr="00654C1C">
              <w:rPr>
                <w:rFonts w:eastAsia="Times New Roman" w:cs="Times New Roman"/>
                <w:szCs w:val="20"/>
              </w:rPr>
              <w:t>2-3 dienu nometnes speciālistiem</w:t>
            </w:r>
            <w:r w:rsidR="00654C1C" w:rsidRPr="00654C1C">
              <w:rPr>
                <w:rFonts w:eastAsia="Times New Roman" w:cs="Times New Roman"/>
                <w:szCs w:val="20"/>
              </w:rPr>
              <w:t>.</w:t>
            </w:r>
          </w:p>
          <w:p w14:paraId="584DCD45" w14:textId="317C6360" w:rsidR="008754D0" w:rsidRPr="00654C1C" w:rsidRDefault="00654C1C" w:rsidP="000F616F">
            <w:pPr>
              <w:pStyle w:val="Sarakstarindkopa"/>
              <w:numPr>
                <w:ilvl w:val="0"/>
                <w:numId w:val="29"/>
              </w:numPr>
              <w:rPr>
                <w:rFonts w:eastAsia="Times New Roman" w:cs="Times New Roman"/>
                <w:szCs w:val="20"/>
              </w:rPr>
            </w:pPr>
            <w:proofErr w:type="spellStart"/>
            <w:r w:rsidRPr="00654C1C">
              <w:rPr>
                <w:rFonts w:eastAsia="Times New Roman" w:cs="Times New Roman"/>
                <w:szCs w:val="20"/>
              </w:rPr>
              <w:t>Starpinstitucionāli</w:t>
            </w:r>
            <w:proofErr w:type="spellEnd"/>
            <w:r w:rsidRPr="00654C1C">
              <w:rPr>
                <w:rFonts w:eastAsia="Times New Roman" w:cs="Times New Roman"/>
                <w:szCs w:val="20"/>
              </w:rPr>
              <w:t xml:space="preserve"> komandu treniņi</w:t>
            </w:r>
            <w:r w:rsidR="00E97864" w:rsidRPr="00654C1C">
              <w:rPr>
                <w:rFonts w:eastAsia="Times New Roman" w:cs="Times New Roman"/>
                <w:szCs w:val="20"/>
              </w:rPr>
              <w:t xml:space="preserve">. </w:t>
            </w:r>
          </w:p>
          <w:p w14:paraId="1D952AA9" w14:textId="77777777" w:rsidR="008754D0" w:rsidRPr="00654C1C" w:rsidRDefault="00E97864" w:rsidP="000F616F">
            <w:pPr>
              <w:pStyle w:val="Sarakstarindkopa"/>
              <w:numPr>
                <w:ilvl w:val="0"/>
                <w:numId w:val="29"/>
              </w:numPr>
              <w:rPr>
                <w:rFonts w:eastAsia="Times New Roman" w:cs="Times New Roman"/>
                <w:szCs w:val="20"/>
              </w:rPr>
            </w:pPr>
            <w:r w:rsidRPr="00654C1C">
              <w:rPr>
                <w:rFonts w:eastAsia="Times New Roman" w:cs="Times New Roman"/>
                <w:szCs w:val="20"/>
              </w:rPr>
              <w:t>Vispārējo pakalpojumu sniedzējiem – pedagogi, policisti, ģimenes ārsti, pastnieki u.c. – var organizēt:</w:t>
            </w:r>
          </w:p>
          <w:p w14:paraId="7E925A40" w14:textId="3E061F76" w:rsidR="008754D0" w:rsidRPr="00EF2162" w:rsidRDefault="00EF2162" w:rsidP="000F616F">
            <w:pPr>
              <w:pStyle w:val="Sarakstarindkopa"/>
              <w:numPr>
                <w:ilvl w:val="0"/>
                <w:numId w:val="30"/>
              </w:numPr>
              <w:rPr>
                <w:rFonts w:eastAsia="Times New Roman" w:cs="Times New Roman"/>
                <w:szCs w:val="20"/>
              </w:rPr>
            </w:pPr>
            <w:r>
              <w:rPr>
                <w:rFonts w:eastAsia="Times New Roman" w:cs="Times New Roman"/>
                <w:szCs w:val="20"/>
              </w:rPr>
              <w:t>A</w:t>
            </w:r>
            <w:r w:rsidR="00E97864" w:rsidRPr="00EF2162">
              <w:rPr>
                <w:rFonts w:eastAsia="Times New Roman" w:cs="Times New Roman"/>
                <w:szCs w:val="20"/>
              </w:rPr>
              <w:t>pmācības, lai izglītotu par dažādām mērķa grupām, saskarsmes īpatnībām un sadarbību;</w:t>
            </w:r>
          </w:p>
          <w:p w14:paraId="6D619D49" w14:textId="32E8FC98" w:rsidR="00654C1C" w:rsidRPr="00EF2162" w:rsidRDefault="00EF2162" w:rsidP="000F616F">
            <w:pPr>
              <w:pStyle w:val="Sarakstarindkopa"/>
              <w:numPr>
                <w:ilvl w:val="0"/>
                <w:numId w:val="30"/>
              </w:numPr>
              <w:rPr>
                <w:rFonts w:eastAsia="Times New Roman" w:cs="Times New Roman"/>
                <w:szCs w:val="20"/>
              </w:rPr>
            </w:pPr>
            <w:r>
              <w:rPr>
                <w:rFonts w:eastAsia="Times New Roman" w:cs="Times New Roman"/>
                <w:szCs w:val="20"/>
              </w:rPr>
              <w:t>I</w:t>
            </w:r>
            <w:r w:rsidR="00E97864" w:rsidRPr="00EF2162">
              <w:rPr>
                <w:rFonts w:eastAsia="Times New Roman" w:cs="Times New Roman"/>
                <w:szCs w:val="20"/>
              </w:rPr>
              <w:t>zveidot video kursu, ietverot pārbaudes darbu, galvenokārt, pašpārbaudei. Tā vielas apguve notiks cilvēkiem ērtākā laikā un vietā.</w:t>
            </w:r>
          </w:p>
          <w:p w14:paraId="18F24EBE" w14:textId="436AF0B7" w:rsidR="008754D0" w:rsidRPr="00EF2162" w:rsidRDefault="00654C1C" w:rsidP="000F616F">
            <w:pPr>
              <w:pStyle w:val="Sarakstarindkopa"/>
              <w:numPr>
                <w:ilvl w:val="0"/>
                <w:numId w:val="30"/>
              </w:numPr>
              <w:rPr>
                <w:rFonts w:eastAsia="Times New Roman" w:cs="Times New Roman"/>
                <w:szCs w:val="20"/>
              </w:rPr>
            </w:pPr>
            <w:r w:rsidRPr="00EF2162">
              <w:rPr>
                <w:rFonts w:eastAsia="Times New Roman" w:cs="Times New Roman"/>
                <w:szCs w:val="20"/>
              </w:rPr>
              <w:t>I</w:t>
            </w:r>
            <w:r w:rsidR="00E97864" w:rsidRPr="00EF2162">
              <w:rPr>
                <w:rFonts w:eastAsia="Times New Roman" w:cs="Times New Roman"/>
                <w:szCs w:val="20"/>
              </w:rPr>
              <w:t>nformatīvās kampaņas par attiecīgajām mērķa g</w:t>
            </w:r>
            <w:r w:rsidRPr="00EF2162">
              <w:rPr>
                <w:rFonts w:eastAsia="Times New Roman" w:cs="Times New Roman"/>
                <w:szCs w:val="20"/>
              </w:rPr>
              <w:t>rupām – vides reklāmas, bukleti</w:t>
            </w:r>
            <w:r w:rsidR="00E97864" w:rsidRPr="00EF2162">
              <w:rPr>
                <w:rFonts w:eastAsia="Times New Roman" w:cs="Times New Roman"/>
                <w:szCs w:val="20"/>
              </w:rPr>
              <w:t xml:space="preserve"> u.c.</w:t>
            </w:r>
          </w:p>
        </w:tc>
        <w:tc>
          <w:tcPr>
            <w:tcW w:w="0" w:type="auto"/>
          </w:tcPr>
          <w:p w14:paraId="22C38726" w14:textId="77777777" w:rsidR="008754D0" w:rsidRDefault="00E97864">
            <w:pPr>
              <w:jc w:val="center"/>
              <w:rPr>
                <w:rFonts w:eastAsia="Times New Roman" w:cs="Times New Roman"/>
                <w:szCs w:val="20"/>
              </w:rPr>
            </w:pPr>
            <w:r>
              <w:rPr>
                <w:rFonts w:eastAsia="Times New Roman" w:cs="Times New Roman"/>
                <w:szCs w:val="20"/>
              </w:rPr>
              <w:t>500 000</w:t>
            </w:r>
          </w:p>
        </w:tc>
        <w:tc>
          <w:tcPr>
            <w:tcW w:w="0" w:type="auto"/>
          </w:tcPr>
          <w:p w14:paraId="42247227"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0B3C2899" w14:textId="77777777" w:rsidR="008754D0" w:rsidRDefault="00E97864">
            <w:pPr>
              <w:jc w:val="center"/>
              <w:rPr>
                <w:rFonts w:eastAsia="Times New Roman" w:cs="Times New Roman"/>
                <w:szCs w:val="20"/>
              </w:rPr>
            </w:pPr>
            <w:r>
              <w:rPr>
                <w:rFonts w:eastAsia="Times New Roman" w:cs="Times New Roman"/>
                <w:szCs w:val="20"/>
              </w:rPr>
              <w:t>4 gadi</w:t>
            </w:r>
          </w:p>
        </w:tc>
        <w:tc>
          <w:tcPr>
            <w:tcW w:w="0" w:type="auto"/>
          </w:tcPr>
          <w:p w14:paraId="61D50D2B"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1DEE34AD" w14:textId="45670283" w:rsidR="008754D0" w:rsidRDefault="00E97864" w:rsidP="00EB03EC">
            <w:pPr>
              <w:rPr>
                <w:rFonts w:eastAsia="Times New Roman" w:cs="Times New Roman"/>
                <w:szCs w:val="20"/>
              </w:rPr>
            </w:pPr>
            <w:r>
              <w:rPr>
                <w:rFonts w:eastAsia="Times New Roman" w:cs="Times New Roman"/>
                <w:szCs w:val="20"/>
              </w:rPr>
              <w:t>NVO</w:t>
            </w:r>
          </w:p>
        </w:tc>
      </w:tr>
      <w:tr w:rsidR="008754D0" w14:paraId="0F4BC608" w14:textId="77777777" w:rsidTr="00EB03EC">
        <w:trPr>
          <w:trHeight w:val="567"/>
        </w:trPr>
        <w:tc>
          <w:tcPr>
            <w:tcW w:w="0" w:type="auto"/>
            <w:shd w:val="clear" w:color="auto" w:fill="E2EFD9"/>
          </w:tcPr>
          <w:p w14:paraId="5BF5F9B4" w14:textId="2CB0AABB" w:rsidR="008754D0" w:rsidRDefault="00E97864">
            <w:pPr>
              <w:jc w:val="center"/>
              <w:rPr>
                <w:rFonts w:eastAsia="Times New Roman" w:cs="Times New Roman"/>
                <w:szCs w:val="20"/>
              </w:rPr>
            </w:pPr>
            <w:r>
              <w:rPr>
                <w:rFonts w:eastAsia="Times New Roman" w:cs="Times New Roman"/>
                <w:szCs w:val="20"/>
              </w:rPr>
              <w:t>RV 6.2</w:t>
            </w:r>
            <w:r w:rsidR="006E01D7">
              <w:rPr>
                <w:rFonts w:eastAsia="Times New Roman" w:cs="Times New Roman"/>
                <w:szCs w:val="20"/>
              </w:rPr>
              <w:t>.</w:t>
            </w:r>
          </w:p>
        </w:tc>
        <w:tc>
          <w:tcPr>
            <w:tcW w:w="0" w:type="auto"/>
          </w:tcPr>
          <w:p w14:paraId="06795053" w14:textId="77777777" w:rsidR="008754D0" w:rsidRDefault="00E97864">
            <w:pPr>
              <w:jc w:val="center"/>
              <w:rPr>
                <w:rFonts w:eastAsia="Times New Roman" w:cs="Times New Roman"/>
                <w:szCs w:val="20"/>
              </w:rPr>
            </w:pPr>
            <w:r>
              <w:rPr>
                <w:rFonts w:eastAsia="Times New Roman" w:cs="Times New Roman"/>
                <w:szCs w:val="20"/>
              </w:rPr>
              <w:t xml:space="preserve">KPR </w:t>
            </w:r>
          </w:p>
          <w:p w14:paraId="770B4323" w14:textId="10928680" w:rsidR="008754D0" w:rsidRDefault="00E97864">
            <w:pPr>
              <w:jc w:val="center"/>
              <w:rPr>
                <w:rFonts w:eastAsia="Times New Roman" w:cs="Times New Roman"/>
                <w:szCs w:val="20"/>
              </w:rPr>
            </w:pPr>
            <w:r>
              <w:rPr>
                <w:rFonts w:eastAsia="Times New Roman" w:cs="Times New Roman"/>
                <w:szCs w:val="20"/>
              </w:rPr>
              <w:t>6.2.2</w:t>
            </w:r>
            <w:r w:rsidR="006E01D7">
              <w:rPr>
                <w:rFonts w:eastAsia="Times New Roman" w:cs="Times New Roman"/>
                <w:szCs w:val="20"/>
              </w:rPr>
              <w:t>.</w:t>
            </w:r>
          </w:p>
        </w:tc>
        <w:tc>
          <w:tcPr>
            <w:tcW w:w="0" w:type="auto"/>
          </w:tcPr>
          <w:p w14:paraId="061B7E65" w14:textId="77777777" w:rsidR="008754D0" w:rsidRDefault="00E97864" w:rsidP="00FB7D49">
            <w:pPr>
              <w:rPr>
                <w:rFonts w:eastAsia="Times New Roman" w:cs="Times New Roman"/>
                <w:szCs w:val="20"/>
              </w:rPr>
            </w:pPr>
            <w:r>
              <w:rPr>
                <w:rFonts w:eastAsia="Times New Roman" w:cs="Times New Roman"/>
                <w:szCs w:val="20"/>
              </w:rPr>
              <w:t>Vardarbības mazināšanas pasākumi</w:t>
            </w:r>
            <w:r>
              <w:rPr>
                <w:rFonts w:eastAsia="Times New Roman" w:cs="Times New Roman"/>
                <w:szCs w:val="20"/>
              </w:rPr>
              <w:br/>
            </w:r>
          </w:p>
        </w:tc>
        <w:tc>
          <w:tcPr>
            <w:tcW w:w="0" w:type="auto"/>
          </w:tcPr>
          <w:p w14:paraId="67CC92B9" w14:textId="77777777" w:rsidR="008754D0" w:rsidRDefault="00E97864">
            <w:pPr>
              <w:rPr>
                <w:rFonts w:eastAsia="Times New Roman" w:cs="Times New Roman"/>
                <w:szCs w:val="20"/>
              </w:rPr>
            </w:pPr>
            <w:r>
              <w:rPr>
                <w:rFonts w:eastAsia="Times New Roman" w:cs="Times New Roman"/>
                <w:szCs w:val="20"/>
              </w:rPr>
              <w:t xml:space="preserve">Organizējot pasākumus viens fokuss ir uz sabiedrības izglītošanu, otrs - vardarbībā cietušiem, trešais - varmāku. </w:t>
            </w:r>
          </w:p>
          <w:p w14:paraId="2E25BF97" w14:textId="77777777" w:rsidR="008754D0" w:rsidRDefault="00E97864">
            <w:pPr>
              <w:rPr>
                <w:rFonts w:eastAsia="Times New Roman" w:cs="Times New Roman"/>
                <w:szCs w:val="20"/>
              </w:rPr>
            </w:pPr>
            <w:r>
              <w:rPr>
                <w:rFonts w:eastAsia="Times New Roman" w:cs="Times New Roman"/>
                <w:szCs w:val="20"/>
              </w:rPr>
              <w:t>Projekta ietvaros plānots  nodrošināt kompleksus pakalpojumus un atbalstu.</w:t>
            </w:r>
          </w:p>
          <w:p w14:paraId="552CBF4E" w14:textId="77777777" w:rsidR="00D31B6A" w:rsidRDefault="00E97864" w:rsidP="00C11D4D">
            <w:pPr>
              <w:rPr>
                <w:rFonts w:eastAsia="Times New Roman" w:cs="Times New Roman"/>
                <w:szCs w:val="20"/>
              </w:rPr>
            </w:pPr>
            <w:r w:rsidRPr="00C11D4D">
              <w:rPr>
                <w:rFonts w:eastAsia="Times New Roman" w:cs="Times New Roman"/>
                <w:b/>
                <w:szCs w:val="20"/>
              </w:rPr>
              <w:t>Projekta ak</w:t>
            </w:r>
            <w:r w:rsidR="00AD0FE1" w:rsidRPr="00C11D4D">
              <w:rPr>
                <w:rFonts w:eastAsia="Times New Roman" w:cs="Times New Roman"/>
                <w:b/>
                <w:szCs w:val="20"/>
              </w:rPr>
              <w:t>ti</w:t>
            </w:r>
            <w:r w:rsidRPr="00C11D4D">
              <w:rPr>
                <w:rFonts w:eastAsia="Times New Roman" w:cs="Times New Roman"/>
                <w:b/>
                <w:szCs w:val="20"/>
              </w:rPr>
              <w:t>vitātes:</w:t>
            </w:r>
            <w:r w:rsidR="00C11D4D">
              <w:rPr>
                <w:rFonts w:eastAsia="Times New Roman" w:cs="Times New Roman"/>
                <w:szCs w:val="20"/>
              </w:rPr>
              <w:t xml:space="preserve"> </w:t>
            </w:r>
          </w:p>
          <w:p w14:paraId="5FD2B744" w14:textId="77777777" w:rsidR="00D31B6A" w:rsidRPr="00D31B6A" w:rsidRDefault="00C11D4D" w:rsidP="000F616F">
            <w:pPr>
              <w:pStyle w:val="Sarakstarindkopa"/>
              <w:numPr>
                <w:ilvl w:val="0"/>
                <w:numId w:val="31"/>
              </w:numPr>
            </w:pPr>
            <w:r w:rsidRPr="00D31B6A">
              <w:t>I</w:t>
            </w:r>
            <w:r w:rsidR="00E97864" w:rsidRPr="00D31B6A">
              <w:t>zglītojoši pasākumi sociālā darba speciālistiem, bāriņtiesu pārstāvjiem, pedagogiem un ģimenes ārstiem, kā atpazīt va</w:t>
            </w:r>
            <w:r w:rsidRPr="00D31B6A">
              <w:t>rdarbību, kā rīkoties utt.</w:t>
            </w:r>
          </w:p>
          <w:p w14:paraId="38C2226E" w14:textId="77777777" w:rsidR="00D31B6A" w:rsidRPr="00D31B6A" w:rsidRDefault="00C11D4D" w:rsidP="000F616F">
            <w:pPr>
              <w:pStyle w:val="Sarakstarindkopa"/>
              <w:numPr>
                <w:ilvl w:val="0"/>
                <w:numId w:val="31"/>
              </w:numPr>
            </w:pPr>
            <w:r w:rsidRPr="00D31B6A">
              <w:t>I</w:t>
            </w:r>
            <w:r w:rsidR="00E97864" w:rsidRPr="00D31B6A">
              <w:t xml:space="preserve">zglītojoši semināri vecākiem par to, kādas vardarbībai alternatīvas metodes var izmantot </w:t>
            </w:r>
            <w:r w:rsidR="00E97864" w:rsidRPr="00D31B6A">
              <w:lastRenderedPageBreak/>
              <w:t>bērnu audzināšanā, visticamāk izdalo</w:t>
            </w:r>
            <w:r w:rsidRPr="00D31B6A">
              <w:t>t tos pa bērnu vecumposmiem.</w:t>
            </w:r>
          </w:p>
          <w:p w14:paraId="4E7175F2" w14:textId="77777777" w:rsidR="00D31B6A" w:rsidRPr="00D31B6A" w:rsidRDefault="00C11D4D" w:rsidP="000F616F">
            <w:pPr>
              <w:pStyle w:val="Sarakstarindkopa"/>
              <w:numPr>
                <w:ilvl w:val="0"/>
                <w:numId w:val="31"/>
              </w:numPr>
            </w:pPr>
            <w:r w:rsidRPr="00D31B6A">
              <w:t>A</w:t>
            </w:r>
            <w:r w:rsidR="00E97864" w:rsidRPr="00D31B6A">
              <w:t>grīnās intervences</w:t>
            </w:r>
            <w:r w:rsidR="00D31B6A" w:rsidRPr="00D31B6A">
              <w:t xml:space="preserve"> pakalpojumi ģimenēm ar bērniem.</w:t>
            </w:r>
          </w:p>
          <w:p w14:paraId="3C2D730F" w14:textId="77777777" w:rsidR="00D31B6A" w:rsidRPr="00D31B6A" w:rsidRDefault="00D31B6A" w:rsidP="000F616F">
            <w:pPr>
              <w:pStyle w:val="Sarakstarindkopa"/>
              <w:numPr>
                <w:ilvl w:val="0"/>
                <w:numId w:val="31"/>
              </w:numPr>
            </w:pPr>
            <w:r w:rsidRPr="00D31B6A">
              <w:t>A</w:t>
            </w:r>
            <w:r w:rsidR="00E97864" w:rsidRPr="00D31B6A">
              <w:t>pmācības skolās bērniem par vardarbī</w:t>
            </w:r>
            <w:r w:rsidRPr="00D31B6A">
              <w:t>bas riskiem, atpazīšanu, rīcību.</w:t>
            </w:r>
          </w:p>
          <w:p w14:paraId="5F1756F8" w14:textId="77777777" w:rsidR="00D31B6A" w:rsidRPr="00D31B6A" w:rsidRDefault="00D31B6A" w:rsidP="000F616F">
            <w:pPr>
              <w:pStyle w:val="Sarakstarindkopa"/>
              <w:numPr>
                <w:ilvl w:val="0"/>
                <w:numId w:val="31"/>
              </w:numPr>
            </w:pPr>
            <w:r w:rsidRPr="00D31B6A">
              <w:t>I</w:t>
            </w:r>
            <w:r w:rsidR="00E97864" w:rsidRPr="00D31B6A">
              <w:t>nformatīvas kampaņas stereotipu mazināšanai un izglītošanai, par iespējām saņem</w:t>
            </w:r>
            <w:r w:rsidRPr="00D31B6A">
              <w:t xml:space="preserve">t palīdzību un atbalsta veidiem. </w:t>
            </w:r>
          </w:p>
          <w:p w14:paraId="7933CB69" w14:textId="504D6AE9" w:rsidR="00D31B6A" w:rsidRPr="00D31B6A" w:rsidRDefault="00D31B6A" w:rsidP="000F616F">
            <w:pPr>
              <w:pStyle w:val="Sarakstarindkopa"/>
              <w:numPr>
                <w:ilvl w:val="0"/>
                <w:numId w:val="31"/>
              </w:numPr>
              <w:rPr>
                <w:rFonts w:eastAsia="Times New Roman" w:cs="Times New Roman"/>
                <w:szCs w:val="20"/>
              </w:rPr>
            </w:pPr>
            <w:r w:rsidRPr="00D31B6A">
              <w:t>U</w:t>
            </w:r>
            <w:r w:rsidR="00E97864" w:rsidRPr="00D31B6A">
              <w:t>zticības tālrunis.</w:t>
            </w:r>
          </w:p>
        </w:tc>
        <w:tc>
          <w:tcPr>
            <w:tcW w:w="0" w:type="auto"/>
          </w:tcPr>
          <w:p w14:paraId="530F66E4" w14:textId="77777777" w:rsidR="008754D0" w:rsidRDefault="00E97864">
            <w:pPr>
              <w:jc w:val="center"/>
              <w:rPr>
                <w:rFonts w:eastAsia="Times New Roman" w:cs="Times New Roman"/>
                <w:szCs w:val="20"/>
              </w:rPr>
            </w:pPr>
            <w:r>
              <w:rPr>
                <w:rFonts w:eastAsia="Times New Roman" w:cs="Times New Roman"/>
                <w:szCs w:val="20"/>
              </w:rPr>
              <w:lastRenderedPageBreak/>
              <w:t>450 000</w:t>
            </w:r>
          </w:p>
        </w:tc>
        <w:tc>
          <w:tcPr>
            <w:tcW w:w="0" w:type="auto"/>
          </w:tcPr>
          <w:p w14:paraId="10EB1A76"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2662EE58"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3C5E78C4" w14:textId="77777777" w:rsidR="008754D0" w:rsidRDefault="00E97864" w:rsidP="00EB03EC">
            <w:pPr>
              <w:rPr>
                <w:rFonts w:eastAsia="Times New Roman" w:cs="Times New Roman"/>
                <w:szCs w:val="20"/>
              </w:rPr>
            </w:pPr>
            <w:r>
              <w:rPr>
                <w:rFonts w:eastAsia="Times New Roman" w:cs="Times New Roman"/>
                <w:szCs w:val="20"/>
              </w:rPr>
              <w:t>Pašvaldības</w:t>
            </w:r>
          </w:p>
        </w:tc>
      </w:tr>
      <w:tr w:rsidR="008754D0" w14:paraId="38BF8348" w14:textId="77777777" w:rsidTr="00EB03EC">
        <w:trPr>
          <w:trHeight w:val="567"/>
        </w:trPr>
        <w:tc>
          <w:tcPr>
            <w:tcW w:w="0" w:type="auto"/>
            <w:shd w:val="clear" w:color="auto" w:fill="E2EFD9"/>
          </w:tcPr>
          <w:p w14:paraId="68F8D7AD" w14:textId="603EA9AD" w:rsidR="008754D0" w:rsidRDefault="00E97864">
            <w:pPr>
              <w:jc w:val="center"/>
              <w:rPr>
                <w:rFonts w:eastAsia="Times New Roman" w:cs="Times New Roman"/>
                <w:szCs w:val="20"/>
              </w:rPr>
            </w:pPr>
            <w:r>
              <w:rPr>
                <w:rFonts w:eastAsia="Times New Roman" w:cs="Times New Roman"/>
                <w:szCs w:val="20"/>
              </w:rPr>
              <w:t>RV 6.2</w:t>
            </w:r>
            <w:r w:rsidR="006E01D7">
              <w:rPr>
                <w:rFonts w:eastAsia="Times New Roman" w:cs="Times New Roman"/>
                <w:szCs w:val="20"/>
              </w:rPr>
              <w:t>.</w:t>
            </w:r>
          </w:p>
        </w:tc>
        <w:tc>
          <w:tcPr>
            <w:tcW w:w="0" w:type="auto"/>
          </w:tcPr>
          <w:p w14:paraId="2D76FF96" w14:textId="77777777" w:rsidR="008754D0" w:rsidRDefault="00E97864">
            <w:pPr>
              <w:jc w:val="center"/>
              <w:rPr>
                <w:rFonts w:eastAsia="Times New Roman" w:cs="Times New Roman"/>
                <w:szCs w:val="20"/>
              </w:rPr>
            </w:pPr>
            <w:r>
              <w:rPr>
                <w:rFonts w:eastAsia="Times New Roman" w:cs="Times New Roman"/>
                <w:szCs w:val="20"/>
              </w:rPr>
              <w:t xml:space="preserve">KPR </w:t>
            </w:r>
          </w:p>
          <w:p w14:paraId="4937DB02" w14:textId="2D15FF5E" w:rsidR="008754D0" w:rsidRDefault="00E97864">
            <w:pPr>
              <w:jc w:val="center"/>
              <w:rPr>
                <w:rFonts w:eastAsia="Times New Roman" w:cs="Times New Roman"/>
                <w:szCs w:val="20"/>
              </w:rPr>
            </w:pPr>
            <w:r>
              <w:rPr>
                <w:rFonts w:eastAsia="Times New Roman" w:cs="Times New Roman"/>
                <w:szCs w:val="20"/>
              </w:rPr>
              <w:t>6.2.3</w:t>
            </w:r>
            <w:r w:rsidR="006E01D7">
              <w:rPr>
                <w:rFonts w:eastAsia="Times New Roman" w:cs="Times New Roman"/>
                <w:szCs w:val="20"/>
              </w:rPr>
              <w:t>.</w:t>
            </w:r>
          </w:p>
        </w:tc>
        <w:tc>
          <w:tcPr>
            <w:tcW w:w="0" w:type="auto"/>
          </w:tcPr>
          <w:p w14:paraId="7ED9BA6F" w14:textId="77777777" w:rsidR="008754D0" w:rsidRDefault="00E97864" w:rsidP="00FB7D49">
            <w:pPr>
              <w:rPr>
                <w:rFonts w:eastAsia="Times New Roman" w:cs="Times New Roman"/>
                <w:szCs w:val="20"/>
              </w:rPr>
            </w:pPr>
            <w:r>
              <w:rPr>
                <w:rFonts w:eastAsia="Times New Roman" w:cs="Times New Roman"/>
                <w:szCs w:val="20"/>
              </w:rPr>
              <w:t xml:space="preserve">Pašvaldību sociālo māju, sociālo dienestu pieejamības uzlabošana un vides labiekārtošana </w:t>
            </w:r>
            <w:r>
              <w:rPr>
                <w:rFonts w:eastAsia="Times New Roman" w:cs="Times New Roman"/>
                <w:szCs w:val="20"/>
              </w:rPr>
              <w:br/>
            </w:r>
          </w:p>
        </w:tc>
        <w:tc>
          <w:tcPr>
            <w:tcW w:w="0" w:type="auto"/>
          </w:tcPr>
          <w:p w14:paraId="2F2D4C7D" w14:textId="1D681770" w:rsidR="008754D0" w:rsidRDefault="00E97864" w:rsidP="00C11D4D">
            <w:pPr>
              <w:rPr>
                <w:rFonts w:eastAsia="Times New Roman" w:cs="Times New Roman"/>
                <w:szCs w:val="20"/>
              </w:rPr>
            </w:pPr>
            <w:r>
              <w:rPr>
                <w:rFonts w:eastAsia="Times New Roman" w:cs="Times New Roman"/>
                <w:szCs w:val="20"/>
              </w:rPr>
              <w:t>Projekts sociālo dienestu un pašvaldības ēku atjaunošanai un pieejamības uzlabošanai, lai tās būtu pieejamas arī personām ar funkcionāliem traucējumiem (pacēlāji, telpu remonts utt.). Pieguļošās teritorijas labiekārtošana, piemēram, āra trenažieri, velosipēdi.</w:t>
            </w:r>
          </w:p>
        </w:tc>
        <w:tc>
          <w:tcPr>
            <w:tcW w:w="0" w:type="auto"/>
          </w:tcPr>
          <w:p w14:paraId="77DC1107" w14:textId="77777777" w:rsidR="008754D0" w:rsidRDefault="00E97864">
            <w:pPr>
              <w:jc w:val="center"/>
              <w:rPr>
                <w:rFonts w:eastAsia="Times New Roman" w:cs="Times New Roman"/>
                <w:szCs w:val="20"/>
              </w:rPr>
            </w:pPr>
            <w:r>
              <w:rPr>
                <w:rFonts w:eastAsia="Times New Roman" w:cs="Times New Roman"/>
                <w:szCs w:val="20"/>
              </w:rPr>
              <w:t>750 000</w:t>
            </w:r>
          </w:p>
        </w:tc>
        <w:tc>
          <w:tcPr>
            <w:tcW w:w="0" w:type="auto"/>
          </w:tcPr>
          <w:p w14:paraId="50862D88"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468D9B23"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41857AA9" w14:textId="77777777" w:rsidR="008754D0" w:rsidRDefault="00E97864" w:rsidP="00EB03EC">
            <w:pPr>
              <w:rPr>
                <w:rFonts w:eastAsia="Times New Roman" w:cs="Times New Roman"/>
                <w:szCs w:val="20"/>
              </w:rPr>
            </w:pPr>
            <w:r>
              <w:rPr>
                <w:rFonts w:eastAsia="Times New Roman" w:cs="Times New Roman"/>
                <w:szCs w:val="20"/>
              </w:rPr>
              <w:t>Pašvaldības</w:t>
            </w:r>
          </w:p>
        </w:tc>
      </w:tr>
      <w:tr w:rsidR="008754D0" w14:paraId="003ADE38" w14:textId="77777777" w:rsidTr="00EB03EC">
        <w:trPr>
          <w:trHeight w:val="567"/>
        </w:trPr>
        <w:tc>
          <w:tcPr>
            <w:tcW w:w="0" w:type="auto"/>
            <w:shd w:val="clear" w:color="auto" w:fill="E2EFD9"/>
          </w:tcPr>
          <w:p w14:paraId="261C2B7D" w14:textId="5F002F22" w:rsidR="008754D0" w:rsidRDefault="00E97864">
            <w:pPr>
              <w:jc w:val="center"/>
              <w:rPr>
                <w:rFonts w:eastAsia="Times New Roman" w:cs="Times New Roman"/>
                <w:szCs w:val="20"/>
              </w:rPr>
            </w:pPr>
            <w:r>
              <w:rPr>
                <w:rFonts w:eastAsia="Times New Roman" w:cs="Times New Roman"/>
                <w:szCs w:val="20"/>
              </w:rPr>
              <w:t>RV 6.2</w:t>
            </w:r>
            <w:r w:rsidR="006E01D7">
              <w:rPr>
                <w:rFonts w:eastAsia="Times New Roman" w:cs="Times New Roman"/>
                <w:szCs w:val="20"/>
              </w:rPr>
              <w:t>.</w:t>
            </w:r>
          </w:p>
        </w:tc>
        <w:tc>
          <w:tcPr>
            <w:tcW w:w="0" w:type="auto"/>
          </w:tcPr>
          <w:p w14:paraId="21BD1515" w14:textId="77777777" w:rsidR="008754D0" w:rsidRDefault="00E97864">
            <w:pPr>
              <w:jc w:val="center"/>
              <w:rPr>
                <w:rFonts w:eastAsia="Times New Roman" w:cs="Times New Roman"/>
                <w:szCs w:val="20"/>
              </w:rPr>
            </w:pPr>
            <w:r>
              <w:rPr>
                <w:rFonts w:eastAsia="Times New Roman" w:cs="Times New Roman"/>
                <w:szCs w:val="20"/>
              </w:rPr>
              <w:t xml:space="preserve">KPR </w:t>
            </w:r>
          </w:p>
          <w:p w14:paraId="6DDE82B8" w14:textId="77777777" w:rsidR="008754D0" w:rsidRDefault="00E97864">
            <w:pPr>
              <w:jc w:val="center"/>
              <w:rPr>
                <w:rFonts w:eastAsia="Times New Roman" w:cs="Times New Roman"/>
                <w:szCs w:val="20"/>
              </w:rPr>
            </w:pPr>
            <w:r>
              <w:rPr>
                <w:rFonts w:eastAsia="Times New Roman" w:cs="Times New Roman"/>
                <w:szCs w:val="20"/>
              </w:rPr>
              <w:t>6.2.4.</w:t>
            </w:r>
          </w:p>
        </w:tc>
        <w:tc>
          <w:tcPr>
            <w:tcW w:w="0" w:type="auto"/>
          </w:tcPr>
          <w:p w14:paraId="0C49C09D" w14:textId="77777777" w:rsidR="008754D0" w:rsidRDefault="00E97864" w:rsidP="00FB7D49">
            <w:pPr>
              <w:rPr>
                <w:rFonts w:eastAsia="Times New Roman" w:cs="Times New Roman"/>
                <w:szCs w:val="20"/>
              </w:rPr>
            </w:pPr>
            <w:r>
              <w:rPr>
                <w:rFonts w:eastAsia="Times New Roman" w:cs="Times New Roman"/>
                <w:szCs w:val="20"/>
              </w:rPr>
              <w:t>Paliatīvās aprūpes sistēmas attīstīšana un atbalsta sniegšana piederīgajiem</w:t>
            </w:r>
            <w:r>
              <w:rPr>
                <w:rFonts w:eastAsia="Times New Roman" w:cs="Times New Roman"/>
                <w:szCs w:val="20"/>
              </w:rPr>
              <w:br/>
            </w:r>
          </w:p>
        </w:tc>
        <w:tc>
          <w:tcPr>
            <w:tcW w:w="0" w:type="auto"/>
          </w:tcPr>
          <w:p w14:paraId="046EEC94" w14:textId="5C456B1C" w:rsidR="008754D0" w:rsidRDefault="00E97864">
            <w:pPr>
              <w:rPr>
                <w:rFonts w:eastAsia="Times New Roman" w:cs="Times New Roman"/>
                <w:szCs w:val="20"/>
              </w:rPr>
            </w:pPr>
            <w:r>
              <w:rPr>
                <w:rFonts w:eastAsia="Times New Roman" w:cs="Times New Roman"/>
                <w:szCs w:val="20"/>
              </w:rPr>
              <w:t>Paaugstinot šī pakalpojuma pieejamību dzīvesvietā pilngadīgām personām un bērniem, kuru izārstēšana</w:t>
            </w:r>
            <w:r w:rsidR="005D1E63">
              <w:rPr>
                <w:rFonts w:eastAsia="Times New Roman" w:cs="Times New Roman"/>
                <w:szCs w:val="20"/>
              </w:rPr>
              <w:t xml:space="preserve"> </w:t>
            </w:r>
            <w:r>
              <w:rPr>
                <w:rFonts w:eastAsia="Times New Roman" w:cs="Times New Roman"/>
                <w:szCs w:val="20"/>
              </w:rPr>
              <w:t>vairs nav iespējama (paliatīvās aprūpes pacientiem) un</w:t>
            </w:r>
            <w:r w:rsidR="00EB03EC">
              <w:rPr>
                <w:rFonts w:eastAsia="Times New Roman" w:cs="Times New Roman"/>
                <w:szCs w:val="20"/>
              </w:rPr>
              <w:t xml:space="preserve"> </w:t>
            </w:r>
            <w:r>
              <w:rPr>
                <w:rFonts w:eastAsia="Times New Roman" w:cs="Times New Roman"/>
                <w:szCs w:val="20"/>
              </w:rPr>
              <w:t xml:space="preserve">nodrošinot </w:t>
            </w:r>
            <w:proofErr w:type="spellStart"/>
            <w:r>
              <w:rPr>
                <w:rFonts w:eastAsia="Times New Roman" w:cs="Times New Roman"/>
                <w:szCs w:val="20"/>
              </w:rPr>
              <w:t>psihoemocionālu</w:t>
            </w:r>
            <w:proofErr w:type="spellEnd"/>
            <w:r>
              <w:rPr>
                <w:rFonts w:eastAsia="Times New Roman" w:cs="Times New Roman"/>
                <w:szCs w:val="20"/>
              </w:rPr>
              <w:t xml:space="preserve"> atbalstu piederīgajiem, tiek domāts par cilvēka </w:t>
            </w:r>
            <w:proofErr w:type="spellStart"/>
            <w:r>
              <w:rPr>
                <w:rFonts w:eastAsia="Times New Roman" w:cs="Times New Roman"/>
                <w:szCs w:val="20"/>
              </w:rPr>
              <w:t>cieņpilnas</w:t>
            </w:r>
            <w:proofErr w:type="spellEnd"/>
            <w:r>
              <w:rPr>
                <w:rFonts w:eastAsia="Times New Roman" w:cs="Times New Roman"/>
                <w:szCs w:val="20"/>
              </w:rPr>
              <w:t xml:space="preserve"> dzīves nodrošināšanu.</w:t>
            </w:r>
          </w:p>
          <w:p w14:paraId="6EBD0E03" w14:textId="14284C46" w:rsidR="008754D0" w:rsidRDefault="00E97864" w:rsidP="00EB03EC">
            <w:pPr>
              <w:rPr>
                <w:rFonts w:eastAsia="Times New Roman" w:cs="Times New Roman"/>
                <w:szCs w:val="20"/>
              </w:rPr>
            </w:pPr>
            <w:r>
              <w:rPr>
                <w:rFonts w:eastAsia="Times New Roman" w:cs="Times New Roman"/>
                <w:szCs w:val="20"/>
              </w:rPr>
              <w:t>Pakalpojuma efektīvai pārvaldībai iespējams organizēt mobilās brigādes (aprūpe) un speciālista - konsultanta konsultācijas iespējami tuvu dzīvesvietai. Papildu atbalsta nodrošināšanai, veikt pētījumu par šīs mērķa grup</w:t>
            </w:r>
            <w:r w:rsidR="00C11D4D">
              <w:rPr>
                <w:rFonts w:eastAsia="Times New Roman" w:cs="Times New Roman"/>
                <w:szCs w:val="20"/>
              </w:rPr>
              <w:t>as vajadzībām reģionālā līmenī.</w:t>
            </w:r>
          </w:p>
        </w:tc>
        <w:tc>
          <w:tcPr>
            <w:tcW w:w="0" w:type="auto"/>
          </w:tcPr>
          <w:p w14:paraId="65CF77AF" w14:textId="77777777" w:rsidR="008754D0" w:rsidRDefault="00E97864">
            <w:pPr>
              <w:jc w:val="center"/>
              <w:rPr>
                <w:rFonts w:eastAsia="Times New Roman" w:cs="Times New Roman"/>
                <w:szCs w:val="20"/>
              </w:rPr>
            </w:pPr>
            <w:r>
              <w:rPr>
                <w:rFonts w:eastAsia="Times New Roman" w:cs="Times New Roman"/>
                <w:szCs w:val="20"/>
              </w:rPr>
              <w:t>500 000</w:t>
            </w:r>
          </w:p>
        </w:tc>
        <w:tc>
          <w:tcPr>
            <w:tcW w:w="0" w:type="auto"/>
          </w:tcPr>
          <w:p w14:paraId="632F524F"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29758375" w14:textId="77777777" w:rsidR="008754D0" w:rsidRDefault="00E97864">
            <w:pPr>
              <w:jc w:val="center"/>
              <w:rPr>
                <w:rFonts w:eastAsia="Times New Roman" w:cs="Times New Roman"/>
                <w:szCs w:val="20"/>
              </w:rPr>
            </w:pPr>
            <w:r>
              <w:rPr>
                <w:rFonts w:eastAsia="Times New Roman" w:cs="Times New Roman"/>
                <w:szCs w:val="20"/>
              </w:rPr>
              <w:t>Pētījums - 1 gads</w:t>
            </w:r>
            <w:r>
              <w:rPr>
                <w:rFonts w:eastAsia="Times New Roman" w:cs="Times New Roman"/>
                <w:szCs w:val="20"/>
              </w:rPr>
              <w:br/>
              <w:t>Mobila brigāde - 1 gads + uzturēšana</w:t>
            </w:r>
          </w:p>
        </w:tc>
        <w:tc>
          <w:tcPr>
            <w:tcW w:w="0" w:type="auto"/>
          </w:tcPr>
          <w:p w14:paraId="1BD837E7"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1C40E26B" w14:textId="50E56A5D" w:rsidR="008754D0" w:rsidRDefault="00E97864" w:rsidP="00EB03EC">
            <w:pPr>
              <w:rPr>
                <w:rFonts w:eastAsia="Times New Roman" w:cs="Times New Roman"/>
                <w:szCs w:val="20"/>
              </w:rPr>
            </w:pPr>
            <w:r>
              <w:rPr>
                <w:rFonts w:eastAsia="Times New Roman" w:cs="Times New Roman"/>
                <w:szCs w:val="20"/>
              </w:rPr>
              <w:t>NVO</w:t>
            </w:r>
          </w:p>
        </w:tc>
      </w:tr>
      <w:tr w:rsidR="008754D0" w14:paraId="7E9DB2F0" w14:textId="77777777" w:rsidTr="00EB03EC">
        <w:trPr>
          <w:trHeight w:val="567"/>
        </w:trPr>
        <w:tc>
          <w:tcPr>
            <w:tcW w:w="0" w:type="auto"/>
            <w:shd w:val="clear" w:color="auto" w:fill="E2EFD9"/>
          </w:tcPr>
          <w:p w14:paraId="6D6BB86C" w14:textId="251D0AAA" w:rsidR="008754D0" w:rsidRDefault="00E97864">
            <w:pPr>
              <w:jc w:val="center"/>
              <w:rPr>
                <w:rFonts w:eastAsia="Times New Roman" w:cs="Times New Roman"/>
                <w:szCs w:val="20"/>
              </w:rPr>
            </w:pPr>
            <w:r>
              <w:rPr>
                <w:rFonts w:eastAsia="Times New Roman" w:cs="Times New Roman"/>
                <w:szCs w:val="20"/>
              </w:rPr>
              <w:t>RV 6.2</w:t>
            </w:r>
            <w:r w:rsidR="006E01D7">
              <w:rPr>
                <w:rFonts w:eastAsia="Times New Roman" w:cs="Times New Roman"/>
                <w:szCs w:val="20"/>
              </w:rPr>
              <w:t>.</w:t>
            </w:r>
          </w:p>
        </w:tc>
        <w:tc>
          <w:tcPr>
            <w:tcW w:w="0" w:type="auto"/>
          </w:tcPr>
          <w:p w14:paraId="588EFC46" w14:textId="77777777" w:rsidR="008754D0" w:rsidRDefault="00E97864">
            <w:pPr>
              <w:jc w:val="center"/>
              <w:rPr>
                <w:rFonts w:eastAsia="Times New Roman" w:cs="Times New Roman"/>
                <w:szCs w:val="20"/>
              </w:rPr>
            </w:pPr>
            <w:r>
              <w:rPr>
                <w:rFonts w:eastAsia="Times New Roman" w:cs="Times New Roman"/>
                <w:szCs w:val="20"/>
              </w:rPr>
              <w:t xml:space="preserve">KPR </w:t>
            </w:r>
          </w:p>
          <w:p w14:paraId="0070E705" w14:textId="662ED108" w:rsidR="008754D0" w:rsidRDefault="00E97864">
            <w:pPr>
              <w:jc w:val="center"/>
              <w:rPr>
                <w:rFonts w:eastAsia="Times New Roman" w:cs="Times New Roman"/>
                <w:szCs w:val="20"/>
              </w:rPr>
            </w:pPr>
            <w:r>
              <w:rPr>
                <w:rFonts w:eastAsia="Times New Roman" w:cs="Times New Roman"/>
                <w:szCs w:val="20"/>
              </w:rPr>
              <w:t>6.2.5</w:t>
            </w:r>
            <w:r w:rsidR="006E01D7">
              <w:rPr>
                <w:rFonts w:eastAsia="Times New Roman" w:cs="Times New Roman"/>
                <w:szCs w:val="20"/>
              </w:rPr>
              <w:t>.</w:t>
            </w:r>
          </w:p>
        </w:tc>
        <w:tc>
          <w:tcPr>
            <w:tcW w:w="0" w:type="auto"/>
          </w:tcPr>
          <w:p w14:paraId="065B5947" w14:textId="77777777" w:rsidR="008754D0" w:rsidRDefault="00E97864" w:rsidP="00FB7D49">
            <w:pPr>
              <w:rPr>
                <w:rFonts w:eastAsia="Times New Roman" w:cs="Times New Roman"/>
                <w:szCs w:val="20"/>
              </w:rPr>
            </w:pPr>
            <w:r>
              <w:rPr>
                <w:rFonts w:eastAsia="Times New Roman" w:cs="Times New Roman"/>
                <w:szCs w:val="20"/>
              </w:rPr>
              <w:t>Sabiedrības informēšanas pasākumi par dažādām mērķa grupām un pieejamiem pakalpojumiem</w:t>
            </w:r>
            <w:r>
              <w:rPr>
                <w:rFonts w:eastAsia="Times New Roman" w:cs="Times New Roman"/>
                <w:szCs w:val="20"/>
              </w:rPr>
              <w:br/>
            </w:r>
          </w:p>
        </w:tc>
        <w:tc>
          <w:tcPr>
            <w:tcW w:w="0" w:type="auto"/>
          </w:tcPr>
          <w:p w14:paraId="797C9D95" w14:textId="564899BA" w:rsidR="008754D0" w:rsidRPr="00C11D4D" w:rsidRDefault="00E97864">
            <w:pPr>
              <w:pBdr>
                <w:top w:val="nil"/>
                <w:left w:val="nil"/>
                <w:bottom w:val="nil"/>
                <w:right w:val="nil"/>
                <w:between w:val="nil"/>
              </w:pBdr>
              <w:spacing w:line="259" w:lineRule="auto"/>
              <w:rPr>
                <w:rFonts w:eastAsia="Times New Roman" w:cs="Times New Roman"/>
                <w:b/>
                <w:szCs w:val="20"/>
              </w:rPr>
            </w:pPr>
            <w:r w:rsidRPr="00C11D4D">
              <w:rPr>
                <w:rFonts w:eastAsia="Times New Roman" w:cs="Times New Roman"/>
                <w:b/>
                <w:szCs w:val="20"/>
              </w:rPr>
              <w:t>Projekta ak</w:t>
            </w:r>
            <w:r w:rsidR="00AD0FE1" w:rsidRPr="00C11D4D">
              <w:rPr>
                <w:rFonts w:eastAsia="Times New Roman" w:cs="Times New Roman"/>
                <w:b/>
                <w:szCs w:val="20"/>
              </w:rPr>
              <w:t>tivi</w:t>
            </w:r>
            <w:r w:rsidRPr="00C11D4D">
              <w:rPr>
                <w:rFonts w:eastAsia="Times New Roman" w:cs="Times New Roman"/>
                <w:b/>
                <w:szCs w:val="20"/>
              </w:rPr>
              <w:t xml:space="preserve">tātes: </w:t>
            </w:r>
          </w:p>
          <w:p w14:paraId="7EBFE5D5" w14:textId="77777777" w:rsidR="00C11D4D" w:rsidRPr="00C11D4D" w:rsidRDefault="00E97864" w:rsidP="000F616F">
            <w:pPr>
              <w:numPr>
                <w:ilvl w:val="0"/>
                <w:numId w:val="23"/>
              </w:numPr>
              <w:pBdr>
                <w:top w:val="nil"/>
                <w:left w:val="nil"/>
                <w:bottom w:val="nil"/>
                <w:right w:val="nil"/>
                <w:between w:val="nil"/>
              </w:pBdr>
              <w:spacing w:line="259" w:lineRule="auto"/>
              <w:rPr>
                <w:rFonts w:eastAsia="Times New Roman" w:cs="Times New Roman"/>
                <w:szCs w:val="20"/>
              </w:rPr>
            </w:pPr>
            <w:r>
              <w:rPr>
                <w:rFonts w:eastAsia="Times New Roman" w:cs="Times New Roman"/>
                <w:color w:val="000000"/>
                <w:szCs w:val="20"/>
              </w:rPr>
              <w:t>Informatīv</w:t>
            </w:r>
            <w:r>
              <w:rPr>
                <w:rFonts w:eastAsia="Times New Roman" w:cs="Times New Roman"/>
                <w:szCs w:val="20"/>
              </w:rPr>
              <w:t>ās</w:t>
            </w:r>
            <w:r>
              <w:rPr>
                <w:rFonts w:eastAsia="Times New Roman" w:cs="Times New Roman"/>
                <w:color w:val="000000"/>
                <w:szCs w:val="20"/>
              </w:rPr>
              <w:t xml:space="preserve"> kampaņ</w:t>
            </w:r>
            <w:r>
              <w:rPr>
                <w:rFonts w:eastAsia="Times New Roman" w:cs="Times New Roman"/>
                <w:szCs w:val="20"/>
              </w:rPr>
              <w:t>as</w:t>
            </w:r>
            <w:r>
              <w:rPr>
                <w:rFonts w:eastAsia="Times New Roman" w:cs="Times New Roman"/>
                <w:color w:val="000000"/>
                <w:szCs w:val="20"/>
              </w:rPr>
              <w:t xml:space="preserve"> (kas ietver video rullīšus,  vides reklāmas, rekl</w:t>
            </w:r>
            <w:r w:rsidR="00C11D4D">
              <w:rPr>
                <w:rFonts w:eastAsia="Times New Roman" w:cs="Times New Roman"/>
                <w:color w:val="000000"/>
                <w:szCs w:val="20"/>
              </w:rPr>
              <w:t>āmas medijos/sociālajos tīklos.</w:t>
            </w:r>
          </w:p>
          <w:p w14:paraId="3CB64995" w14:textId="164508E7" w:rsidR="008754D0" w:rsidRDefault="00C11D4D" w:rsidP="000F616F">
            <w:pPr>
              <w:numPr>
                <w:ilvl w:val="0"/>
                <w:numId w:val="23"/>
              </w:numPr>
              <w:pBdr>
                <w:top w:val="nil"/>
                <w:left w:val="nil"/>
                <w:bottom w:val="nil"/>
                <w:right w:val="nil"/>
                <w:between w:val="nil"/>
              </w:pBdr>
              <w:spacing w:line="259" w:lineRule="auto"/>
              <w:rPr>
                <w:rFonts w:eastAsia="Times New Roman" w:cs="Times New Roman"/>
                <w:szCs w:val="20"/>
              </w:rPr>
            </w:pPr>
            <w:r>
              <w:rPr>
                <w:rFonts w:eastAsia="Times New Roman" w:cs="Times New Roman"/>
                <w:color w:val="000000"/>
                <w:szCs w:val="20"/>
              </w:rPr>
              <w:t>D</w:t>
            </w:r>
            <w:r w:rsidR="00E97864">
              <w:rPr>
                <w:rFonts w:eastAsia="Times New Roman" w:cs="Times New Roman"/>
                <w:color w:val="000000"/>
                <w:szCs w:val="20"/>
              </w:rPr>
              <w:t xml:space="preserve">arbu ar medijiem, mediju vizītes uz pakalpojumu sniegšanas vietām, atvērto durvju pasākumi pak. sniegšanas vietās; publiskie pasākumi Kurzemes pilsētās (piem., aktivitātes pilsētas svētku laikā vai atsevišķi pasākumi, piem., smadzeņu veselības treniņi parkos utt.), sadarbība ar </w:t>
            </w:r>
            <w:proofErr w:type="spellStart"/>
            <w:r w:rsidR="00E97864">
              <w:rPr>
                <w:rFonts w:eastAsia="Times New Roman" w:cs="Times New Roman"/>
                <w:color w:val="000000"/>
                <w:szCs w:val="20"/>
              </w:rPr>
              <w:t>blogeriem</w:t>
            </w:r>
            <w:proofErr w:type="spellEnd"/>
            <w:r w:rsidR="00304AFF">
              <w:rPr>
                <w:rFonts w:eastAsia="Times New Roman" w:cs="Times New Roman"/>
                <w:szCs w:val="20"/>
              </w:rPr>
              <w:t>.</w:t>
            </w:r>
          </w:p>
          <w:p w14:paraId="3831BBA9" w14:textId="22F57CDB" w:rsidR="008754D0" w:rsidRDefault="00E97864" w:rsidP="000F616F">
            <w:pPr>
              <w:numPr>
                <w:ilvl w:val="0"/>
                <w:numId w:val="23"/>
              </w:numPr>
              <w:pBdr>
                <w:top w:val="nil"/>
                <w:left w:val="nil"/>
                <w:bottom w:val="nil"/>
                <w:right w:val="nil"/>
                <w:between w:val="nil"/>
              </w:pBdr>
              <w:spacing w:line="259" w:lineRule="auto"/>
              <w:rPr>
                <w:rFonts w:eastAsia="Times New Roman" w:cs="Times New Roman"/>
                <w:szCs w:val="20"/>
              </w:rPr>
            </w:pPr>
            <w:proofErr w:type="spellStart"/>
            <w:r>
              <w:rPr>
                <w:rFonts w:eastAsia="Times New Roman" w:cs="Times New Roman"/>
                <w:color w:val="000000"/>
                <w:szCs w:val="20"/>
              </w:rPr>
              <w:lastRenderedPageBreak/>
              <w:t>Fokusgrupas</w:t>
            </w:r>
            <w:proofErr w:type="spellEnd"/>
            <w:r>
              <w:rPr>
                <w:rFonts w:eastAsia="Times New Roman" w:cs="Times New Roman"/>
                <w:color w:val="000000"/>
                <w:szCs w:val="20"/>
              </w:rPr>
              <w:t>/diskusijas, lai iegūtu informāciju par cilvēku priekšstatiem/stereotipiem, tos mainītu</w:t>
            </w:r>
            <w:r w:rsidR="00304AFF">
              <w:rPr>
                <w:rFonts w:eastAsia="Times New Roman" w:cs="Times New Roman"/>
                <w:szCs w:val="20"/>
              </w:rPr>
              <w:t>.</w:t>
            </w:r>
          </w:p>
          <w:p w14:paraId="63F3D1F7" w14:textId="02F64E2B" w:rsidR="008754D0" w:rsidRDefault="00E97864" w:rsidP="000F616F">
            <w:pPr>
              <w:numPr>
                <w:ilvl w:val="0"/>
                <w:numId w:val="23"/>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Potenciāli – sociālās jomas sadaļas attīstība KPR mājas lapā, papildinot ar informāciju par  mērķa grupām, u.c. noderīgu informāciju.</w:t>
            </w:r>
          </w:p>
        </w:tc>
        <w:tc>
          <w:tcPr>
            <w:tcW w:w="0" w:type="auto"/>
          </w:tcPr>
          <w:p w14:paraId="1BCAC9F9" w14:textId="77777777" w:rsidR="008754D0" w:rsidRDefault="00E97864">
            <w:pPr>
              <w:jc w:val="center"/>
              <w:rPr>
                <w:rFonts w:eastAsia="Times New Roman" w:cs="Times New Roman"/>
                <w:szCs w:val="20"/>
              </w:rPr>
            </w:pPr>
            <w:r>
              <w:rPr>
                <w:rFonts w:eastAsia="Times New Roman" w:cs="Times New Roman"/>
                <w:szCs w:val="20"/>
              </w:rPr>
              <w:lastRenderedPageBreak/>
              <w:t>100 000</w:t>
            </w:r>
          </w:p>
        </w:tc>
        <w:tc>
          <w:tcPr>
            <w:tcW w:w="0" w:type="auto"/>
          </w:tcPr>
          <w:p w14:paraId="4DB315BF"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6A561461"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0C2E5CA3"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68D2F2AD" w14:textId="77777777" w:rsidR="0057352A" w:rsidRDefault="00E97864" w:rsidP="00EB03EC">
            <w:pPr>
              <w:rPr>
                <w:rFonts w:eastAsia="Times New Roman" w:cs="Times New Roman"/>
                <w:szCs w:val="20"/>
              </w:rPr>
            </w:pPr>
            <w:r>
              <w:rPr>
                <w:rFonts w:eastAsia="Times New Roman" w:cs="Times New Roman"/>
                <w:szCs w:val="20"/>
              </w:rPr>
              <w:t xml:space="preserve">NVO; </w:t>
            </w:r>
          </w:p>
          <w:p w14:paraId="0358BED5" w14:textId="7FB4D3C0" w:rsidR="008754D0" w:rsidRDefault="00E97864" w:rsidP="00EB03EC">
            <w:pPr>
              <w:rPr>
                <w:rFonts w:eastAsia="Times New Roman" w:cs="Times New Roman"/>
                <w:szCs w:val="20"/>
              </w:rPr>
            </w:pPr>
            <w:r>
              <w:rPr>
                <w:rFonts w:eastAsia="Times New Roman" w:cs="Times New Roman"/>
                <w:szCs w:val="20"/>
              </w:rPr>
              <w:t>LM</w:t>
            </w:r>
          </w:p>
        </w:tc>
      </w:tr>
      <w:tr w:rsidR="008754D0" w14:paraId="646B6F6A" w14:textId="77777777" w:rsidTr="00762579">
        <w:trPr>
          <w:trHeight w:val="567"/>
        </w:trPr>
        <w:tc>
          <w:tcPr>
            <w:tcW w:w="0" w:type="auto"/>
            <w:gridSpan w:val="8"/>
            <w:shd w:val="clear" w:color="auto" w:fill="E2EFD9"/>
            <w:vAlign w:val="center"/>
          </w:tcPr>
          <w:p w14:paraId="02E69EEC" w14:textId="22E1098D" w:rsidR="008754D0" w:rsidRDefault="00E97864">
            <w:pPr>
              <w:jc w:val="center"/>
              <w:rPr>
                <w:rFonts w:eastAsia="Times New Roman" w:cs="Times New Roman"/>
                <w:b/>
                <w:szCs w:val="20"/>
              </w:rPr>
            </w:pPr>
            <w:r>
              <w:rPr>
                <w:rFonts w:eastAsia="Times New Roman" w:cs="Times New Roman"/>
                <w:b/>
                <w:szCs w:val="20"/>
              </w:rPr>
              <w:t>RV 6.3. Vienlīdzīgu iespēju nodrošināšana</w:t>
            </w:r>
          </w:p>
        </w:tc>
      </w:tr>
      <w:tr w:rsidR="008754D0" w14:paraId="2B1391EC" w14:textId="77777777" w:rsidTr="00EB03EC">
        <w:trPr>
          <w:trHeight w:val="567"/>
        </w:trPr>
        <w:tc>
          <w:tcPr>
            <w:tcW w:w="0" w:type="auto"/>
            <w:shd w:val="clear" w:color="auto" w:fill="E2EFD9"/>
          </w:tcPr>
          <w:p w14:paraId="089E31BF" w14:textId="3FF27C5C" w:rsidR="008754D0" w:rsidRDefault="00E97864">
            <w:pPr>
              <w:jc w:val="center"/>
              <w:rPr>
                <w:rFonts w:eastAsia="Times New Roman" w:cs="Times New Roman"/>
                <w:szCs w:val="20"/>
              </w:rPr>
            </w:pPr>
            <w:r>
              <w:rPr>
                <w:rFonts w:eastAsia="Times New Roman" w:cs="Times New Roman"/>
                <w:szCs w:val="20"/>
              </w:rPr>
              <w:t>RV 6.3</w:t>
            </w:r>
            <w:r w:rsidR="006E01D7">
              <w:rPr>
                <w:rFonts w:eastAsia="Times New Roman" w:cs="Times New Roman"/>
                <w:szCs w:val="20"/>
              </w:rPr>
              <w:t>.</w:t>
            </w:r>
          </w:p>
        </w:tc>
        <w:tc>
          <w:tcPr>
            <w:tcW w:w="0" w:type="auto"/>
          </w:tcPr>
          <w:p w14:paraId="37E716A6" w14:textId="77777777" w:rsidR="008754D0" w:rsidRDefault="00E97864">
            <w:pPr>
              <w:jc w:val="center"/>
              <w:rPr>
                <w:rFonts w:eastAsia="Times New Roman" w:cs="Times New Roman"/>
                <w:szCs w:val="20"/>
              </w:rPr>
            </w:pPr>
            <w:r>
              <w:rPr>
                <w:rFonts w:eastAsia="Times New Roman" w:cs="Times New Roman"/>
                <w:szCs w:val="20"/>
              </w:rPr>
              <w:t xml:space="preserve">KPR </w:t>
            </w:r>
          </w:p>
          <w:p w14:paraId="375CA2DD" w14:textId="5499ACA3" w:rsidR="008754D0" w:rsidRDefault="00E97864">
            <w:pPr>
              <w:jc w:val="center"/>
              <w:rPr>
                <w:rFonts w:eastAsia="Times New Roman" w:cs="Times New Roman"/>
                <w:szCs w:val="20"/>
              </w:rPr>
            </w:pPr>
            <w:r>
              <w:rPr>
                <w:rFonts w:eastAsia="Times New Roman" w:cs="Times New Roman"/>
                <w:szCs w:val="20"/>
              </w:rPr>
              <w:t>6.3.1</w:t>
            </w:r>
            <w:r w:rsidR="006E01D7">
              <w:rPr>
                <w:rFonts w:eastAsia="Times New Roman" w:cs="Times New Roman"/>
                <w:szCs w:val="20"/>
              </w:rPr>
              <w:t>.</w:t>
            </w:r>
          </w:p>
        </w:tc>
        <w:tc>
          <w:tcPr>
            <w:tcW w:w="0" w:type="auto"/>
          </w:tcPr>
          <w:p w14:paraId="77E0D9D7" w14:textId="77777777" w:rsidR="008754D0" w:rsidRDefault="00E97864" w:rsidP="00FB7D49">
            <w:pPr>
              <w:rPr>
                <w:rFonts w:eastAsia="Times New Roman" w:cs="Times New Roman"/>
                <w:szCs w:val="20"/>
              </w:rPr>
            </w:pPr>
            <w:r>
              <w:rPr>
                <w:rFonts w:eastAsia="Times New Roman" w:cs="Times New Roman"/>
                <w:szCs w:val="20"/>
              </w:rPr>
              <w:t>Iedzīvotāju ar zemām prasmēm, t.sk. invaliditāti, iekļaušana darba tirgū</w:t>
            </w:r>
            <w:r>
              <w:rPr>
                <w:rFonts w:eastAsia="Times New Roman" w:cs="Times New Roman"/>
                <w:szCs w:val="20"/>
              </w:rPr>
              <w:br/>
            </w:r>
          </w:p>
        </w:tc>
        <w:tc>
          <w:tcPr>
            <w:tcW w:w="0" w:type="auto"/>
          </w:tcPr>
          <w:p w14:paraId="0811F9FB" w14:textId="77777777" w:rsidR="008754D0" w:rsidRDefault="00E97864">
            <w:pPr>
              <w:rPr>
                <w:rFonts w:eastAsia="Times New Roman" w:cs="Times New Roman"/>
                <w:szCs w:val="20"/>
              </w:rPr>
            </w:pPr>
            <w:r>
              <w:rPr>
                <w:rFonts w:eastAsia="Times New Roman" w:cs="Times New Roman"/>
                <w:szCs w:val="20"/>
              </w:rPr>
              <w:t xml:space="preserve">Lai veicinātu iedzīvotāju ar zemām prasmēm iekļaušanos darba tirgū, nodrošināt kompleksus atbalsta pasākumus – speciālistu (piem., psihologa, karjeras konsultanta, jurista, </w:t>
            </w:r>
            <w:proofErr w:type="spellStart"/>
            <w:r>
              <w:rPr>
                <w:rFonts w:eastAsia="Times New Roman" w:cs="Times New Roman"/>
                <w:szCs w:val="20"/>
              </w:rPr>
              <w:t>ergoterapeita</w:t>
            </w:r>
            <w:proofErr w:type="spellEnd"/>
            <w:r>
              <w:rPr>
                <w:rFonts w:eastAsia="Times New Roman" w:cs="Times New Roman"/>
                <w:szCs w:val="20"/>
              </w:rPr>
              <w:t xml:space="preserve">) konsultācijas. </w:t>
            </w:r>
          </w:p>
          <w:p w14:paraId="34AFC2D0" w14:textId="77777777" w:rsidR="008754D0" w:rsidRPr="00304AFF" w:rsidRDefault="00E97864">
            <w:pPr>
              <w:rPr>
                <w:rFonts w:eastAsia="Times New Roman" w:cs="Times New Roman"/>
                <w:b/>
                <w:szCs w:val="20"/>
              </w:rPr>
            </w:pPr>
            <w:r w:rsidRPr="00304AFF">
              <w:rPr>
                <w:rFonts w:eastAsia="Times New Roman" w:cs="Times New Roman"/>
                <w:b/>
                <w:szCs w:val="20"/>
              </w:rPr>
              <w:t>Projekta aktivitātes:</w:t>
            </w:r>
          </w:p>
          <w:p w14:paraId="55D17AFB" w14:textId="44E6550D" w:rsidR="008754D0" w:rsidRDefault="00304AFF" w:rsidP="000F616F">
            <w:pPr>
              <w:numPr>
                <w:ilvl w:val="0"/>
                <w:numId w:val="7"/>
              </w:numPr>
              <w:rPr>
                <w:rFonts w:eastAsia="Times New Roman" w:cs="Times New Roman"/>
                <w:szCs w:val="20"/>
              </w:rPr>
            </w:pPr>
            <w:r>
              <w:rPr>
                <w:rFonts w:eastAsia="Times New Roman" w:cs="Times New Roman"/>
                <w:szCs w:val="20"/>
              </w:rPr>
              <w:t>D</w:t>
            </w:r>
            <w:r w:rsidR="00E97864">
              <w:rPr>
                <w:rFonts w:eastAsia="Times New Roman" w:cs="Times New Roman"/>
                <w:szCs w:val="20"/>
              </w:rPr>
              <w:t>arbnīcas – grupu nodarbības ko</w:t>
            </w:r>
            <w:r>
              <w:rPr>
                <w:rFonts w:eastAsia="Times New Roman" w:cs="Times New Roman"/>
                <w:szCs w:val="20"/>
              </w:rPr>
              <w:t>nkrētu darba prasmju attīstībai.</w:t>
            </w:r>
            <w:r w:rsidR="00E97864">
              <w:rPr>
                <w:rFonts w:eastAsia="Times New Roman" w:cs="Times New Roman"/>
                <w:szCs w:val="20"/>
              </w:rPr>
              <w:t xml:space="preserve"> </w:t>
            </w:r>
          </w:p>
          <w:p w14:paraId="6067CBB8" w14:textId="5CDAA034" w:rsidR="008754D0" w:rsidRDefault="00304AFF" w:rsidP="000F616F">
            <w:pPr>
              <w:numPr>
                <w:ilvl w:val="0"/>
                <w:numId w:val="7"/>
              </w:numPr>
              <w:rPr>
                <w:rFonts w:eastAsia="Times New Roman" w:cs="Times New Roman"/>
                <w:szCs w:val="20"/>
              </w:rPr>
            </w:pPr>
            <w:r>
              <w:rPr>
                <w:rFonts w:eastAsia="Times New Roman" w:cs="Times New Roman"/>
                <w:szCs w:val="20"/>
              </w:rPr>
              <w:t>A</w:t>
            </w:r>
            <w:r w:rsidR="00E97864">
              <w:rPr>
                <w:rFonts w:eastAsia="Times New Roman" w:cs="Times New Roman"/>
                <w:szCs w:val="20"/>
              </w:rPr>
              <w:t xml:space="preserve">tbalsta personas </w:t>
            </w:r>
            <w:r w:rsidR="00AD0FE1">
              <w:rPr>
                <w:rFonts w:eastAsia="Times New Roman" w:cs="Times New Roman"/>
                <w:szCs w:val="20"/>
              </w:rPr>
              <w:t>pakalpojuma</w:t>
            </w:r>
            <w:r w:rsidR="00E97864">
              <w:rPr>
                <w:rFonts w:eastAsia="Times New Roman" w:cs="Times New Roman"/>
                <w:szCs w:val="20"/>
              </w:rPr>
              <w:t xml:space="preserve"> nodrošināšana darba meklēšanas procesā un darba uzsākšanas sākumposmā</w:t>
            </w:r>
            <w:r>
              <w:rPr>
                <w:rFonts w:eastAsia="Times New Roman" w:cs="Times New Roman"/>
                <w:szCs w:val="20"/>
              </w:rPr>
              <w:t>.</w:t>
            </w:r>
          </w:p>
          <w:p w14:paraId="3BEE2004" w14:textId="779C199D" w:rsidR="008754D0" w:rsidRDefault="00304AFF" w:rsidP="000F616F">
            <w:pPr>
              <w:numPr>
                <w:ilvl w:val="0"/>
                <w:numId w:val="7"/>
              </w:numPr>
              <w:rPr>
                <w:rFonts w:eastAsia="Times New Roman" w:cs="Times New Roman"/>
                <w:szCs w:val="20"/>
              </w:rPr>
            </w:pPr>
            <w:r>
              <w:rPr>
                <w:rFonts w:eastAsia="Times New Roman" w:cs="Times New Roman"/>
                <w:szCs w:val="20"/>
              </w:rPr>
              <w:t xml:space="preserve"> I</w:t>
            </w:r>
            <w:r w:rsidR="00E97864">
              <w:rPr>
                <w:rFonts w:eastAsia="Times New Roman" w:cs="Times New Roman"/>
                <w:szCs w:val="20"/>
              </w:rPr>
              <w:t>nformatīvi pasākumi darba devē</w:t>
            </w:r>
            <w:r>
              <w:rPr>
                <w:rFonts w:eastAsia="Times New Roman" w:cs="Times New Roman"/>
                <w:szCs w:val="20"/>
              </w:rPr>
              <w:t>jiem.</w:t>
            </w:r>
          </w:p>
        </w:tc>
        <w:tc>
          <w:tcPr>
            <w:tcW w:w="0" w:type="auto"/>
          </w:tcPr>
          <w:p w14:paraId="394F1FE1" w14:textId="77777777" w:rsidR="008754D0" w:rsidRDefault="00E97864">
            <w:pPr>
              <w:jc w:val="center"/>
              <w:rPr>
                <w:rFonts w:eastAsia="Times New Roman" w:cs="Times New Roman"/>
                <w:szCs w:val="20"/>
              </w:rPr>
            </w:pPr>
            <w:r>
              <w:rPr>
                <w:rFonts w:eastAsia="Times New Roman" w:cs="Times New Roman"/>
                <w:szCs w:val="20"/>
              </w:rPr>
              <w:t>300 000</w:t>
            </w:r>
          </w:p>
        </w:tc>
        <w:tc>
          <w:tcPr>
            <w:tcW w:w="0" w:type="auto"/>
          </w:tcPr>
          <w:p w14:paraId="2B86E031"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70538F64"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572C6515"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67568DAC" w14:textId="77777777" w:rsidR="0057352A" w:rsidRDefault="00E97864" w:rsidP="00EB03EC">
            <w:pPr>
              <w:rPr>
                <w:rFonts w:eastAsia="Times New Roman" w:cs="Times New Roman"/>
                <w:szCs w:val="20"/>
              </w:rPr>
            </w:pPr>
            <w:r>
              <w:rPr>
                <w:rFonts w:eastAsia="Times New Roman" w:cs="Times New Roman"/>
                <w:szCs w:val="20"/>
              </w:rPr>
              <w:t xml:space="preserve">NVO; </w:t>
            </w:r>
          </w:p>
          <w:p w14:paraId="50B0D621" w14:textId="7E85EADA" w:rsidR="008754D0" w:rsidRDefault="00E97864" w:rsidP="00EB03EC">
            <w:pPr>
              <w:rPr>
                <w:rFonts w:eastAsia="Times New Roman" w:cs="Times New Roman"/>
                <w:szCs w:val="20"/>
              </w:rPr>
            </w:pPr>
            <w:r>
              <w:rPr>
                <w:rFonts w:eastAsia="Times New Roman" w:cs="Times New Roman"/>
                <w:szCs w:val="20"/>
              </w:rPr>
              <w:t>darba devēji</w:t>
            </w:r>
          </w:p>
        </w:tc>
      </w:tr>
      <w:tr w:rsidR="008754D0" w14:paraId="23BAA8D4" w14:textId="77777777" w:rsidTr="00EB03EC">
        <w:trPr>
          <w:trHeight w:val="567"/>
        </w:trPr>
        <w:tc>
          <w:tcPr>
            <w:tcW w:w="0" w:type="auto"/>
            <w:shd w:val="clear" w:color="auto" w:fill="E2EFD9"/>
          </w:tcPr>
          <w:p w14:paraId="28D1CDB9" w14:textId="3740254F" w:rsidR="008754D0" w:rsidRDefault="00E97864">
            <w:pPr>
              <w:jc w:val="center"/>
              <w:rPr>
                <w:rFonts w:eastAsia="Times New Roman" w:cs="Times New Roman"/>
                <w:szCs w:val="20"/>
              </w:rPr>
            </w:pPr>
            <w:r>
              <w:rPr>
                <w:rFonts w:eastAsia="Times New Roman" w:cs="Times New Roman"/>
                <w:szCs w:val="20"/>
              </w:rPr>
              <w:t>RV 6.3</w:t>
            </w:r>
            <w:r w:rsidR="006E01D7">
              <w:rPr>
                <w:rFonts w:eastAsia="Times New Roman" w:cs="Times New Roman"/>
                <w:szCs w:val="20"/>
              </w:rPr>
              <w:t>.</w:t>
            </w:r>
          </w:p>
        </w:tc>
        <w:tc>
          <w:tcPr>
            <w:tcW w:w="0" w:type="auto"/>
          </w:tcPr>
          <w:p w14:paraId="13CDF486" w14:textId="77777777" w:rsidR="008754D0" w:rsidRDefault="00E97864">
            <w:pPr>
              <w:jc w:val="center"/>
              <w:rPr>
                <w:rFonts w:eastAsia="Times New Roman" w:cs="Times New Roman"/>
                <w:szCs w:val="20"/>
              </w:rPr>
            </w:pPr>
            <w:r>
              <w:rPr>
                <w:rFonts w:eastAsia="Times New Roman" w:cs="Times New Roman"/>
                <w:szCs w:val="20"/>
              </w:rPr>
              <w:t xml:space="preserve">KPR </w:t>
            </w:r>
          </w:p>
          <w:p w14:paraId="5F2A62A3" w14:textId="2680D38A" w:rsidR="008754D0" w:rsidRDefault="00E97864">
            <w:pPr>
              <w:jc w:val="center"/>
              <w:rPr>
                <w:rFonts w:eastAsia="Times New Roman" w:cs="Times New Roman"/>
                <w:szCs w:val="20"/>
              </w:rPr>
            </w:pPr>
            <w:r>
              <w:rPr>
                <w:rFonts w:eastAsia="Times New Roman" w:cs="Times New Roman"/>
                <w:szCs w:val="20"/>
              </w:rPr>
              <w:t>6.3.2</w:t>
            </w:r>
            <w:r w:rsidR="006E01D7">
              <w:rPr>
                <w:rFonts w:eastAsia="Times New Roman" w:cs="Times New Roman"/>
                <w:szCs w:val="20"/>
              </w:rPr>
              <w:t>.</w:t>
            </w:r>
          </w:p>
        </w:tc>
        <w:tc>
          <w:tcPr>
            <w:tcW w:w="0" w:type="auto"/>
          </w:tcPr>
          <w:p w14:paraId="7816FCA0" w14:textId="77777777" w:rsidR="008754D0" w:rsidRDefault="00E97864" w:rsidP="00FB7D49">
            <w:pPr>
              <w:rPr>
                <w:rFonts w:eastAsia="Times New Roman" w:cs="Times New Roman"/>
                <w:szCs w:val="20"/>
              </w:rPr>
            </w:pPr>
            <w:r>
              <w:rPr>
                <w:rFonts w:eastAsia="Times New Roman" w:cs="Times New Roman"/>
                <w:szCs w:val="20"/>
              </w:rPr>
              <w:t xml:space="preserve">Atbalsta sistēmas pilnveide bērnu ar funkcionāliem traucējumiem (turpmāk - bērns ar  FT) vecākiem </w:t>
            </w:r>
          </w:p>
        </w:tc>
        <w:tc>
          <w:tcPr>
            <w:tcW w:w="0" w:type="auto"/>
          </w:tcPr>
          <w:p w14:paraId="24E6782B" w14:textId="77777777" w:rsidR="008754D0" w:rsidRDefault="00E97864">
            <w:pPr>
              <w:rPr>
                <w:rFonts w:eastAsia="Times New Roman" w:cs="Times New Roman"/>
                <w:szCs w:val="20"/>
              </w:rPr>
            </w:pPr>
            <w:r>
              <w:rPr>
                <w:rFonts w:eastAsia="Times New Roman" w:cs="Times New Roman"/>
                <w:szCs w:val="20"/>
              </w:rPr>
              <w:t>Atbalsta sistēmas pilnveidei, nodrošināt kompleksus pasākumus atbilstoši vecāku individuālajām vajadzībām</w:t>
            </w:r>
            <w:r w:rsidR="00304AFF">
              <w:rPr>
                <w:rFonts w:eastAsia="Times New Roman" w:cs="Times New Roman"/>
                <w:szCs w:val="20"/>
              </w:rPr>
              <w:t>.</w:t>
            </w:r>
          </w:p>
          <w:p w14:paraId="2ECB0218" w14:textId="77777777" w:rsidR="00304AFF" w:rsidRPr="00304AFF" w:rsidRDefault="00304AFF" w:rsidP="00304AFF">
            <w:pPr>
              <w:rPr>
                <w:rFonts w:eastAsia="Times New Roman" w:cs="Times New Roman"/>
                <w:b/>
                <w:szCs w:val="20"/>
              </w:rPr>
            </w:pPr>
            <w:r w:rsidRPr="00304AFF">
              <w:rPr>
                <w:rFonts w:eastAsia="Times New Roman" w:cs="Times New Roman"/>
                <w:b/>
                <w:szCs w:val="20"/>
              </w:rPr>
              <w:t>Projekta aktivitātes:</w:t>
            </w:r>
          </w:p>
          <w:p w14:paraId="1CAB718C" w14:textId="721FCD17" w:rsidR="00304AFF" w:rsidRDefault="00304AFF" w:rsidP="000F616F">
            <w:pPr>
              <w:pStyle w:val="Sarakstarindkopa"/>
              <w:numPr>
                <w:ilvl w:val="0"/>
                <w:numId w:val="28"/>
              </w:numPr>
            </w:pPr>
            <w:r>
              <w:t>Speciālistu konsultācijas.</w:t>
            </w:r>
          </w:p>
          <w:p w14:paraId="2DC125C0" w14:textId="14DF1232" w:rsidR="00304AFF" w:rsidRDefault="00304AFF" w:rsidP="000F616F">
            <w:pPr>
              <w:pStyle w:val="Sarakstarindkopa"/>
              <w:numPr>
                <w:ilvl w:val="0"/>
                <w:numId w:val="28"/>
              </w:numPr>
            </w:pPr>
            <w:r>
              <w:t>Atbalsta grupas.</w:t>
            </w:r>
          </w:p>
          <w:p w14:paraId="05065180" w14:textId="69C32F55" w:rsidR="00304AFF" w:rsidRDefault="00304AFF" w:rsidP="000F616F">
            <w:pPr>
              <w:pStyle w:val="Sarakstarindkopa"/>
              <w:numPr>
                <w:ilvl w:val="0"/>
                <w:numId w:val="28"/>
              </w:numPr>
            </w:pPr>
            <w:r>
              <w:t>I</w:t>
            </w:r>
            <w:r w:rsidR="00E97864" w:rsidRPr="00304AFF">
              <w:t xml:space="preserve">zglītojoši pasākumi – apmācības par dažādām tēmām, </w:t>
            </w:r>
            <w:r w:rsidR="00AD0FE1" w:rsidRPr="00304AFF">
              <w:t>piemēram</w:t>
            </w:r>
            <w:r w:rsidR="00E97864" w:rsidRPr="00304AFF">
              <w:t>, kā būt vecākam bērnam ar FT, kā sniegt atba</w:t>
            </w:r>
            <w:r>
              <w:t>lstu, kā/kur meklēt palīdzību.</w:t>
            </w:r>
          </w:p>
          <w:p w14:paraId="127CC6D1" w14:textId="77777777" w:rsidR="00304AFF" w:rsidRDefault="00304AFF" w:rsidP="000F616F">
            <w:pPr>
              <w:pStyle w:val="Sarakstarindkopa"/>
              <w:numPr>
                <w:ilvl w:val="0"/>
                <w:numId w:val="28"/>
              </w:numPr>
            </w:pPr>
            <w:r>
              <w:t xml:space="preserve"> A</w:t>
            </w:r>
            <w:r w:rsidR="00E97864" w:rsidRPr="00304AFF">
              <w:t xml:space="preserve">tbalsta personas nodrošināšana vecāka brīvajam </w:t>
            </w:r>
            <w:r>
              <w:t>laikam.</w:t>
            </w:r>
          </w:p>
          <w:p w14:paraId="3C1118B3" w14:textId="66575524" w:rsidR="008754D0" w:rsidRPr="00304AFF" w:rsidRDefault="00304AFF" w:rsidP="000F616F">
            <w:pPr>
              <w:pStyle w:val="Sarakstarindkopa"/>
              <w:numPr>
                <w:ilvl w:val="0"/>
                <w:numId w:val="28"/>
              </w:numPr>
            </w:pPr>
            <w:proofErr w:type="spellStart"/>
            <w:r>
              <w:t>I</w:t>
            </w:r>
            <w:r w:rsidR="00E97864" w:rsidRPr="00304AFF">
              <w:t>ntegratīvās</w:t>
            </w:r>
            <w:proofErr w:type="spellEnd"/>
            <w:r w:rsidR="00E97864" w:rsidRPr="00304AFF">
              <w:t xml:space="preserve"> nometnes.</w:t>
            </w:r>
          </w:p>
        </w:tc>
        <w:tc>
          <w:tcPr>
            <w:tcW w:w="0" w:type="auto"/>
          </w:tcPr>
          <w:p w14:paraId="76ED6503" w14:textId="77777777" w:rsidR="008754D0" w:rsidRDefault="00E97864">
            <w:pPr>
              <w:jc w:val="center"/>
              <w:rPr>
                <w:rFonts w:eastAsia="Times New Roman" w:cs="Times New Roman"/>
                <w:szCs w:val="20"/>
              </w:rPr>
            </w:pPr>
            <w:r>
              <w:rPr>
                <w:rFonts w:eastAsia="Times New Roman" w:cs="Times New Roman"/>
                <w:szCs w:val="20"/>
              </w:rPr>
              <w:t>400 000</w:t>
            </w:r>
          </w:p>
        </w:tc>
        <w:tc>
          <w:tcPr>
            <w:tcW w:w="0" w:type="auto"/>
          </w:tcPr>
          <w:p w14:paraId="0C492A11"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6DDF78F5"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728FB88F"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31304458" w14:textId="0EA84076" w:rsidR="008754D0" w:rsidRDefault="00E97864" w:rsidP="00EB03EC">
            <w:pPr>
              <w:rPr>
                <w:rFonts w:eastAsia="Times New Roman" w:cs="Times New Roman"/>
                <w:szCs w:val="20"/>
              </w:rPr>
            </w:pPr>
            <w:r>
              <w:rPr>
                <w:rFonts w:eastAsia="Times New Roman" w:cs="Times New Roman"/>
                <w:szCs w:val="20"/>
              </w:rPr>
              <w:t>NVO</w:t>
            </w:r>
          </w:p>
        </w:tc>
      </w:tr>
      <w:tr w:rsidR="008754D0" w14:paraId="72FE2026" w14:textId="77777777" w:rsidTr="00EB03EC">
        <w:trPr>
          <w:trHeight w:val="567"/>
        </w:trPr>
        <w:tc>
          <w:tcPr>
            <w:tcW w:w="0" w:type="auto"/>
            <w:shd w:val="clear" w:color="auto" w:fill="E2EFD9"/>
          </w:tcPr>
          <w:p w14:paraId="4AEBA415" w14:textId="32E408D0" w:rsidR="008754D0" w:rsidRDefault="00E97864">
            <w:pPr>
              <w:jc w:val="center"/>
              <w:rPr>
                <w:rFonts w:eastAsia="Times New Roman" w:cs="Times New Roman"/>
                <w:szCs w:val="20"/>
              </w:rPr>
            </w:pPr>
            <w:r>
              <w:rPr>
                <w:rFonts w:eastAsia="Times New Roman" w:cs="Times New Roman"/>
                <w:szCs w:val="20"/>
              </w:rPr>
              <w:t>RV 6.3</w:t>
            </w:r>
            <w:r w:rsidR="006E01D7">
              <w:rPr>
                <w:rFonts w:eastAsia="Times New Roman" w:cs="Times New Roman"/>
                <w:szCs w:val="20"/>
              </w:rPr>
              <w:t>.</w:t>
            </w:r>
          </w:p>
        </w:tc>
        <w:tc>
          <w:tcPr>
            <w:tcW w:w="0" w:type="auto"/>
          </w:tcPr>
          <w:p w14:paraId="4D029604" w14:textId="77777777" w:rsidR="008754D0" w:rsidRDefault="00E97864">
            <w:pPr>
              <w:jc w:val="center"/>
              <w:rPr>
                <w:rFonts w:eastAsia="Times New Roman" w:cs="Times New Roman"/>
                <w:szCs w:val="20"/>
              </w:rPr>
            </w:pPr>
            <w:r>
              <w:rPr>
                <w:rFonts w:eastAsia="Times New Roman" w:cs="Times New Roman"/>
                <w:szCs w:val="20"/>
              </w:rPr>
              <w:t xml:space="preserve">KPR </w:t>
            </w:r>
          </w:p>
          <w:p w14:paraId="7741EFDE" w14:textId="7132E77B" w:rsidR="008754D0" w:rsidRDefault="00E97864">
            <w:pPr>
              <w:jc w:val="center"/>
              <w:rPr>
                <w:rFonts w:eastAsia="Times New Roman" w:cs="Times New Roman"/>
                <w:szCs w:val="20"/>
              </w:rPr>
            </w:pPr>
            <w:r>
              <w:rPr>
                <w:rFonts w:eastAsia="Times New Roman" w:cs="Times New Roman"/>
                <w:szCs w:val="20"/>
              </w:rPr>
              <w:t>6.3.3</w:t>
            </w:r>
            <w:r w:rsidR="006E01D7">
              <w:rPr>
                <w:rFonts w:eastAsia="Times New Roman" w:cs="Times New Roman"/>
                <w:szCs w:val="20"/>
              </w:rPr>
              <w:t>.</w:t>
            </w:r>
          </w:p>
        </w:tc>
        <w:tc>
          <w:tcPr>
            <w:tcW w:w="0" w:type="auto"/>
          </w:tcPr>
          <w:p w14:paraId="379BFE60" w14:textId="6EC695D5" w:rsidR="008754D0" w:rsidRDefault="00E97864" w:rsidP="005D1E63">
            <w:pPr>
              <w:rPr>
                <w:rFonts w:eastAsia="Times New Roman" w:cs="Times New Roman"/>
                <w:szCs w:val="20"/>
              </w:rPr>
            </w:pPr>
            <w:r>
              <w:rPr>
                <w:rFonts w:eastAsia="Times New Roman" w:cs="Times New Roman"/>
                <w:szCs w:val="20"/>
              </w:rPr>
              <w:t xml:space="preserve">Nemotivētu jauniešu no mazāk aizsargātām sabiedrības grupām, t.sk. no bērnu sociālās aprūpes centriem (BSAC), kompetenču pilnveidei un </w:t>
            </w:r>
            <w:r>
              <w:rPr>
                <w:rFonts w:eastAsia="Times New Roman" w:cs="Times New Roman"/>
                <w:szCs w:val="20"/>
              </w:rPr>
              <w:lastRenderedPageBreak/>
              <w:t xml:space="preserve">motivēšanas pasākumu </w:t>
            </w:r>
            <w:proofErr w:type="spellStart"/>
            <w:r>
              <w:rPr>
                <w:rFonts w:eastAsia="Times New Roman" w:cs="Times New Roman"/>
                <w:szCs w:val="20"/>
              </w:rPr>
              <w:t>nodrošnāšanai</w:t>
            </w:r>
            <w:proofErr w:type="spellEnd"/>
          </w:p>
        </w:tc>
        <w:tc>
          <w:tcPr>
            <w:tcW w:w="0" w:type="auto"/>
          </w:tcPr>
          <w:p w14:paraId="767A83E9" w14:textId="77777777" w:rsidR="008754D0" w:rsidRDefault="00E97864">
            <w:pPr>
              <w:rPr>
                <w:rFonts w:eastAsia="Times New Roman" w:cs="Times New Roman"/>
                <w:szCs w:val="20"/>
              </w:rPr>
            </w:pPr>
            <w:r>
              <w:rPr>
                <w:rFonts w:eastAsia="Times New Roman" w:cs="Times New Roman"/>
                <w:szCs w:val="20"/>
              </w:rPr>
              <w:lastRenderedPageBreak/>
              <w:t xml:space="preserve">Lai veicinātu mazāk motivētu jauniešu ar zemām prasmēm socializēšanos un iesaisti kopienas pasākumos, organizēt dažādas aktivitātes un individuālu atbalstu, piemēram, informējošas un izglītojošas aktivitātes, sociālie </w:t>
            </w:r>
            <w:proofErr w:type="spellStart"/>
            <w:r>
              <w:rPr>
                <w:rFonts w:eastAsia="Times New Roman" w:cs="Times New Roman"/>
                <w:szCs w:val="20"/>
              </w:rPr>
              <w:t>mentori</w:t>
            </w:r>
            <w:proofErr w:type="spellEnd"/>
            <w:r>
              <w:rPr>
                <w:rFonts w:eastAsia="Times New Roman" w:cs="Times New Roman"/>
                <w:szCs w:val="20"/>
              </w:rPr>
              <w:t xml:space="preserve">. </w:t>
            </w:r>
            <w:proofErr w:type="spellStart"/>
            <w:r>
              <w:rPr>
                <w:rFonts w:eastAsia="Times New Roman" w:cs="Times New Roman"/>
                <w:szCs w:val="20"/>
              </w:rPr>
              <w:t>Mentors</w:t>
            </w:r>
            <w:proofErr w:type="spellEnd"/>
            <w:r>
              <w:rPr>
                <w:rFonts w:eastAsia="Times New Roman" w:cs="Times New Roman"/>
                <w:szCs w:val="20"/>
              </w:rPr>
              <w:t xml:space="preserve"> ir persona, kas </w:t>
            </w:r>
            <w:r>
              <w:rPr>
                <w:rFonts w:eastAsia="Times New Roman" w:cs="Times New Roman"/>
                <w:szCs w:val="20"/>
              </w:rPr>
              <w:lastRenderedPageBreak/>
              <w:t>sniedz emocionālu un praktisku atbalstu jaunietim, kurš nav pieredzējis un izjutis ģimenes atbalstu un rūpes.</w:t>
            </w:r>
          </w:p>
          <w:p w14:paraId="55237615" w14:textId="77777777" w:rsidR="008754D0" w:rsidRDefault="00E97864">
            <w:pPr>
              <w:rPr>
                <w:rFonts w:eastAsia="Times New Roman" w:cs="Times New Roman"/>
                <w:szCs w:val="20"/>
              </w:rPr>
            </w:pPr>
            <w:r>
              <w:rPr>
                <w:rFonts w:eastAsia="Times New Roman" w:cs="Times New Roman"/>
                <w:szCs w:val="20"/>
              </w:rPr>
              <w:t xml:space="preserve">Pasākumi un nepieciešamais atbalsts tiek nodrošināts gan pēc pārejas uz dzīvi sabiedrībā no BSAC/pēc pilngadības sasniegšanas, gan jau dzīvojot patstāvīgi. </w:t>
            </w:r>
          </w:p>
          <w:p w14:paraId="4C75E7F5" w14:textId="77777777" w:rsidR="008754D0" w:rsidRPr="00F90570" w:rsidRDefault="00E97864">
            <w:pPr>
              <w:rPr>
                <w:rFonts w:eastAsia="Times New Roman" w:cs="Times New Roman"/>
                <w:b/>
                <w:szCs w:val="20"/>
              </w:rPr>
            </w:pPr>
            <w:r w:rsidRPr="00F90570">
              <w:rPr>
                <w:rFonts w:eastAsia="Times New Roman" w:cs="Times New Roman"/>
                <w:b/>
                <w:szCs w:val="20"/>
              </w:rPr>
              <w:t>Projekta aktivitātes:</w:t>
            </w:r>
          </w:p>
          <w:p w14:paraId="62508428" w14:textId="4287AAC6" w:rsidR="008754D0" w:rsidRDefault="00F90570" w:rsidP="000F616F">
            <w:pPr>
              <w:pStyle w:val="Sarakstarindkopa"/>
              <w:numPr>
                <w:ilvl w:val="0"/>
                <w:numId w:val="27"/>
              </w:numPr>
            </w:pPr>
            <w:r>
              <w:t>J</w:t>
            </w:r>
            <w:r w:rsidR="00E97864">
              <w:t>auniešu apzināšana (BSAC, Jau</w:t>
            </w:r>
            <w:r>
              <w:t>niešu mājas, sociālie dienesti).</w:t>
            </w:r>
          </w:p>
          <w:p w14:paraId="45EAF0C9" w14:textId="07B4BB56" w:rsidR="008754D0" w:rsidRDefault="00F90570" w:rsidP="000F616F">
            <w:pPr>
              <w:pStyle w:val="Sarakstarindkopa"/>
              <w:numPr>
                <w:ilvl w:val="0"/>
                <w:numId w:val="27"/>
              </w:numPr>
            </w:pPr>
            <w:r>
              <w:t>S</w:t>
            </w:r>
            <w:r w:rsidR="00E97864">
              <w:t xml:space="preserve">ociālā darba </w:t>
            </w:r>
            <w:r>
              <w:t>speciālistu kompetenču  celšana.</w:t>
            </w:r>
          </w:p>
          <w:p w14:paraId="61242B54" w14:textId="711F9F3E" w:rsidR="008754D0" w:rsidRDefault="00F90570" w:rsidP="000F616F">
            <w:pPr>
              <w:pStyle w:val="Sarakstarindkopa"/>
              <w:numPr>
                <w:ilvl w:val="0"/>
                <w:numId w:val="27"/>
              </w:numPr>
            </w:pPr>
            <w:r>
              <w:t>P</w:t>
            </w:r>
            <w:r w:rsidR="00E97864">
              <w:t>ersonu (</w:t>
            </w:r>
            <w:proofErr w:type="spellStart"/>
            <w:r>
              <w:t>mentoru</w:t>
            </w:r>
            <w:proofErr w:type="spellEnd"/>
            <w:r>
              <w:t>) piesaiste un apmācība.</w:t>
            </w:r>
            <w:r w:rsidR="00E97864">
              <w:t xml:space="preserve"> </w:t>
            </w:r>
          </w:p>
          <w:p w14:paraId="65F83E96" w14:textId="5EFB32AB" w:rsidR="008754D0" w:rsidRDefault="00E97864" w:rsidP="000F616F">
            <w:pPr>
              <w:pStyle w:val="Sarakstarindkopa"/>
              <w:numPr>
                <w:ilvl w:val="0"/>
                <w:numId w:val="27"/>
              </w:numPr>
            </w:pPr>
            <w:r>
              <w:t>4) psihologa vai cita nepieciešamā speciālista konsultācijas un atbalsts.</w:t>
            </w:r>
          </w:p>
        </w:tc>
        <w:tc>
          <w:tcPr>
            <w:tcW w:w="0" w:type="auto"/>
          </w:tcPr>
          <w:p w14:paraId="7F85F17B" w14:textId="77777777" w:rsidR="008754D0" w:rsidRDefault="00E97864">
            <w:pPr>
              <w:jc w:val="center"/>
              <w:rPr>
                <w:rFonts w:eastAsia="Times New Roman" w:cs="Times New Roman"/>
                <w:szCs w:val="20"/>
              </w:rPr>
            </w:pPr>
            <w:r>
              <w:rPr>
                <w:rFonts w:eastAsia="Times New Roman" w:cs="Times New Roman"/>
                <w:szCs w:val="20"/>
              </w:rPr>
              <w:lastRenderedPageBreak/>
              <w:t>350 000</w:t>
            </w:r>
          </w:p>
        </w:tc>
        <w:tc>
          <w:tcPr>
            <w:tcW w:w="0" w:type="auto"/>
          </w:tcPr>
          <w:p w14:paraId="508DF897" w14:textId="77777777" w:rsidR="008754D0" w:rsidRDefault="008754D0">
            <w:pPr>
              <w:jc w:val="center"/>
              <w:rPr>
                <w:rFonts w:eastAsia="Times New Roman" w:cs="Times New Roman"/>
                <w:szCs w:val="20"/>
              </w:rPr>
            </w:pPr>
          </w:p>
        </w:tc>
        <w:tc>
          <w:tcPr>
            <w:tcW w:w="0" w:type="auto"/>
          </w:tcPr>
          <w:p w14:paraId="71868AE6" w14:textId="77777777" w:rsidR="008754D0" w:rsidRDefault="00E97864">
            <w:pPr>
              <w:jc w:val="center"/>
              <w:rPr>
                <w:rFonts w:eastAsia="Times New Roman" w:cs="Times New Roman"/>
                <w:szCs w:val="20"/>
              </w:rPr>
            </w:pPr>
            <w:r>
              <w:rPr>
                <w:rFonts w:eastAsia="Times New Roman" w:cs="Times New Roman"/>
                <w:szCs w:val="20"/>
              </w:rPr>
              <w:t>Pastāvīgi;</w:t>
            </w:r>
            <w:r>
              <w:rPr>
                <w:rFonts w:eastAsia="Times New Roman" w:cs="Times New Roman"/>
                <w:szCs w:val="20"/>
              </w:rPr>
              <w:br/>
              <w:t>Projekts 2 gadi</w:t>
            </w:r>
          </w:p>
        </w:tc>
        <w:tc>
          <w:tcPr>
            <w:tcW w:w="0" w:type="auto"/>
          </w:tcPr>
          <w:p w14:paraId="67BDA1BE"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518B95C9" w14:textId="70F2DCAC" w:rsidR="008754D0" w:rsidRDefault="00E97864" w:rsidP="00EB03EC">
            <w:pPr>
              <w:rPr>
                <w:rFonts w:eastAsia="Times New Roman" w:cs="Times New Roman"/>
                <w:szCs w:val="20"/>
              </w:rPr>
            </w:pPr>
            <w:r>
              <w:rPr>
                <w:rFonts w:eastAsia="Times New Roman" w:cs="Times New Roman"/>
                <w:szCs w:val="20"/>
              </w:rPr>
              <w:t>NVO</w:t>
            </w:r>
          </w:p>
        </w:tc>
      </w:tr>
      <w:tr w:rsidR="008754D0" w14:paraId="691BA3D7" w14:textId="77777777" w:rsidTr="00EB03EC">
        <w:trPr>
          <w:trHeight w:val="567"/>
        </w:trPr>
        <w:tc>
          <w:tcPr>
            <w:tcW w:w="0" w:type="auto"/>
            <w:shd w:val="clear" w:color="auto" w:fill="E2EFD9"/>
          </w:tcPr>
          <w:p w14:paraId="1A2453BC" w14:textId="48E7444E" w:rsidR="008754D0" w:rsidRDefault="00E97864">
            <w:pPr>
              <w:jc w:val="center"/>
              <w:rPr>
                <w:rFonts w:eastAsia="Times New Roman" w:cs="Times New Roman"/>
                <w:szCs w:val="20"/>
              </w:rPr>
            </w:pPr>
            <w:r>
              <w:rPr>
                <w:rFonts w:eastAsia="Times New Roman" w:cs="Times New Roman"/>
                <w:szCs w:val="20"/>
              </w:rPr>
              <w:t>RV 6.3</w:t>
            </w:r>
            <w:r w:rsidR="006E01D7">
              <w:rPr>
                <w:rFonts w:eastAsia="Times New Roman" w:cs="Times New Roman"/>
                <w:szCs w:val="20"/>
              </w:rPr>
              <w:t>.</w:t>
            </w:r>
          </w:p>
        </w:tc>
        <w:tc>
          <w:tcPr>
            <w:tcW w:w="0" w:type="auto"/>
          </w:tcPr>
          <w:p w14:paraId="7EAD0592" w14:textId="77777777" w:rsidR="008754D0" w:rsidRDefault="00E97864">
            <w:pPr>
              <w:jc w:val="center"/>
              <w:rPr>
                <w:rFonts w:eastAsia="Times New Roman" w:cs="Times New Roman"/>
                <w:szCs w:val="20"/>
              </w:rPr>
            </w:pPr>
            <w:r>
              <w:rPr>
                <w:rFonts w:eastAsia="Times New Roman" w:cs="Times New Roman"/>
                <w:szCs w:val="20"/>
              </w:rPr>
              <w:t xml:space="preserve">KPR </w:t>
            </w:r>
          </w:p>
          <w:p w14:paraId="4EBBADAC" w14:textId="737084AD" w:rsidR="008754D0" w:rsidRDefault="00E97864">
            <w:pPr>
              <w:jc w:val="center"/>
              <w:rPr>
                <w:rFonts w:eastAsia="Times New Roman" w:cs="Times New Roman"/>
                <w:szCs w:val="20"/>
              </w:rPr>
            </w:pPr>
            <w:r>
              <w:rPr>
                <w:rFonts w:eastAsia="Times New Roman" w:cs="Times New Roman"/>
                <w:szCs w:val="20"/>
              </w:rPr>
              <w:t>6.3.4</w:t>
            </w:r>
            <w:r w:rsidR="006E01D7">
              <w:rPr>
                <w:rFonts w:eastAsia="Times New Roman" w:cs="Times New Roman"/>
                <w:szCs w:val="20"/>
              </w:rPr>
              <w:t>.</w:t>
            </w:r>
          </w:p>
        </w:tc>
        <w:tc>
          <w:tcPr>
            <w:tcW w:w="0" w:type="auto"/>
          </w:tcPr>
          <w:p w14:paraId="11026E3D" w14:textId="27ADB765" w:rsidR="008754D0" w:rsidRDefault="00E97864" w:rsidP="0064665A">
            <w:pPr>
              <w:rPr>
                <w:rFonts w:eastAsia="Times New Roman" w:cs="Times New Roman"/>
                <w:szCs w:val="20"/>
              </w:rPr>
            </w:pPr>
            <w:r>
              <w:rPr>
                <w:rFonts w:eastAsia="Times New Roman" w:cs="Times New Roman"/>
                <w:szCs w:val="20"/>
              </w:rPr>
              <w:t xml:space="preserve">Pētījums par </w:t>
            </w:r>
            <w:proofErr w:type="spellStart"/>
            <w:r>
              <w:rPr>
                <w:rFonts w:eastAsia="Times New Roman" w:cs="Times New Roman"/>
                <w:szCs w:val="20"/>
              </w:rPr>
              <w:t>pirmspensijas</w:t>
            </w:r>
            <w:proofErr w:type="spellEnd"/>
            <w:r>
              <w:rPr>
                <w:rFonts w:eastAsia="Times New Roman" w:cs="Times New Roman"/>
                <w:szCs w:val="20"/>
              </w:rPr>
              <w:t xml:space="preserve"> un pensijas vecuma personu vajadzībām un atbilstošu atbalsta pakalpojumu nepiec</w:t>
            </w:r>
            <w:r w:rsidR="0064665A">
              <w:rPr>
                <w:rFonts w:eastAsia="Times New Roman" w:cs="Times New Roman"/>
                <w:szCs w:val="20"/>
              </w:rPr>
              <w:t>iešamību / pieejamību reģionālā</w:t>
            </w:r>
          </w:p>
        </w:tc>
        <w:tc>
          <w:tcPr>
            <w:tcW w:w="0" w:type="auto"/>
          </w:tcPr>
          <w:p w14:paraId="254BC9F7" w14:textId="77777777" w:rsidR="008754D0" w:rsidRDefault="00E97864">
            <w:pPr>
              <w:rPr>
                <w:rFonts w:eastAsia="Times New Roman" w:cs="Times New Roman"/>
                <w:szCs w:val="20"/>
              </w:rPr>
            </w:pPr>
            <w:r>
              <w:rPr>
                <w:rFonts w:eastAsia="Times New Roman" w:cs="Times New Roman"/>
                <w:szCs w:val="20"/>
              </w:rPr>
              <w:t>Lai izpētītu konkrētās mērķa grupas vajadzības un nepieciešamos atbalsta pakalpojumus, kā arī sagatavotu informatīvo materiālu, jāveic padziļināta izpēte.</w:t>
            </w:r>
          </w:p>
          <w:p w14:paraId="678FDE39" w14:textId="77777777" w:rsidR="008754D0" w:rsidRDefault="00E97864">
            <w:pPr>
              <w:rPr>
                <w:rFonts w:eastAsia="Times New Roman" w:cs="Times New Roman"/>
                <w:szCs w:val="20"/>
              </w:rPr>
            </w:pPr>
            <w:r w:rsidRPr="00F90570">
              <w:rPr>
                <w:rFonts w:eastAsia="Times New Roman" w:cs="Times New Roman"/>
                <w:b/>
                <w:szCs w:val="20"/>
              </w:rPr>
              <w:t>Projekta aktivitātes</w:t>
            </w:r>
            <w:r>
              <w:rPr>
                <w:rFonts w:eastAsia="Times New Roman" w:cs="Times New Roman"/>
                <w:szCs w:val="20"/>
              </w:rPr>
              <w:t xml:space="preserve">: </w:t>
            </w:r>
          </w:p>
          <w:p w14:paraId="154D1437" w14:textId="249E5427" w:rsidR="008754D0" w:rsidRDefault="00F90570" w:rsidP="000F616F">
            <w:pPr>
              <w:numPr>
                <w:ilvl w:val="0"/>
                <w:numId w:val="20"/>
              </w:numPr>
              <w:rPr>
                <w:rFonts w:eastAsia="Times New Roman" w:cs="Times New Roman"/>
                <w:szCs w:val="20"/>
              </w:rPr>
            </w:pPr>
            <w:r>
              <w:rPr>
                <w:rFonts w:eastAsia="Times New Roman" w:cs="Times New Roman"/>
                <w:szCs w:val="20"/>
              </w:rPr>
              <w:t>P</w:t>
            </w:r>
            <w:r w:rsidR="00E97864">
              <w:rPr>
                <w:rFonts w:eastAsia="Times New Roman" w:cs="Times New Roman"/>
                <w:szCs w:val="20"/>
              </w:rPr>
              <w:t xml:space="preserve">ersonu </w:t>
            </w:r>
            <w:proofErr w:type="spellStart"/>
            <w:r w:rsidR="00E97864">
              <w:rPr>
                <w:rFonts w:eastAsia="Times New Roman" w:cs="Times New Roman"/>
                <w:szCs w:val="20"/>
              </w:rPr>
              <w:t>pirmspensijas</w:t>
            </w:r>
            <w:proofErr w:type="spellEnd"/>
            <w:r w:rsidR="00E97864">
              <w:rPr>
                <w:rFonts w:eastAsia="Times New Roman" w:cs="Times New Roman"/>
                <w:szCs w:val="20"/>
              </w:rPr>
              <w:t xml:space="preserve"> / pensijas vecumā vientulības un </w:t>
            </w:r>
            <w:proofErr w:type="spellStart"/>
            <w:r w:rsidR="00E97864">
              <w:rPr>
                <w:rFonts w:eastAsia="Times New Roman" w:cs="Times New Roman"/>
                <w:szCs w:val="20"/>
              </w:rPr>
              <w:t>izstumtības</w:t>
            </w:r>
            <w:proofErr w:type="spellEnd"/>
            <w:r w:rsidR="00E97864">
              <w:rPr>
                <w:rFonts w:eastAsia="Times New Roman" w:cs="Times New Roman"/>
                <w:szCs w:val="20"/>
              </w:rPr>
              <w:t xml:space="preserve"> no sabiedrības risk</w:t>
            </w:r>
            <w:r>
              <w:rPr>
                <w:rFonts w:eastAsia="Times New Roman" w:cs="Times New Roman"/>
                <w:szCs w:val="20"/>
              </w:rPr>
              <w:t>a mazināšanai.</w:t>
            </w:r>
          </w:p>
          <w:p w14:paraId="490D3DD9" w14:textId="03A9A9AB" w:rsidR="008754D0" w:rsidRDefault="00F90570" w:rsidP="000F616F">
            <w:pPr>
              <w:numPr>
                <w:ilvl w:val="0"/>
                <w:numId w:val="20"/>
              </w:numPr>
              <w:rPr>
                <w:rFonts w:eastAsia="Times New Roman" w:cs="Times New Roman"/>
                <w:szCs w:val="20"/>
              </w:rPr>
            </w:pPr>
            <w:r>
              <w:rPr>
                <w:rFonts w:eastAsia="Times New Roman" w:cs="Times New Roman"/>
                <w:szCs w:val="20"/>
              </w:rPr>
              <w:t>P</w:t>
            </w:r>
            <w:r w:rsidR="00E97864">
              <w:rPr>
                <w:rFonts w:eastAsia="Times New Roman" w:cs="Times New Roman"/>
                <w:szCs w:val="20"/>
              </w:rPr>
              <w:t>ersonu iekļaušanai darba tirgū.</w:t>
            </w:r>
          </w:p>
        </w:tc>
        <w:tc>
          <w:tcPr>
            <w:tcW w:w="0" w:type="auto"/>
          </w:tcPr>
          <w:p w14:paraId="1C0A8CB2" w14:textId="77777777" w:rsidR="008754D0" w:rsidRDefault="00E97864">
            <w:pPr>
              <w:jc w:val="center"/>
              <w:rPr>
                <w:rFonts w:eastAsia="Times New Roman" w:cs="Times New Roman"/>
                <w:szCs w:val="20"/>
              </w:rPr>
            </w:pPr>
            <w:r>
              <w:rPr>
                <w:rFonts w:eastAsia="Times New Roman" w:cs="Times New Roman"/>
                <w:szCs w:val="20"/>
              </w:rPr>
              <w:t>100 000</w:t>
            </w:r>
          </w:p>
        </w:tc>
        <w:tc>
          <w:tcPr>
            <w:tcW w:w="0" w:type="auto"/>
          </w:tcPr>
          <w:p w14:paraId="5BC43A7D"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1204C599"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3008ACD8"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5C1D3F8B" w14:textId="57DBA5C5" w:rsidR="008754D0" w:rsidRDefault="00E97864" w:rsidP="00EB03EC">
            <w:pPr>
              <w:rPr>
                <w:rFonts w:eastAsia="Times New Roman" w:cs="Times New Roman"/>
                <w:szCs w:val="20"/>
              </w:rPr>
            </w:pPr>
            <w:r>
              <w:rPr>
                <w:rFonts w:eastAsia="Times New Roman" w:cs="Times New Roman"/>
                <w:szCs w:val="20"/>
              </w:rPr>
              <w:t>NVO</w:t>
            </w:r>
          </w:p>
        </w:tc>
      </w:tr>
      <w:tr w:rsidR="008754D0" w14:paraId="57DBE1B1" w14:textId="77777777" w:rsidTr="00EB03EC">
        <w:trPr>
          <w:trHeight w:val="567"/>
        </w:trPr>
        <w:tc>
          <w:tcPr>
            <w:tcW w:w="0" w:type="auto"/>
            <w:shd w:val="clear" w:color="auto" w:fill="E2EFD9"/>
          </w:tcPr>
          <w:p w14:paraId="646961F8" w14:textId="6B345075" w:rsidR="008754D0" w:rsidRDefault="00E97864">
            <w:pPr>
              <w:jc w:val="center"/>
              <w:rPr>
                <w:rFonts w:eastAsia="Times New Roman" w:cs="Times New Roman"/>
                <w:szCs w:val="20"/>
              </w:rPr>
            </w:pPr>
            <w:r>
              <w:rPr>
                <w:rFonts w:eastAsia="Times New Roman" w:cs="Times New Roman"/>
                <w:szCs w:val="20"/>
              </w:rPr>
              <w:t>RV 6.3</w:t>
            </w:r>
            <w:r w:rsidR="006E01D7">
              <w:rPr>
                <w:rFonts w:eastAsia="Times New Roman" w:cs="Times New Roman"/>
                <w:szCs w:val="20"/>
              </w:rPr>
              <w:t>.</w:t>
            </w:r>
          </w:p>
        </w:tc>
        <w:tc>
          <w:tcPr>
            <w:tcW w:w="0" w:type="auto"/>
          </w:tcPr>
          <w:p w14:paraId="39E05264" w14:textId="77777777" w:rsidR="008754D0" w:rsidRDefault="00E97864">
            <w:pPr>
              <w:jc w:val="center"/>
              <w:rPr>
                <w:rFonts w:eastAsia="Times New Roman" w:cs="Times New Roman"/>
                <w:szCs w:val="20"/>
              </w:rPr>
            </w:pPr>
            <w:r>
              <w:rPr>
                <w:rFonts w:eastAsia="Times New Roman" w:cs="Times New Roman"/>
                <w:szCs w:val="20"/>
              </w:rPr>
              <w:t xml:space="preserve">KPR </w:t>
            </w:r>
          </w:p>
          <w:p w14:paraId="6DC5A45C" w14:textId="50FF7677" w:rsidR="008754D0" w:rsidRDefault="00E97864">
            <w:pPr>
              <w:jc w:val="center"/>
              <w:rPr>
                <w:rFonts w:eastAsia="Times New Roman" w:cs="Times New Roman"/>
                <w:szCs w:val="20"/>
              </w:rPr>
            </w:pPr>
            <w:r>
              <w:rPr>
                <w:rFonts w:eastAsia="Times New Roman" w:cs="Times New Roman"/>
                <w:szCs w:val="20"/>
              </w:rPr>
              <w:t>6.3.5</w:t>
            </w:r>
            <w:r w:rsidR="006E01D7">
              <w:rPr>
                <w:rFonts w:eastAsia="Times New Roman" w:cs="Times New Roman"/>
                <w:szCs w:val="20"/>
              </w:rPr>
              <w:t>.</w:t>
            </w:r>
          </w:p>
        </w:tc>
        <w:tc>
          <w:tcPr>
            <w:tcW w:w="0" w:type="auto"/>
          </w:tcPr>
          <w:p w14:paraId="523F5C0D" w14:textId="355A6DA8" w:rsidR="008754D0" w:rsidRDefault="00E97864" w:rsidP="0064665A">
            <w:pPr>
              <w:rPr>
                <w:rFonts w:eastAsia="Times New Roman" w:cs="Times New Roman"/>
                <w:szCs w:val="20"/>
              </w:rPr>
            </w:pPr>
            <w:r>
              <w:rPr>
                <w:rFonts w:eastAsia="Times New Roman" w:cs="Times New Roman"/>
                <w:szCs w:val="20"/>
              </w:rPr>
              <w:t>Potenciālo AAA (audžuģimeņu, ado</w:t>
            </w:r>
            <w:r w:rsidR="009A206B">
              <w:rPr>
                <w:rFonts w:eastAsia="Times New Roman" w:cs="Times New Roman"/>
                <w:szCs w:val="20"/>
              </w:rPr>
              <w:t>ptētāju, aizbildņu) uzrunāšanas</w:t>
            </w:r>
          </w:p>
        </w:tc>
        <w:tc>
          <w:tcPr>
            <w:tcW w:w="0" w:type="auto"/>
          </w:tcPr>
          <w:p w14:paraId="63BB37A9" w14:textId="77777777" w:rsidR="008754D0" w:rsidRDefault="00E97864">
            <w:pPr>
              <w:rPr>
                <w:rFonts w:eastAsia="Times New Roman" w:cs="Times New Roman"/>
                <w:szCs w:val="20"/>
              </w:rPr>
            </w:pPr>
            <w:r>
              <w:rPr>
                <w:rFonts w:eastAsia="Times New Roman" w:cs="Times New Roman"/>
                <w:szCs w:val="20"/>
              </w:rPr>
              <w:t>Lai veicinātu bērnu skaita samazināšanos BSAC un augšanu ģimenei pietuvinātā vidē, nepieciešams  organizēt dažādus pasākumus sabiedrības izglītošanai un informēšanai.</w:t>
            </w:r>
          </w:p>
          <w:p w14:paraId="20533F8A" w14:textId="77777777" w:rsidR="008754D0" w:rsidRPr="00F90570" w:rsidRDefault="00E97864">
            <w:pPr>
              <w:rPr>
                <w:rFonts w:eastAsia="Times New Roman" w:cs="Times New Roman"/>
                <w:b/>
                <w:szCs w:val="20"/>
              </w:rPr>
            </w:pPr>
            <w:r w:rsidRPr="00F90570">
              <w:rPr>
                <w:rFonts w:eastAsia="Times New Roman" w:cs="Times New Roman"/>
                <w:b/>
                <w:szCs w:val="20"/>
              </w:rPr>
              <w:t xml:space="preserve">Projekta aktivitātes: </w:t>
            </w:r>
          </w:p>
          <w:p w14:paraId="34B94F40" w14:textId="4364D782" w:rsidR="008754D0" w:rsidRDefault="00F90570" w:rsidP="000F616F">
            <w:pPr>
              <w:numPr>
                <w:ilvl w:val="0"/>
                <w:numId w:val="5"/>
              </w:numPr>
              <w:rPr>
                <w:rFonts w:eastAsia="Times New Roman" w:cs="Times New Roman"/>
                <w:szCs w:val="20"/>
              </w:rPr>
            </w:pPr>
            <w:r>
              <w:rPr>
                <w:rFonts w:eastAsia="Times New Roman" w:cs="Times New Roman"/>
                <w:szCs w:val="20"/>
              </w:rPr>
              <w:t>I</w:t>
            </w:r>
            <w:r w:rsidR="00E97864">
              <w:rPr>
                <w:rFonts w:eastAsia="Times New Roman" w:cs="Times New Roman"/>
                <w:szCs w:val="20"/>
              </w:rPr>
              <w:t>ndividuālās speciālistu konsultācijas (sociālais darbinieks, psihologs, u.c.)</w:t>
            </w:r>
            <w:r>
              <w:rPr>
                <w:rFonts w:eastAsia="Times New Roman" w:cs="Times New Roman"/>
                <w:szCs w:val="20"/>
              </w:rPr>
              <w:t>.</w:t>
            </w:r>
          </w:p>
          <w:p w14:paraId="442213FB" w14:textId="406D4555" w:rsidR="008754D0" w:rsidRDefault="00F90570" w:rsidP="000F616F">
            <w:pPr>
              <w:numPr>
                <w:ilvl w:val="0"/>
                <w:numId w:val="5"/>
              </w:numPr>
              <w:rPr>
                <w:rFonts w:eastAsia="Times New Roman" w:cs="Times New Roman"/>
                <w:szCs w:val="20"/>
              </w:rPr>
            </w:pPr>
            <w:r>
              <w:rPr>
                <w:rFonts w:eastAsia="Times New Roman" w:cs="Times New Roman"/>
                <w:szCs w:val="20"/>
              </w:rPr>
              <w:t>I</w:t>
            </w:r>
            <w:r w:rsidR="00E97864">
              <w:rPr>
                <w:rFonts w:eastAsia="Times New Roman" w:cs="Times New Roman"/>
                <w:szCs w:val="20"/>
              </w:rPr>
              <w:t>zglītojoš</w:t>
            </w:r>
            <w:r>
              <w:rPr>
                <w:rFonts w:eastAsia="Times New Roman" w:cs="Times New Roman"/>
                <w:szCs w:val="20"/>
              </w:rPr>
              <w:t>i pasākumi – sarunu vakari/rīti.</w:t>
            </w:r>
          </w:p>
          <w:p w14:paraId="6A6553D5" w14:textId="740B11DE" w:rsidR="008754D0" w:rsidRDefault="00F90570" w:rsidP="000F616F">
            <w:pPr>
              <w:numPr>
                <w:ilvl w:val="0"/>
                <w:numId w:val="5"/>
              </w:numPr>
              <w:rPr>
                <w:rFonts w:eastAsia="Times New Roman" w:cs="Times New Roman"/>
                <w:szCs w:val="20"/>
              </w:rPr>
            </w:pPr>
            <w:proofErr w:type="spellStart"/>
            <w:r>
              <w:rPr>
                <w:rFonts w:eastAsia="Times New Roman" w:cs="Times New Roman"/>
                <w:szCs w:val="20"/>
              </w:rPr>
              <w:t>Integratīvas</w:t>
            </w:r>
            <w:proofErr w:type="spellEnd"/>
            <w:r>
              <w:rPr>
                <w:rFonts w:eastAsia="Times New Roman" w:cs="Times New Roman"/>
                <w:szCs w:val="20"/>
              </w:rPr>
              <w:t xml:space="preserve"> nometnes.</w:t>
            </w:r>
          </w:p>
          <w:p w14:paraId="22042625" w14:textId="6902DDC3" w:rsidR="00F90570" w:rsidRDefault="00F90570" w:rsidP="000F616F">
            <w:pPr>
              <w:numPr>
                <w:ilvl w:val="0"/>
                <w:numId w:val="5"/>
              </w:numPr>
              <w:rPr>
                <w:rFonts w:eastAsia="Times New Roman" w:cs="Times New Roman"/>
                <w:szCs w:val="20"/>
              </w:rPr>
            </w:pPr>
            <w:r>
              <w:rPr>
                <w:rFonts w:eastAsia="Times New Roman" w:cs="Times New Roman"/>
                <w:szCs w:val="20"/>
              </w:rPr>
              <w:t>S</w:t>
            </w:r>
            <w:r w:rsidR="00E97864" w:rsidRPr="0064665A">
              <w:rPr>
                <w:rFonts w:eastAsia="Times New Roman" w:cs="Times New Roman"/>
                <w:szCs w:val="20"/>
              </w:rPr>
              <w:t>abiedrības informēšanas pasākumi.</w:t>
            </w:r>
          </w:p>
        </w:tc>
        <w:tc>
          <w:tcPr>
            <w:tcW w:w="0" w:type="auto"/>
          </w:tcPr>
          <w:p w14:paraId="1438116A" w14:textId="77777777" w:rsidR="008754D0" w:rsidRDefault="00E97864">
            <w:pPr>
              <w:jc w:val="center"/>
              <w:rPr>
                <w:rFonts w:eastAsia="Times New Roman" w:cs="Times New Roman"/>
                <w:szCs w:val="20"/>
              </w:rPr>
            </w:pPr>
            <w:r>
              <w:rPr>
                <w:rFonts w:eastAsia="Times New Roman" w:cs="Times New Roman"/>
                <w:szCs w:val="20"/>
              </w:rPr>
              <w:t>400 000</w:t>
            </w:r>
          </w:p>
        </w:tc>
        <w:tc>
          <w:tcPr>
            <w:tcW w:w="0" w:type="auto"/>
          </w:tcPr>
          <w:p w14:paraId="4600DD49" w14:textId="77777777" w:rsidR="008754D0" w:rsidRDefault="00E97864">
            <w:pPr>
              <w:jc w:val="center"/>
              <w:rPr>
                <w:rFonts w:eastAsia="Times New Roman" w:cs="Times New Roman"/>
                <w:szCs w:val="20"/>
              </w:rPr>
            </w:pPr>
            <w:r>
              <w:rPr>
                <w:rFonts w:eastAsia="Times New Roman" w:cs="Times New Roman"/>
                <w:szCs w:val="20"/>
              </w:rPr>
              <w:t>2023</w:t>
            </w:r>
          </w:p>
        </w:tc>
        <w:tc>
          <w:tcPr>
            <w:tcW w:w="0" w:type="auto"/>
          </w:tcPr>
          <w:p w14:paraId="2A3601D4"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20736576"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74F0E05A" w14:textId="0608331E" w:rsidR="008754D0" w:rsidRDefault="00E97864" w:rsidP="00EB03EC">
            <w:pPr>
              <w:rPr>
                <w:rFonts w:eastAsia="Times New Roman" w:cs="Times New Roman"/>
                <w:szCs w:val="20"/>
              </w:rPr>
            </w:pPr>
            <w:r>
              <w:rPr>
                <w:rFonts w:eastAsia="Times New Roman" w:cs="Times New Roman"/>
                <w:szCs w:val="20"/>
              </w:rPr>
              <w:t>NVO</w:t>
            </w:r>
          </w:p>
        </w:tc>
      </w:tr>
      <w:tr w:rsidR="008754D0" w14:paraId="02C22456" w14:textId="77777777" w:rsidTr="00762579">
        <w:trPr>
          <w:trHeight w:val="567"/>
        </w:trPr>
        <w:tc>
          <w:tcPr>
            <w:tcW w:w="0" w:type="auto"/>
            <w:gridSpan w:val="8"/>
            <w:shd w:val="clear" w:color="auto" w:fill="E2EFD9"/>
            <w:vAlign w:val="center"/>
          </w:tcPr>
          <w:p w14:paraId="296E2D07" w14:textId="77777777" w:rsidR="008754D0" w:rsidRDefault="00E97864">
            <w:pPr>
              <w:jc w:val="center"/>
              <w:rPr>
                <w:rFonts w:eastAsia="Times New Roman" w:cs="Times New Roman"/>
                <w:b/>
                <w:szCs w:val="20"/>
              </w:rPr>
            </w:pPr>
            <w:r>
              <w:rPr>
                <w:rFonts w:eastAsia="Times New Roman" w:cs="Times New Roman"/>
                <w:b/>
                <w:szCs w:val="20"/>
              </w:rPr>
              <w:t>RV 6.4. Sociālās uzņēmējdarbības veicināšana</w:t>
            </w:r>
          </w:p>
        </w:tc>
      </w:tr>
      <w:tr w:rsidR="008754D0" w14:paraId="26501BF7" w14:textId="77777777" w:rsidTr="00EB03EC">
        <w:trPr>
          <w:trHeight w:val="567"/>
        </w:trPr>
        <w:tc>
          <w:tcPr>
            <w:tcW w:w="0" w:type="auto"/>
            <w:shd w:val="clear" w:color="auto" w:fill="E2EFD9"/>
          </w:tcPr>
          <w:p w14:paraId="6CF8B2F5" w14:textId="3E9ECBB2" w:rsidR="008754D0" w:rsidRDefault="00E97864">
            <w:pPr>
              <w:jc w:val="center"/>
              <w:rPr>
                <w:rFonts w:eastAsia="Times New Roman" w:cs="Times New Roman"/>
                <w:szCs w:val="20"/>
              </w:rPr>
            </w:pPr>
            <w:r>
              <w:rPr>
                <w:rFonts w:eastAsia="Times New Roman" w:cs="Times New Roman"/>
                <w:szCs w:val="20"/>
              </w:rPr>
              <w:t>RV 6.4</w:t>
            </w:r>
            <w:r w:rsidR="006E01D7">
              <w:rPr>
                <w:rFonts w:eastAsia="Times New Roman" w:cs="Times New Roman"/>
                <w:szCs w:val="20"/>
              </w:rPr>
              <w:t>.</w:t>
            </w:r>
          </w:p>
        </w:tc>
        <w:tc>
          <w:tcPr>
            <w:tcW w:w="0" w:type="auto"/>
          </w:tcPr>
          <w:p w14:paraId="1BF6584B" w14:textId="77777777" w:rsidR="008754D0" w:rsidRDefault="00E97864">
            <w:pPr>
              <w:jc w:val="center"/>
              <w:rPr>
                <w:rFonts w:eastAsia="Times New Roman" w:cs="Times New Roman"/>
                <w:szCs w:val="20"/>
              </w:rPr>
            </w:pPr>
            <w:r>
              <w:rPr>
                <w:rFonts w:eastAsia="Times New Roman" w:cs="Times New Roman"/>
                <w:szCs w:val="20"/>
              </w:rPr>
              <w:t xml:space="preserve">KPR </w:t>
            </w:r>
          </w:p>
          <w:p w14:paraId="54A60664" w14:textId="6CF94666" w:rsidR="008754D0" w:rsidRDefault="00E97864">
            <w:pPr>
              <w:jc w:val="center"/>
              <w:rPr>
                <w:rFonts w:eastAsia="Times New Roman" w:cs="Times New Roman"/>
                <w:szCs w:val="20"/>
              </w:rPr>
            </w:pPr>
            <w:r>
              <w:rPr>
                <w:rFonts w:eastAsia="Times New Roman" w:cs="Times New Roman"/>
                <w:szCs w:val="20"/>
              </w:rPr>
              <w:t>6.4.1</w:t>
            </w:r>
            <w:r w:rsidR="006E01D7">
              <w:rPr>
                <w:rFonts w:eastAsia="Times New Roman" w:cs="Times New Roman"/>
                <w:szCs w:val="20"/>
              </w:rPr>
              <w:t>.</w:t>
            </w:r>
          </w:p>
        </w:tc>
        <w:tc>
          <w:tcPr>
            <w:tcW w:w="0" w:type="auto"/>
          </w:tcPr>
          <w:p w14:paraId="00501FAC" w14:textId="14051A96" w:rsidR="008754D0" w:rsidRDefault="00E97864" w:rsidP="00A46ACD">
            <w:pPr>
              <w:rPr>
                <w:rFonts w:eastAsia="Times New Roman" w:cs="Times New Roman"/>
                <w:szCs w:val="20"/>
              </w:rPr>
            </w:pPr>
            <w:r>
              <w:rPr>
                <w:rFonts w:eastAsia="Times New Roman" w:cs="Times New Roman"/>
                <w:szCs w:val="20"/>
              </w:rPr>
              <w:t>Sociālās uzņēmēj</w:t>
            </w:r>
            <w:r w:rsidR="009A206B">
              <w:rPr>
                <w:rFonts w:eastAsia="Times New Roman" w:cs="Times New Roman"/>
                <w:szCs w:val="20"/>
              </w:rPr>
              <w:t>darbības attīstības veicināšana</w:t>
            </w:r>
          </w:p>
        </w:tc>
        <w:tc>
          <w:tcPr>
            <w:tcW w:w="0" w:type="auto"/>
          </w:tcPr>
          <w:p w14:paraId="1CDBA7D5" w14:textId="77777777" w:rsidR="008754D0" w:rsidRPr="00F90570" w:rsidRDefault="00E97864">
            <w:pPr>
              <w:pBdr>
                <w:top w:val="nil"/>
                <w:left w:val="nil"/>
                <w:bottom w:val="nil"/>
                <w:right w:val="nil"/>
                <w:between w:val="nil"/>
              </w:pBdr>
              <w:spacing w:line="259" w:lineRule="auto"/>
              <w:rPr>
                <w:rFonts w:eastAsia="Times New Roman" w:cs="Times New Roman"/>
                <w:b/>
                <w:szCs w:val="20"/>
              </w:rPr>
            </w:pPr>
            <w:r w:rsidRPr="00F90570">
              <w:rPr>
                <w:rFonts w:eastAsia="Times New Roman" w:cs="Times New Roman"/>
                <w:b/>
                <w:szCs w:val="20"/>
              </w:rPr>
              <w:t xml:space="preserve">Projekta aktivitātes: </w:t>
            </w:r>
          </w:p>
          <w:p w14:paraId="31C25F83" w14:textId="6D69F47E" w:rsidR="008754D0" w:rsidRDefault="00E97864" w:rsidP="000F616F">
            <w:pPr>
              <w:numPr>
                <w:ilvl w:val="0"/>
                <w:numId w:val="11"/>
              </w:numPr>
              <w:pBdr>
                <w:top w:val="nil"/>
                <w:left w:val="nil"/>
                <w:bottom w:val="nil"/>
                <w:right w:val="nil"/>
                <w:between w:val="nil"/>
              </w:pBdr>
              <w:spacing w:line="259" w:lineRule="auto"/>
              <w:rPr>
                <w:rFonts w:eastAsia="Times New Roman" w:cs="Times New Roman"/>
                <w:szCs w:val="20"/>
              </w:rPr>
            </w:pPr>
            <w:r>
              <w:rPr>
                <w:rFonts w:eastAsia="Times New Roman" w:cs="Times New Roman"/>
                <w:color w:val="000000"/>
                <w:szCs w:val="20"/>
              </w:rPr>
              <w:t>Pētījums par sociālās uzņēmējdarbības potenciālu Kurzemes reģion</w:t>
            </w:r>
            <w:r>
              <w:rPr>
                <w:rFonts w:eastAsia="Times New Roman" w:cs="Times New Roman"/>
                <w:szCs w:val="20"/>
              </w:rPr>
              <w:t>ā</w:t>
            </w:r>
            <w:r>
              <w:rPr>
                <w:rFonts w:eastAsia="Times New Roman" w:cs="Times New Roman"/>
                <w:color w:val="000000"/>
                <w:szCs w:val="20"/>
              </w:rPr>
              <w:t xml:space="preserve"> – esošā situācijas </w:t>
            </w:r>
            <w:r w:rsidR="008E3C45">
              <w:rPr>
                <w:rFonts w:eastAsia="Times New Roman" w:cs="Times New Roman"/>
                <w:color w:val="000000"/>
                <w:szCs w:val="20"/>
              </w:rPr>
              <w:t>izpēte un ieteikumi attīstībai.</w:t>
            </w:r>
          </w:p>
          <w:p w14:paraId="08D6F13F" w14:textId="5950EE9D" w:rsidR="008754D0" w:rsidRDefault="00E97864" w:rsidP="000F616F">
            <w:pPr>
              <w:numPr>
                <w:ilvl w:val="0"/>
                <w:numId w:val="11"/>
              </w:numPr>
              <w:pBdr>
                <w:top w:val="nil"/>
                <w:left w:val="nil"/>
                <w:bottom w:val="nil"/>
                <w:right w:val="nil"/>
                <w:between w:val="nil"/>
              </w:pBdr>
              <w:spacing w:line="259" w:lineRule="auto"/>
              <w:rPr>
                <w:rFonts w:eastAsia="Times New Roman" w:cs="Times New Roman"/>
                <w:szCs w:val="20"/>
              </w:rPr>
            </w:pPr>
            <w:r>
              <w:rPr>
                <w:rFonts w:eastAsia="Times New Roman" w:cs="Times New Roman"/>
                <w:color w:val="000000"/>
                <w:szCs w:val="20"/>
              </w:rPr>
              <w:t>Grantu konkurss (atbalsts sociālās uzņēmējdarbības sākšanai, ideju realizēšanai)</w:t>
            </w:r>
            <w:r w:rsidR="008E3C45">
              <w:rPr>
                <w:rFonts w:eastAsia="Times New Roman" w:cs="Times New Roman"/>
                <w:szCs w:val="20"/>
              </w:rPr>
              <w:t>.</w:t>
            </w:r>
          </w:p>
          <w:p w14:paraId="133CBF04" w14:textId="77777777" w:rsidR="0064665A" w:rsidRPr="0064665A" w:rsidRDefault="00E97864" w:rsidP="000F616F">
            <w:pPr>
              <w:numPr>
                <w:ilvl w:val="0"/>
                <w:numId w:val="11"/>
              </w:numPr>
              <w:pBdr>
                <w:top w:val="nil"/>
                <w:left w:val="nil"/>
                <w:bottom w:val="nil"/>
                <w:right w:val="nil"/>
                <w:between w:val="nil"/>
              </w:pBdr>
              <w:spacing w:line="259" w:lineRule="auto"/>
              <w:rPr>
                <w:rFonts w:eastAsia="Times New Roman" w:cs="Times New Roman"/>
                <w:szCs w:val="20"/>
              </w:rPr>
            </w:pPr>
            <w:r>
              <w:rPr>
                <w:rFonts w:eastAsia="Times New Roman" w:cs="Times New Roman"/>
                <w:szCs w:val="20"/>
              </w:rPr>
              <w:lastRenderedPageBreak/>
              <w:t xml:space="preserve">Atbalsta nodrošināšanai </w:t>
            </w:r>
            <w:proofErr w:type="spellStart"/>
            <w:r>
              <w:rPr>
                <w:rFonts w:eastAsia="Times New Roman" w:cs="Times New Roman"/>
                <w:szCs w:val="20"/>
              </w:rPr>
              <w:t>g</w:t>
            </w:r>
            <w:r>
              <w:rPr>
                <w:rFonts w:eastAsia="Times New Roman" w:cs="Times New Roman"/>
                <w:color w:val="000000"/>
                <w:szCs w:val="20"/>
              </w:rPr>
              <w:t>rant</w:t>
            </w:r>
            <w:r>
              <w:rPr>
                <w:rFonts w:eastAsia="Times New Roman" w:cs="Times New Roman"/>
                <w:szCs w:val="20"/>
              </w:rPr>
              <w:t>u</w:t>
            </w:r>
            <w:proofErr w:type="spellEnd"/>
            <w:r>
              <w:rPr>
                <w:rFonts w:eastAsia="Times New Roman" w:cs="Times New Roman"/>
                <w:szCs w:val="20"/>
              </w:rPr>
              <w:t xml:space="preserve"> saņēmējiem un</w:t>
            </w:r>
            <w:r>
              <w:rPr>
                <w:rFonts w:eastAsia="Times New Roman" w:cs="Times New Roman"/>
                <w:color w:val="000000"/>
                <w:szCs w:val="20"/>
              </w:rPr>
              <w:t xml:space="preserve"> citiem, kuri vēlas attīstīt uzņēmējdarbību: </w:t>
            </w:r>
          </w:p>
          <w:p w14:paraId="31BD7050" w14:textId="77777777" w:rsidR="0064665A" w:rsidRDefault="00E97864" w:rsidP="000F616F">
            <w:pPr>
              <w:pStyle w:val="Sarakstarindkopa"/>
              <w:numPr>
                <w:ilvl w:val="0"/>
                <w:numId w:val="26"/>
              </w:numPr>
            </w:pPr>
            <w:r w:rsidRPr="0064665A">
              <w:t>atbalsta punktu i</w:t>
            </w:r>
            <w:r w:rsidR="0064665A">
              <w:t>zveide pašvaldībās;</w:t>
            </w:r>
          </w:p>
          <w:p w14:paraId="38F1AA65" w14:textId="4B8A8182" w:rsidR="008754D0" w:rsidRPr="0064665A" w:rsidRDefault="00E97864" w:rsidP="000F616F">
            <w:pPr>
              <w:pStyle w:val="Sarakstarindkopa"/>
              <w:numPr>
                <w:ilvl w:val="0"/>
                <w:numId w:val="26"/>
              </w:numPr>
            </w:pPr>
            <w:r w:rsidRPr="0064665A">
              <w:t>konsultācijas par uzņēmējdarbības veikšanu;</w:t>
            </w:r>
          </w:p>
          <w:p w14:paraId="2A22BA7C" w14:textId="120756A9" w:rsidR="008754D0" w:rsidRDefault="00E97864" w:rsidP="000F616F">
            <w:pPr>
              <w:pStyle w:val="Sarakstarindkopa"/>
              <w:numPr>
                <w:ilvl w:val="0"/>
                <w:numId w:val="26"/>
              </w:numPr>
            </w:pPr>
            <w:r w:rsidRPr="0064665A">
              <w:t>izglītošana par mērķauditorijām;</w:t>
            </w:r>
            <w:r w:rsidR="0064665A" w:rsidRPr="0064665A">
              <w:t xml:space="preserve"> </w:t>
            </w:r>
            <w:r w:rsidR="0064665A" w:rsidRPr="0064665A">
              <w:br/>
              <w:t xml:space="preserve"> atbalsts “kopā savešanai”</w:t>
            </w:r>
            <w:r w:rsidR="008E3C45">
              <w:t>.</w:t>
            </w:r>
          </w:p>
        </w:tc>
        <w:tc>
          <w:tcPr>
            <w:tcW w:w="0" w:type="auto"/>
          </w:tcPr>
          <w:p w14:paraId="11590011" w14:textId="77777777" w:rsidR="008754D0" w:rsidRDefault="00E97864">
            <w:pPr>
              <w:jc w:val="center"/>
              <w:rPr>
                <w:rFonts w:eastAsia="Times New Roman" w:cs="Times New Roman"/>
                <w:szCs w:val="20"/>
              </w:rPr>
            </w:pPr>
            <w:r>
              <w:rPr>
                <w:rFonts w:eastAsia="Times New Roman" w:cs="Times New Roman"/>
                <w:szCs w:val="20"/>
              </w:rPr>
              <w:lastRenderedPageBreak/>
              <w:t>600000</w:t>
            </w:r>
          </w:p>
        </w:tc>
        <w:tc>
          <w:tcPr>
            <w:tcW w:w="0" w:type="auto"/>
          </w:tcPr>
          <w:p w14:paraId="1E643790" w14:textId="77777777" w:rsidR="008754D0" w:rsidRDefault="00E97864">
            <w:pPr>
              <w:jc w:val="center"/>
              <w:rPr>
                <w:rFonts w:eastAsia="Times New Roman" w:cs="Times New Roman"/>
                <w:szCs w:val="20"/>
              </w:rPr>
            </w:pPr>
            <w:r>
              <w:rPr>
                <w:rFonts w:eastAsia="Times New Roman" w:cs="Times New Roman"/>
                <w:szCs w:val="20"/>
              </w:rPr>
              <w:t>2024</w:t>
            </w:r>
          </w:p>
        </w:tc>
        <w:tc>
          <w:tcPr>
            <w:tcW w:w="0" w:type="auto"/>
          </w:tcPr>
          <w:p w14:paraId="05B44950" w14:textId="77777777" w:rsidR="008754D0" w:rsidRDefault="00E97864">
            <w:pPr>
              <w:jc w:val="center"/>
              <w:rPr>
                <w:rFonts w:eastAsia="Times New Roman" w:cs="Times New Roman"/>
                <w:szCs w:val="20"/>
              </w:rPr>
            </w:pPr>
            <w:r>
              <w:rPr>
                <w:rFonts w:eastAsia="Times New Roman" w:cs="Times New Roman"/>
                <w:szCs w:val="20"/>
              </w:rPr>
              <w:t>2 gadi</w:t>
            </w:r>
          </w:p>
        </w:tc>
        <w:tc>
          <w:tcPr>
            <w:tcW w:w="0" w:type="auto"/>
          </w:tcPr>
          <w:p w14:paraId="039DB1CF" w14:textId="77777777" w:rsidR="0057352A" w:rsidRDefault="00E97864" w:rsidP="00EB03EC">
            <w:pPr>
              <w:rPr>
                <w:rFonts w:eastAsia="Times New Roman" w:cs="Times New Roman"/>
                <w:szCs w:val="20"/>
              </w:rPr>
            </w:pPr>
            <w:r>
              <w:rPr>
                <w:rFonts w:eastAsia="Times New Roman" w:cs="Times New Roman"/>
                <w:szCs w:val="20"/>
              </w:rPr>
              <w:t xml:space="preserve">Pašvaldības, </w:t>
            </w:r>
          </w:p>
          <w:p w14:paraId="706D25CD" w14:textId="53BB169C" w:rsidR="008754D0" w:rsidRDefault="00E97864" w:rsidP="00EB03EC">
            <w:pPr>
              <w:rPr>
                <w:rFonts w:eastAsia="Times New Roman" w:cs="Times New Roman"/>
                <w:szCs w:val="20"/>
              </w:rPr>
            </w:pPr>
            <w:r>
              <w:rPr>
                <w:rFonts w:eastAsia="Times New Roman" w:cs="Times New Roman"/>
                <w:szCs w:val="20"/>
              </w:rPr>
              <w:t>NVO</w:t>
            </w:r>
          </w:p>
        </w:tc>
      </w:tr>
    </w:tbl>
    <w:p w14:paraId="593A64B3" w14:textId="276C610A" w:rsidR="00AF2125" w:rsidRDefault="00AF2125">
      <w:r>
        <w:br w:type="page"/>
      </w:r>
    </w:p>
    <w:tbl>
      <w:tblPr>
        <w:tblStyle w:val="a"/>
        <w:tblW w:w="0" w:type="auto"/>
        <w:tblBorders>
          <w:top w:val="single" w:sz="4" w:space="0" w:color="70AD47"/>
          <w:left w:val="single" w:sz="4" w:space="0" w:color="70AD47"/>
          <w:bottom w:val="single" w:sz="4" w:space="0" w:color="70AD47"/>
          <w:right w:val="single" w:sz="4" w:space="0" w:color="70AD47"/>
          <w:insideH w:val="single" w:sz="4" w:space="0" w:color="000000"/>
          <w:insideV w:val="single" w:sz="4" w:space="0" w:color="000000"/>
        </w:tblBorders>
        <w:tblLook w:val="0400" w:firstRow="0" w:lastRow="0" w:firstColumn="0" w:lastColumn="0" w:noHBand="0" w:noVBand="1"/>
      </w:tblPr>
      <w:tblGrid>
        <w:gridCol w:w="1011"/>
        <w:gridCol w:w="822"/>
        <w:gridCol w:w="2205"/>
        <w:gridCol w:w="4102"/>
        <w:gridCol w:w="1561"/>
        <w:gridCol w:w="1490"/>
        <w:gridCol w:w="1321"/>
        <w:gridCol w:w="2048"/>
      </w:tblGrid>
      <w:tr w:rsidR="008754D0" w14:paraId="3376487F" w14:textId="77777777" w:rsidTr="00762579">
        <w:trPr>
          <w:trHeight w:val="1115"/>
        </w:trPr>
        <w:tc>
          <w:tcPr>
            <w:tcW w:w="0" w:type="auto"/>
            <w:gridSpan w:val="8"/>
            <w:shd w:val="clear" w:color="auto" w:fill="FFFFFF"/>
          </w:tcPr>
          <w:p w14:paraId="3E474CB7" w14:textId="7BD94509" w:rsidR="008754D0" w:rsidRDefault="00E97864" w:rsidP="002C0F85">
            <w:pPr>
              <w:jc w:val="center"/>
              <w:rPr>
                <w:rFonts w:eastAsia="Times New Roman" w:cs="Times New Roman"/>
                <w:b/>
                <w:color w:val="70AD47"/>
                <w:sz w:val="28"/>
                <w:szCs w:val="28"/>
              </w:rPr>
            </w:pPr>
            <w:r>
              <w:rPr>
                <w:rFonts w:eastAsia="Times New Roman" w:cs="Times New Roman"/>
                <w:b/>
                <w:color w:val="70AD47"/>
                <w:sz w:val="28"/>
                <w:szCs w:val="28"/>
              </w:rPr>
              <w:lastRenderedPageBreak/>
              <w:t xml:space="preserve">Prioritāte Nr. 7 </w:t>
            </w:r>
            <w:r w:rsidR="00A46ACD">
              <w:rPr>
                <w:rFonts w:eastAsia="Times New Roman" w:cs="Times New Roman"/>
                <w:b/>
                <w:color w:val="70AD47"/>
                <w:sz w:val="28"/>
                <w:szCs w:val="28"/>
              </w:rPr>
              <w:t>–</w:t>
            </w:r>
            <w:r w:rsidR="0064665A">
              <w:rPr>
                <w:rFonts w:eastAsia="Times New Roman" w:cs="Times New Roman"/>
                <w:b/>
                <w:color w:val="70AD47"/>
                <w:sz w:val="28"/>
                <w:szCs w:val="28"/>
              </w:rPr>
              <w:t xml:space="preserve"> </w:t>
            </w:r>
            <w:r>
              <w:rPr>
                <w:rFonts w:eastAsia="Times New Roman" w:cs="Times New Roman"/>
                <w:b/>
                <w:color w:val="70AD47"/>
                <w:sz w:val="28"/>
                <w:szCs w:val="28"/>
              </w:rPr>
              <w:t>Kultūras potenciāls</w:t>
            </w:r>
          </w:p>
          <w:p w14:paraId="5056DEDF" w14:textId="77777777" w:rsidR="008754D0" w:rsidRDefault="008754D0">
            <w:pPr>
              <w:rPr>
                <w:rFonts w:eastAsia="Times New Roman" w:cs="Times New Roman"/>
                <w:b/>
                <w:color w:val="00B050"/>
                <w:sz w:val="28"/>
                <w:szCs w:val="28"/>
                <w:u w:val="single"/>
              </w:rPr>
            </w:pPr>
          </w:p>
          <w:p w14:paraId="2FB0FB69"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Prioritātes ietvars:</w:t>
            </w:r>
          </w:p>
          <w:p w14:paraId="33A9C24A" w14:textId="77777777" w:rsidR="008754D0" w:rsidRDefault="00E97864">
            <w:pPr>
              <w:spacing w:after="120"/>
              <w:jc w:val="both"/>
              <w:rPr>
                <w:rFonts w:eastAsia="Times New Roman" w:cs="Times New Roman"/>
                <w:sz w:val="24"/>
                <w:szCs w:val="24"/>
              </w:rPr>
            </w:pPr>
            <w:r>
              <w:rPr>
                <w:rFonts w:eastAsia="Times New Roman" w:cs="Times New Roman"/>
                <w:sz w:val="24"/>
                <w:szCs w:val="24"/>
              </w:rPr>
              <w:t>Vispusīga, uz attīstību orientēta reģionālā kultūrvide – kultūras infrastruktūras attīstība, kultūras mantojuma saglabāšana, Eiropas mēroga kultūras mantojuma saglabāšana un popularizēšana, inovācijas kultūras pakalpojumu nodrošināšanā.</w:t>
            </w:r>
          </w:p>
          <w:p w14:paraId="128F4DE1" w14:textId="77777777" w:rsidR="008754D0" w:rsidRDefault="00E97864">
            <w:pPr>
              <w:spacing w:after="120"/>
              <w:jc w:val="both"/>
              <w:rPr>
                <w:rFonts w:eastAsia="Times New Roman" w:cs="Times New Roman"/>
                <w:sz w:val="24"/>
                <w:szCs w:val="24"/>
              </w:rPr>
            </w:pPr>
            <w:r>
              <w:rPr>
                <w:rFonts w:eastAsia="Times New Roman" w:cs="Times New Roman"/>
                <w:sz w:val="24"/>
                <w:szCs w:val="24"/>
              </w:rPr>
              <w:t>Radošo nozaru attīstība, vienlaikus veicinot darba tirgus attīstību un konkurētspējas paaugstināšanu.  Mārketinga un komunikācijas aktivitātes, atbilstošas vides un infrastruktūras pielāgošana un nodrošināšana. Kultūras kopienu sadarbības tīklu attīstība. Kultūras  komunikācija - kultūras aktivitāšu eksports un popularizēšana ārpus pašvaldību un  reģiona robežām.</w:t>
            </w:r>
          </w:p>
          <w:p w14:paraId="1EAB5EAC" w14:textId="77777777" w:rsidR="008754D0" w:rsidRDefault="008754D0">
            <w:pPr>
              <w:jc w:val="both"/>
              <w:rPr>
                <w:rFonts w:eastAsia="Times New Roman" w:cs="Times New Roman"/>
                <w:sz w:val="24"/>
                <w:szCs w:val="24"/>
              </w:rPr>
            </w:pPr>
          </w:p>
          <w:p w14:paraId="2F5BAD39"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Rīcības virzieni:</w:t>
            </w:r>
          </w:p>
          <w:p w14:paraId="6B113B25" w14:textId="77777777" w:rsidR="008754D0" w:rsidRDefault="00E97864">
            <w:pPr>
              <w:rPr>
                <w:rFonts w:eastAsia="Times New Roman" w:cs="Times New Roman"/>
                <w:sz w:val="24"/>
                <w:szCs w:val="24"/>
              </w:rPr>
            </w:pPr>
            <w:r>
              <w:rPr>
                <w:rFonts w:eastAsia="Times New Roman" w:cs="Times New Roman"/>
                <w:sz w:val="24"/>
                <w:szCs w:val="24"/>
              </w:rPr>
              <w:t>RV 7.1. Kultūras mantojuma saglabāšana</w:t>
            </w:r>
          </w:p>
          <w:p w14:paraId="0F16F9AC" w14:textId="77777777" w:rsidR="008754D0" w:rsidRDefault="00E97864">
            <w:pPr>
              <w:rPr>
                <w:rFonts w:eastAsia="Times New Roman" w:cs="Times New Roman"/>
                <w:sz w:val="24"/>
                <w:szCs w:val="24"/>
              </w:rPr>
            </w:pPr>
            <w:r>
              <w:rPr>
                <w:rFonts w:eastAsia="Times New Roman" w:cs="Times New Roman"/>
                <w:sz w:val="24"/>
                <w:szCs w:val="24"/>
              </w:rPr>
              <w:t>RV 7.2. Kurzemes vēsturisko un mūsdienu tradīciju stiprināšana</w:t>
            </w:r>
          </w:p>
          <w:p w14:paraId="7F74FF71" w14:textId="77777777" w:rsidR="008754D0" w:rsidRDefault="00E97864">
            <w:pPr>
              <w:rPr>
                <w:rFonts w:eastAsia="Times New Roman" w:cs="Times New Roman"/>
                <w:sz w:val="24"/>
                <w:szCs w:val="24"/>
              </w:rPr>
            </w:pPr>
            <w:r>
              <w:rPr>
                <w:rFonts w:eastAsia="Times New Roman" w:cs="Times New Roman"/>
                <w:sz w:val="24"/>
                <w:szCs w:val="24"/>
              </w:rPr>
              <w:t xml:space="preserve">RV 7.3. Kultūras jaunievedumu un radošo nozaru attīstība </w:t>
            </w:r>
          </w:p>
          <w:p w14:paraId="46788896" w14:textId="77777777" w:rsidR="008754D0" w:rsidRDefault="00E97864">
            <w:pPr>
              <w:rPr>
                <w:rFonts w:eastAsia="Times New Roman" w:cs="Times New Roman"/>
                <w:sz w:val="24"/>
                <w:szCs w:val="24"/>
              </w:rPr>
            </w:pPr>
            <w:r>
              <w:rPr>
                <w:rFonts w:eastAsia="Times New Roman" w:cs="Times New Roman"/>
                <w:sz w:val="24"/>
                <w:szCs w:val="24"/>
              </w:rPr>
              <w:t xml:space="preserve">RV 7.4. </w:t>
            </w:r>
            <w:proofErr w:type="spellStart"/>
            <w:r>
              <w:rPr>
                <w:rFonts w:eastAsia="Times New Roman" w:cs="Times New Roman"/>
                <w:sz w:val="24"/>
                <w:szCs w:val="24"/>
              </w:rPr>
              <w:t>Kultūrtelpu</w:t>
            </w:r>
            <w:proofErr w:type="spellEnd"/>
            <w:r>
              <w:rPr>
                <w:rFonts w:eastAsia="Times New Roman" w:cs="Times New Roman"/>
                <w:sz w:val="24"/>
                <w:szCs w:val="24"/>
              </w:rPr>
              <w:t xml:space="preserve"> dažādības stiprināšana</w:t>
            </w:r>
          </w:p>
          <w:p w14:paraId="191CCA1F" w14:textId="77777777" w:rsidR="008754D0" w:rsidRDefault="00E97864">
            <w:pPr>
              <w:rPr>
                <w:rFonts w:eastAsia="Times New Roman" w:cs="Times New Roman"/>
                <w:sz w:val="24"/>
                <w:szCs w:val="24"/>
              </w:rPr>
            </w:pPr>
            <w:r>
              <w:rPr>
                <w:rFonts w:eastAsia="Times New Roman" w:cs="Times New Roman"/>
                <w:sz w:val="24"/>
                <w:szCs w:val="24"/>
              </w:rPr>
              <w:t>RV 7.5. Kultūras komunikācija</w:t>
            </w:r>
          </w:p>
          <w:p w14:paraId="673CAB60" w14:textId="77777777" w:rsidR="00A46ACD" w:rsidRDefault="00A46ACD">
            <w:pPr>
              <w:rPr>
                <w:rFonts w:eastAsia="Times New Roman" w:cs="Times New Roman"/>
                <w:sz w:val="24"/>
                <w:szCs w:val="24"/>
              </w:rPr>
            </w:pPr>
          </w:p>
          <w:p w14:paraId="1D876934" w14:textId="77777777" w:rsidR="00A46ACD" w:rsidRDefault="00A46ACD">
            <w:pPr>
              <w:rPr>
                <w:rFonts w:eastAsia="Times New Roman" w:cs="Times New Roman"/>
                <w:sz w:val="24"/>
                <w:szCs w:val="24"/>
              </w:rPr>
            </w:pPr>
          </w:p>
          <w:p w14:paraId="6EDBB5DF" w14:textId="77777777" w:rsidR="00A46ACD" w:rsidRDefault="00A46ACD">
            <w:pPr>
              <w:rPr>
                <w:rFonts w:eastAsia="Times New Roman" w:cs="Times New Roman"/>
                <w:sz w:val="24"/>
                <w:szCs w:val="24"/>
              </w:rPr>
            </w:pPr>
          </w:p>
          <w:p w14:paraId="7DDD1EE0" w14:textId="77777777" w:rsidR="00A46ACD" w:rsidRDefault="00A46ACD">
            <w:pPr>
              <w:rPr>
                <w:rFonts w:eastAsia="Times New Roman" w:cs="Times New Roman"/>
                <w:sz w:val="24"/>
                <w:szCs w:val="24"/>
              </w:rPr>
            </w:pPr>
          </w:p>
          <w:p w14:paraId="26F662C0" w14:textId="77777777" w:rsidR="00A46ACD" w:rsidRDefault="00A46ACD">
            <w:pPr>
              <w:rPr>
                <w:rFonts w:eastAsia="Times New Roman" w:cs="Times New Roman"/>
                <w:sz w:val="24"/>
                <w:szCs w:val="24"/>
              </w:rPr>
            </w:pPr>
          </w:p>
          <w:p w14:paraId="55371E77" w14:textId="77777777" w:rsidR="00A46ACD" w:rsidRDefault="00A46ACD">
            <w:pPr>
              <w:rPr>
                <w:rFonts w:eastAsia="Times New Roman" w:cs="Times New Roman"/>
                <w:sz w:val="24"/>
                <w:szCs w:val="24"/>
              </w:rPr>
            </w:pPr>
          </w:p>
          <w:p w14:paraId="3E989658" w14:textId="77777777" w:rsidR="00A46ACD" w:rsidRDefault="00A46ACD">
            <w:pPr>
              <w:rPr>
                <w:rFonts w:eastAsia="Times New Roman" w:cs="Times New Roman"/>
                <w:sz w:val="24"/>
                <w:szCs w:val="24"/>
              </w:rPr>
            </w:pPr>
          </w:p>
          <w:p w14:paraId="7ECC8302" w14:textId="77777777" w:rsidR="00A46ACD" w:rsidRDefault="00A46ACD">
            <w:pPr>
              <w:rPr>
                <w:rFonts w:eastAsia="Times New Roman" w:cs="Times New Roman"/>
                <w:sz w:val="24"/>
                <w:szCs w:val="24"/>
              </w:rPr>
            </w:pPr>
          </w:p>
          <w:p w14:paraId="06CAEA27" w14:textId="77777777" w:rsidR="00A46ACD" w:rsidRDefault="00A46ACD">
            <w:pPr>
              <w:rPr>
                <w:rFonts w:eastAsia="Times New Roman" w:cs="Times New Roman"/>
                <w:sz w:val="24"/>
                <w:szCs w:val="24"/>
              </w:rPr>
            </w:pPr>
          </w:p>
          <w:p w14:paraId="03D38C23" w14:textId="77777777" w:rsidR="00AF2125" w:rsidRDefault="00AF2125">
            <w:pPr>
              <w:rPr>
                <w:rFonts w:eastAsia="Times New Roman" w:cs="Times New Roman"/>
                <w:sz w:val="24"/>
                <w:szCs w:val="24"/>
              </w:rPr>
            </w:pPr>
          </w:p>
          <w:p w14:paraId="65B3C379" w14:textId="77777777" w:rsidR="00AF2125" w:rsidRDefault="00AF2125">
            <w:pPr>
              <w:rPr>
                <w:rFonts w:eastAsia="Times New Roman" w:cs="Times New Roman"/>
                <w:sz w:val="24"/>
                <w:szCs w:val="24"/>
              </w:rPr>
            </w:pPr>
          </w:p>
          <w:p w14:paraId="3C5EF1F7" w14:textId="77777777" w:rsidR="00AF2125" w:rsidRDefault="00AF2125">
            <w:pPr>
              <w:rPr>
                <w:rFonts w:eastAsia="Times New Roman" w:cs="Times New Roman"/>
                <w:sz w:val="24"/>
                <w:szCs w:val="24"/>
              </w:rPr>
            </w:pPr>
          </w:p>
          <w:p w14:paraId="217577FC" w14:textId="77777777" w:rsidR="00AF2125" w:rsidRDefault="00AF2125">
            <w:pPr>
              <w:rPr>
                <w:rFonts w:eastAsia="Times New Roman" w:cs="Times New Roman"/>
                <w:sz w:val="24"/>
                <w:szCs w:val="24"/>
              </w:rPr>
            </w:pPr>
          </w:p>
          <w:p w14:paraId="3288BD90" w14:textId="77777777" w:rsidR="00AF2125" w:rsidRDefault="00AF2125">
            <w:pPr>
              <w:rPr>
                <w:rFonts w:eastAsia="Times New Roman" w:cs="Times New Roman"/>
                <w:sz w:val="24"/>
                <w:szCs w:val="24"/>
              </w:rPr>
            </w:pPr>
          </w:p>
          <w:p w14:paraId="42DD0DEF" w14:textId="77777777" w:rsidR="00AF2125" w:rsidRDefault="00AF2125">
            <w:pPr>
              <w:rPr>
                <w:rFonts w:eastAsia="Times New Roman" w:cs="Times New Roman"/>
                <w:sz w:val="24"/>
                <w:szCs w:val="24"/>
              </w:rPr>
            </w:pPr>
          </w:p>
          <w:p w14:paraId="356C74BF" w14:textId="77777777" w:rsidR="00AF2125" w:rsidRDefault="00AF2125">
            <w:pPr>
              <w:rPr>
                <w:rFonts w:eastAsia="Times New Roman" w:cs="Times New Roman"/>
                <w:sz w:val="24"/>
                <w:szCs w:val="24"/>
              </w:rPr>
            </w:pPr>
          </w:p>
          <w:p w14:paraId="0082C2C2" w14:textId="77777777" w:rsidR="008754D0" w:rsidRDefault="008754D0">
            <w:pPr>
              <w:rPr>
                <w:rFonts w:eastAsia="Times New Roman" w:cs="Times New Roman"/>
                <w:szCs w:val="20"/>
              </w:rPr>
            </w:pPr>
          </w:p>
        </w:tc>
      </w:tr>
      <w:tr w:rsidR="008754D0" w14:paraId="74EB569F" w14:textId="77777777" w:rsidTr="00762579">
        <w:trPr>
          <w:trHeight w:val="56"/>
        </w:trPr>
        <w:tc>
          <w:tcPr>
            <w:tcW w:w="0" w:type="auto"/>
            <w:shd w:val="clear" w:color="auto" w:fill="A8D08D"/>
            <w:vAlign w:val="center"/>
          </w:tcPr>
          <w:p w14:paraId="5BC7F692" w14:textId="77777777" w:rsidR="008754D0" w:rsidRDefault="00E97864">
            <w:pPr>
              <w:jc w:val="center"/>
              <w:rPr>
                <w:rFonts w:eastAsia="Times New Roman" w:cs="Times New Roman"/>
                <w:b/>
                <w:szCs w:val="20"/>
              </w:rPr>
            </w:pPr>
            <w:r>
              <w:rPr>
                <w:rFonts w:eastAsia="Times New Roman" w:cs="Times New Roman"/>
                <w:b/>
                <w:szCs w:val="20"/>
              </w:rPr>
              <w:lastRenderedPageBreak/>
              <w:t xml:space="preserve">Rīcības virziena </w:t>
            </w:r>
            <w:proofErr w:type="spellStart"/>
            <w:r>
              <w:rPr>
                <w:rFonts w:eastAsia="Times New Roman" w:cs="Times New Roman"/>
                <w:b/>
                <w:szCs w:val="20"/>
              </w:rPr>
              <w:t>apzīm</w:t>
            </w:r>
            <w:proofErr w:type="spellEnd"/>
            <w:r>
              <w:rPr>
                <w:rFonts w:eastAsia="Times New Roman" w:cs="Times New Roman"/>
                <w:b/>
                <w:szCs w:val="20"/>
              </w:rPr>
              <w:t>.</w:t>
            </w:r>
          </w:p>
        </w:tc>
        <w:tc>
          <w:tcPr>
            <w:tcW w:w="0" w:type="auto"/>
            <w:shd w:val="clear" w:color="auto" w:fill="A8D08D"/>
            <w:vAlign w:val="center"/>
          </w:tcPr>
          <w:p w14:paraId="214B1A7E" w14:textId="77777777" w:rsidR="008754D0" w:rsidRDefault="00E97864">
            <w:pPr>
              <w:jc w:val="center"/>
              <w:rPr>
                <w:rFonts w:eastAsia="Times New Roman" w:cs="Times New Roman"/>
                <w:b/>
                <w:szCs w:val="20"/>
              </w:rPr>
            </w:pPr>
            <w:proofErr w:type="spellStart"/>
            <w:r>
              <w:rPr>
                <w:rFonts w:eastAsia="Times New Roman" w:cs="Times New Roman"/>
                <w:b/>
                <w:szCs w:val="20"/>
              </w:rPr>
              <w:t>Nr.p.k</w:t>
            </w:r>
            <w:proofErr w:type="spellEnd"/>
            <w:r>
              <w:rPr>
                <w:rFonts w:eastAsia="Times New Roman" w:cs="Times New Roman"/>
                <w:b/>
                <w:szCs w:val="20"/>
              </w:rPr>
              <w:t>.</w:t>
            </w:r>
          </w:p>
        </w:tc>
        <w:tc>
          <w:tcPr>
            <w:tcW w:w="0" w:type="auto"/>
            <w:shd w:val="clear" w:color="auto" w:fill="A8D08D"/>
            <w:vAlign w:val="center"/>
          </w:tcPr>
          <w:p w14:paraId="59440EAA" w14:textId="77777777" w:rsidR="008754D0" w:rsidRDefault="00E97864">
            <w:pPr>
              <w:jc w:val="center"/>
              <w:rPr>
                <w:rFonts w:eastAsia="Times New Roman" w:cs="Times New Roman"/>
                <w:b/>
                <w:szCs w:val="20"/>
              </w:rPr>
            </w:pPr>
            <w:r>
              <w:rPr>
                <w:rFonts w:eastAsia="Times New Roman" w:cs="Times New Roman"/>
                <w:b/>
                <w:szCs w:val="20"/>
              </w:rPr>
              <w:t>Projekta idejas nosaukums</w:t>
            </w:r>
          </w:p>
        </w:tc>
        <w:tc>
          <w:tcPr>
            <w:tcW w:w="0" w:type="auto"/>
            <w:shd w:val="clear" w:color="auto" w:fill="A8D08D"/>
            <w:vAlign w:val="center"/>
          </w:tcPr>
          <w:p w14:paraId="22F3871F" w14:textId="77777777" w:rsidR="008754D0" w:rsidRDefault="00E97864">
            <w:pPr>
              <w:jc w:val="center"/>
              <w:rPr>
                <w:rFonts w:eastAsia="Times New Roman" w:cs="Times New Roman"/>
                <w:b/>
                <w:szCs w:val="20"/>
              </w:rPr>
            </w:pPr>
            <w:r>
              <w:rPr>
                <w:rFonts w:eastAsia="Times New Roman" w:cs="Times New Roman"/>
                <w:b/>
                <w:szCs w:val="20"/>
              </w:rPr>
              <w:t>Projekta idejas īss apraksts/pamatojums</w:t>
            </w:r>
          </w:p>
        </w:tc>
        <w:tc>
          <w:tcPr>
            <w:tcW w:w="0" w:type="auto"/>
            <w:shd w:val="clear" w:color="auto" w:fill="A8D08D"/>
            <w:vAlign w:val="center"/>
          </w:tcPr>
          <w:p w14:paraId="7393714C" w14:textId="77777777" w:rsidR="008754D0" w:rsidRDefault="00E97864">
            <w:pPr>
              <w:jc w:val="center"/>
              <w:rPr>
                <w:rFonts w:eastAsia="Times New Roman" w:cs="Times New Roman"/>
                <w:b/>
                <w:szCs w:val="20"/>
              </w:rPr>
            </w:pPr>
            <w:r>
              <w:rPr>
                <w:rFonts w:eastAsia="Times New Roman" w:cs="Times New Roman"/>
                <w:b/>
                <w:szCs w:val="20"/>
              </w:rPr>
              <w:t>Nepieciešamo investīciju apjoms (EUR)</w:t>
            </w:r>
          </w:p>
        </w:tc>
        <w:tc>
          <w:tcPr>
            <w:tcW w:w="0" w:type="auto"/>
            <w:shd w:val="clear" w:color="auto" w:fill="A8D08D"/>
            <w:vAlign w:val="center"/>
          </w:tcPr>
          <w:p w14:paraId="7A6E63EC" w14:textId="77777777" w:rsidR="008754D0" w:rsidRDefault="00E97864">
            <w:pPr>
              <w:jc w:val="center"/>
              <w:rPr>
                <w:rFonts w:eastAsia="Times New Roman" w:cs="Times New Roman"/>
                <w:b/>
                <w:szCs w:val="20"/>
              </w:rPr>
            </w:pPr>
            <w:r>
              <w:rPr>
                <w:rFonts w:eastAsia="Times New Roman" w:cs="Times New Roman"/>
                <w:b/>
                <w:szCs w:val="20"/>
              </w:rPr>
              <w:t>Iespējamais projekta īstenošanas uzsākšanas gads</w:t>
            </w:r>
          </w:p>
        </w:tc>
        <w:tc>
          <w:tcPr>
            <w:tcW w:w="0" w:type="auto"/>
            <w:shd w:val="clear" w:color="auto" w:fill="A8D08D"/>
            <w:vAlign w:val="center"/>
          </w:tcPr>
          <w:p w14:paraId="77FC438D" w14:textId="77777777" w:rsidR="008754D0" w:rsidRDefault="00E97864">
            <w:pPr>
              <w:jc w:val="center"/>
              <w:rPr>
                <w:rFonts w:eastAsia="Times New Roman" w:cs="Times New Roman"/>
                <w:b/>
                <w:szCs w:val="20"/>
              </w:rPr>
            </w:pPr>
            <w:r>
              <w:rPr>
                <w:rFonts w:eastAsia="Times New Roman" w:cs="Times New Roman"/>
                <w:b/>
                <w:szCs w:val="20"/>
              </w:rPr>
              <w:t>Projekta īstenošanas laiks, gadi</w:t>
            </w:r>
          </w:p>
        </w:tc>
        <w:tc>
          <w:tcPr>
            <w:tcW w:w="0" w:type="auto"/>
            <w:shd w:val="clear" w:color="auto" w:fill="A8D08D"/>
            <w:vAlign w:val="center"/>
          </w:tcPr>
          <w:p w14:paraId="23B86AF1" w14:textId="77777777" w:rsidR="008754D0" w:rsidRDefault="00E97864">
            <w:pPr>
              <w:jc w:val="center"/>
              <w:rPr>
                <w:rFonts w:eastAsia="Times New Roman" w:cs="Times New Roman"/>
                <w:b/>
                <w:szCs w:val="20"/>
              </w:rPr>
            </w:pPr>
            <w:r>
              <w:rPr>
                <w:rFonts w:eastAsia="Times New Roman" w:cs="Times New Roman"/>
                <w:b/>
                <w:szCs w:val="20"/>
              </w:rPr>
              <w:t>Sadarbības projektā iesaistītie partneri (ja ir)</w:t>
            </w:r>
          </w:p>
        </w:tc>
      </w:tr>
      <w:tr w:rsidR="008754D0" w14:paraId="2151C346" w14:textId="77777777" w:rsidTr="00762579">
        <w:trPr>
          <w:trHeight w:val="567"/>
        </w:trPr>
        <w:tc>
          <w:tcPr>
            <w:tcW w:w="0" w:type="auto"/>
            <w:gridSpan w:val="8"/>
            <w:shd w:val="clear" w:color="auto" w:fill="E2EFD9"/>
            <w:vAlign w:val="center"/>
          </w:tcPr>
          <w:p w14:paraId="0366FF03" w14:textId="77777777" w:rsidR="008754D0" w:rsidRDefault="00E97864">
            <w:pPr>
              <w:jc w:val="center"/>
              <w:rPr>
                <w:rFonts w:eastAsia="Times New Roman" w:cs="Times New Roman"/>
                <w:b/>
                <w:szCs w:val="20"/>
              </w:rPr>
            </w:pPr>
            <w:r>
              <w:rPr>
                <w:rFonts w:eastAsia="Times New Roman" w:cs="Times New Roman"/>
                <w:b/>
                <w:szCs w:val="20"/>
              </w:rPr>
              <w:t>RV 7.1. Kurzemes vēsturisko un mūsdienu tradīciju stiprināšana</w:t>
            </w:r>
          </w:p>
        </w:tc>
      </w:tr>
      <w:tr w:rsidR="008754D0" w14:paraId="22F4C34E" w14:textId="77777777" w:rsidTr="009A206B">
        <w:trPr>
          <w:trHeight w:val="567"/>
        </w:trPr>
        <w:tc>
          <w:tcPr>
            <w:tcW w:w="0" w:type="auto"/>
            <w:shd w:val="clear" w:color="auto" w:fill="E2EFD9"/>
          </w:tcPr>
          <w:p w14:paraId="58BD1C36" w14:textId="320EB5FC" w:rsidR="008754D0" w:rsidRDefault="00E97864">
            <w:pPr>
              <w:jc w:val="center"/>
              <w:rPr>
                <w:rFonts w:eastAsia="Times New Roman" w:cs="Times New Roman"/>
                <w:szCs w:val="20"/>
              </w:rPr>
            </w:pPr>
            <w:r>
              <w:rPr>
                <w:rFonts w:eastAsia="Times New Roman" w:cs="Times New Roman"/>
                <w:szCs w:val="20"/>
              </w:rPr>
              <w:t>RV 7.1</w:t>
            </w:r>
            <w:r w:rsidR="006E01D7">
              <w:rPr>
                <w:rFonts w:eastAsia="Times New Roman" w:cs="Times New Roman"/>
                <w:szCs w:val="20"/>
              </w:rPr>
              <w:t>.</w:t>
            </w:r>
          </w:p>
        </w:tc>
        <w:tc>
          <w:tcPr>
            <w:tcW w:w="0" w:type="auto"/>
          </w:tcPr>
          <w:p w14:paraId="69F01DE7" w14:textId="77777777" w:rsidR="008754D0" w:rsidRDefault="00E97864">
            <w:pPr>
              <w:jc w:val="center"/>
              <w:rPr>
                <w:rFonts w:eastAsia="Times New Roman" w:cs="Times New Roman"/>
                <w:szCs w:val="20"/>
              </w:rPr>
            </w:pPr>
            <w:r>
              <w:rPr>
                <w:rFonts w:eastAsia="Times New Roman" w:cs="Times New Roman"/>
                <w:szCs w:val="20"/>
              </w:rPr>
              <w:t xml:space="preserve">KPR </w:t>
            </w:r>
          </w:p>
          <w:p w14:paraId="3BB82266" w14:textId="796852FE" w:rsidR="008754D0" w:rsidRDefault="00E97864">
            <w:pPr>
              <w:jc w:val="center"/>
              <w:rPr>
                <w:rFonts w:eastAsia="Times New Roman" w:cs="Times New Roman"/>
                <w:szCs w:val="20"/>
              </w:rPr>
            </w:pPr>
            <w:r>
              <w:rPr>
                <w:rFonts w:eastAsia="Times New Roman" w:cs="Times New Roman"/>
                <w:szCs w:val="20"/>
              </w:rPr>
              <w:t>7.1.1</w:t>
            </w:r>
            <w:r w:rsidR="006E01D7">
              <w:rPr>
                <w:rFonts w:eastAsia="Times New Roman" w:cs="Times New Roman"/>
                <w:szCs w:val="20"/>
              </w:rPr>
              <w:t>.</w:t>
            </w:r>
          </w:p>
        </w:tc>
        <w:tc>
          <w:tcPr>
            <w:tcW w:w="0" w:type="auto"/>
          </w:tcPr>
          <w:p w14:paraId="220C8A15" w14:textId="77777777" w:rsidR="008754D0" w:rsidRDefault="00E97864" w:rsidP="00A46ACD">
            <w:pPr>
              <w:rPr>
                <w:rFonts w:eastAsia="Times New Roman" w:cs="Times New Roman"/>
                <w:szCs w:val="20"/>
              </w:rPr>
            </w:pPr>
            <w:r>
              <w:rPr>
                <w:rFonts w:eastAsia="Times New Roman" w:cs="Times New Roman"/>
                <w:szCs w:val="20"/>
              </w:rPr>
              <w:t>Kurzemes kultūrvēsturiskā mantojuma saglabāšana un pielāgošana tūrisma vajadzībām un Kurzemes identitātes stiprināšana</w:t>
            </w:r>
          </w:p>
        </w:tc>
        <w:tc>
          <w:tcPr>
            <w:tcW w:w="0" w:type="auto"/>
          </w:tcPr>
          <w:p w14:paraId="561A181A" w14:textId="77777777" w:rsidR="008754D0" w:rsidRPr="008E3C45" w:rsidRDefault="00E97864">
            <w:pPr>
              <w:spacing w:after="120"/>
              <w:rPr>
                <w:rFonts w:eastAsia="Times New Roman" w:cs="Times New Roman"/>
                <w:b/>
                <w:szCs w:val="20"/>
              </w:rPr>
            </w:pPr>
            <w:r w:rsidRPr="008E3C45">
              <w:rPr>
                <w:rFonts w:eastAsia="Times New Roman" w:cs="Times New Roman"/>
                <w:b/>
                <w:szCs w:val="20"/>
              </w:rPr>
              <w:t xml:space="preserve">Projekta (kārtu) aktivitātes: </w:t>
            </w:r>
          </w:p>
          <w:p w14:paraId="421B7A6E" w14:textId="3DA585B5" w:rsidR="008754D0" w:rsidRDefault="00E97864" w:rsidP="000F616F">
            <w:pPr>
              <w:numPr>
                <w:ilvl w:val="0"/>
                <w:numId w:val="17"/>
              </w:numPr>
              <w:rPr>
                <w:rFonts w:eastAsia="Times New Roman" w:cs="Times New Roman"/>
                <w:szCs w:val="20"/>
              </w:rPr>
            </w:pPr>
            <w:r>
              <w:rPr>
                <w:rFonts w:eastAsia="Times New Roman" w:cs="Times New Roman"/>
                <w:szCs w:val="20"/>
              </w:rPr>
              <w:t>Valsts, Privāto un pašvaldību muzeju, kolekciju un ekspozīciju  dažādošana,</w:t>
            </w:r>
            <w:r w:rsidR="008E3C45">
              <w:rPr>
                <w:rFonts w:eastAsia="Times New Roman" w:cs="Times New Roman"/>
                <w:szCs w:val="20"/>
              </w:rPr>
              <w:t xml:space="preserve"> pilnveidošana un modernizēšana.</w:t>
            </w:r>
          </w:p>
          <w:p w14:paraId="3334B7C3" w14:textId="268DD845" w:rsidR="008754D0" w:rsidRDefault="00E97864" w:rsidP="000F616F">
            <w:pPr>
              <w:numPr>
                <w:ilvl w:val="0"/>
                <w:numId w:val="17"/>
              </w:numPr>
              <w:rPr>
                <w:rFonts w:eastAsia="Times New Roman" w:cs="Times New Roman"/>
                <w:szCs w:val="20"/>
              </w:rPr>
            </w:pPr>
            <w:r>
              <w:rPr>
                <w:rFonts w:eastAsia="Times New Roman" w:cs="Times New Roman"/>
                <w:szCs w:val="20"/>
              </w:rPr>
              <w:t>Vecpilsētu reģenerācijas plānu izstrāde, sekmēt darījumu un pakalpojumu attīstību vecpilsētās, vecpilsētu sakopšanas pasākumi (ēku atjaunošanas, restaurācijas meistarklases, informatīvi semināri, praktiskas nodarbības vecpilsētas namu īpašniekiem vai to pārstāvjiem, lai pra</w:t>
            </w:r>
            <w:r w:rsidR="008E3C45">
              <w:rPr>
                <w:rFonts w:eastAsia="Times New Roman" w:cs="Times New Roman"/>
                <w:szCs w:val="20"/>
              </w:rPr>
              <w:t>ksē atjaunotu vecpilsētas ēkas).</w:t>
            </w:r>
          </w:p>
          <w:p w14:paraId="087A799A" w14:textId="6E52810F" w:rsidR="008754D0" w:rsidRDefault="00E97864" w:rsidP="000F616F">
            <w:pPr>
              <w:numPr>
                <w:ilvl w:val="0"/>
                <w:numId w:val="17"/>
              </w:numPr>
              <w:rPr>
                <w:rFonts w:eastAsia="Times New Roman" w:cs="Times New Roman"/>
                <w:szCs w:val="20"/>
              </w:rPr>
            </w:pPr>
            <w:r>
              <w:rPr>
                <w:rFonts w:eastAsia="Times New Roman" w:cs="Times New Roman"/>
                <w:szCs w:val="20"/>
              </w:rPr>
              <w:t>Tautas tērpu iedzīvināšana Kurzemē ar mākslas instalāciju palīdzību, vides objektu. Mārketingā iekļaujot arī muzejus, kuros ir pieejams apskatīt ar rokām darinātos tērpus un taut</w:t>
            </w:r>
            <w:r w:rsidR="008E3C45">
              <w:rPr>
                <w:rFonts w:eastAsia="Times New Roman" w:cs="Times New Roman"/>
                <w:szCs w:val="20"/>
              </w:rPr>
              <w:t>as tērpu darināšanas tradīcijas.</w:t>
            </w:r>
          </w:p>
          <w:p w14:paraId="5D97C08A" w14:textId="049142D4" w:rsidR="008754D0" w:rsidRDefault="00E97864" w:rsidP="000F616F">
            <w:pPr>
              <w:numPr>
                <w:ilvl w:val="0"/>
                <w:numId w:val="17"/>
              </w:numPr>
              <w:rPr>
                <w:rFonts w:eastAsia="Times New Roman" w:cs="Times New Roman"/>
                <w:szCs w:val="20"/>
              </w:rPr>
            </w:pPr>
            <w:r>
              <w:rPr>
                <w:rFonts w:eastAsia="Times New Roman" w:cs="Times New Roman"/>
                <w:szCs w:val="20"/>
              </w:rPr>
              <w:t>Kurzemes kulinārā mantojuma piedāvājuma izveidošana t.sk. arī mūsdienīgas ēdiena gatavošanas un ražošanas tradīcijas (“Ražots Kurzemē”) popularizēšana un iekļaušanās starpta</w:t>
            </w:r>
            <w:r w:rsidR="008E3C45">
              <w:rPr>
                <w:rFonts w:eastAsia="Times New Roman" w:cs="Times New Roman"/>
                <w:szCs w:val="20"/>
              </w:rPr>
              <w:t>utiskā kulinārā mantojuma tīklā.</w:t>
            </w:r>
          </w:p>
          <w:p w14:paraId="21C265CC" w14:textId="59754ADB" w:rsidR="008754D0" w:rsidRDefault="00E97864" w:rsidP="000F616F">
            <w:pPr>
              <w:numPr>
                <w:ilvl w:val="0"/>
                <w:numId w:val="17"/>
              </w:numPr>
              <w:rPr>
                <w:rFonts w:eastAsia="Times New Roman" w:cs="Times New Roman"/>
                <w:szCs w:val="20"/>
              </w:rPr>
            </w:pPr>
            <w:r>
              <w:rPr>
                <w:rFonts w:eastAsia="Times New Roman" w:cs="Times New Roman"/>
                <w:szCs w:val="20"/>
              </w:rPr>
              <w:t xml:space="preserve">Piekrastes kultūrvēsturiskā mantojuma un zvejniecības tradīciju popularizēšana, iepazīšana. Niršanas tūrisma produktu piedāvājuma izstrādē </w:t>
            </w:r>
            <w:r>
              <w:rPr>
                <w:rFonts w:eastAsia="Times New Roman" w:cs="Times New Roman"/>
                <w:szCs w:val="20"/>
              </w:rPr>
              <w:lastRenderedPageBreak/>
              <w:t>un zemūdens mantoj</w:t>
            </w:r>
            <w:r w:rsidR="008E3C45">
              <w:rPr>
                <w:rFonts w:eastAsia="Times New Roman" w:cs="Times New Roman"/>
                <w:szCs w:val="20"/>
              </w:rPr>
              <w:t>uma interpretācijas piedāvājums.</w:t>
            </w:r>
          </w:p>
          <w:p w14:paraId="39C7F9A8" w14:textId="188B9C15" w:rsidR="008754D0" w:rsidRDefault="00E97864" w:rsidP="000F616F">
            <w:pPr>
              <w:numPr>
                <w:ilvl w:val="0"/>
                <w:numId w:val="17"/>
              </w:numPr>
              <w:rPr>
                <w:rFonts w:eastAsia="Times New Roman" w:cs="Times New Roman"/>
                <w:szCs w:val="20"/>
              </w:rPr>
            </w:pPr>
            <w:r>
              <w:rPr>
                <w:rFonts w:eastAsia="Times New Roman" w:cs="Times New Roman"/>
                <w:szCs w:val="20"/>
              </w:rPr>
              <w:t xml:space="preserve">Citu tautību “pēdas” Kurzemē, </w:t>
            </w:r>
            <w:r w:rsidR="004B48DB">
              <w:rPr>
                <w:rFonts w:eastAsia="Times New Roman" w:cs="Times New Roman"/>
                <w:szCs w:val="20"/>
              </w:rPr>
              <w:t>iepazīšanās</w:t>
            </w:r>
            <w:r>
              <w:rPr>
                <w:rFonts w:eastAsia="Times New Roman" w:cs="Times New Roman"/>
                <w:szCs w:val="20"/>
              </w:rPr>
              <w:t xml:space="preserve"> maršrutu izveide (</w:t>
            </w:r>
            <w:r w:rsidR="004B48DB">
              <w:rPr>
                <w:rFonts w:eastAsia="Times New Roman" w:cs="Times New Roman"/>
                <w:szCs w:val="20"/>
              </w:rPr>
              <w:t>ebreji</w:t>
            </w:r>
            <w:r>
              <w:rPr>
                <w:rFonts w:eastAsia="Times New Roman" w:cs="Times New Roman"/>
                <w:szCs w:val="20"/>
              </w:rPr>
              <w:t>, somu</w:t>
            </w:r>
            <w:r w:rsidR="008E3C45">
              <w:rPr>
                <w:rFonts w:eastAsia="Times New Roman" w:cs="Times New Roman"/>
                <w:szCs w:val="20"/>
              </w:rPr>
              <w:t xml:space="preserve"> Jēgeri, zviedri, vācieši utt.).</w:t>
            </w:r>
          </w:p>
          <w:p w14:paraId="47C184DD" w14:textId="2784CBD1" w:rsidR="008754D0" w:rsidRDefault="00E97864" w:rsidP="000F616F">
            <w:pPr>
              <w:numPr>
                <w:ilvl w:val="0"/>
                <w:numId w:val="17"/>
              </w:numPr>
              <w:spacing w:after="120"/>
              <w:rPr>
                <w:rFonts w:eastAsia="Times New Roman" w:cs="Times New Roman"/>
                <w:szCs w:val="20"/>
              </w:rPr>
            </w:pPr>
            <w:r>
              <w:rPr>
                <w:rFonts w:eastAsia="Times New Roman" w:cs="Times New Roman"/>
                <w:szCs w:val="20"/>
              </w:rPr>
              <w:t>Kurzemes vēsturisko un mūsdienu tradīciju, dzīvesveida, paradumu popularizēšana, kā arī iekļaušanās starptautiskos tīklojumos (ķirbju</w:t>
            </w:r>
            <w:r w:rsidR="005D1E63">
              <w:rPr>
                <w:rFonts w:eastAsia="Times New Roman" w:cs="Times New Roman"/>
                <w:szCs w:val="20"/>
              </w:rPr>
              <w:t>, zivju</w:t>
            </w:r>
            <w:r>
              <w:rPr>
                <w:rFonts w:eastAsia="Times New Roman" w:cs="Times New Roman"/>
                <w:szCs w:val="20"/>
              </w:rPr>
              <w:t xml:space="preserve">, kaņepju, vīna dienas utt.) </w:t>
            </w:r>
            <w:r w:rsidR="005D1E63">
              <w:rPr>
                <w:rFonts w:eastAsia="Times New Roman" w:cs="Times New Roman"/>
                <w:szCs w:val="20"/>
              </w:rPr>
              <w:t>.</w:t>
            </w:r>
            <w:r>
              <w:rPr>
                <w:rFonts w:eastAsia="Times New Roman" w:cs="Times New Roman"/>
                <w:szCs w:val="20"/>
              </w:rPr>
              <w:t xml:space="preserve">Vienas dienas kafejnīcas. </w:t>
            </w:r>
          </w:p>
        </w:tc>
        <w:tc>
          <w:tcPr>
            <w:tcW w:w="0" w:type="auto"/>
          </w:tcPr>
          <w:p w14:paraId="6612DC2A" w14:textId="77777777" w:rsidR="008754D0" w:rsidRDefault="00E97864">
            <w:pPr>
              <w:jc w:val="center"/>
              <w:rPr>
                <w:rFonts w:eastAsia="Times New Roman" w:cs="Times New Roman"/>
                <w:szCs w:val="20"/>
              </w:rPr>
            </w:pPr>
            <w:r>
              <w:rPr>
                <w:rFonts w:eastAsia="Times New Roman" w:cs="Times New Roman"/>
                <w:szCs w:val="20"/>
              </w:rPr>
              <w:lastRenderedPageBreak/>
              <w:t>4 000 000</w:t>
            </w:r>
          </w:p>
        </w:tc>
        <w:tc>
          <w:tcPr>
            <w:tcW w:w="0" w:type="auto"/>
          </w:tcPr>
          <w:p w14:paraId="7C9514D7" w14:textId="77777777" w:rsidR="008754D0" w:rsidRDefault="00E97864">
            <w:pPr>
              <w:jc w:val="center"/>
              <w:rPr>
                <w:rFonts w:eastAsia="Times New Roman" w:cs="Times New Roman"/>
                <w:szCs w:val="20"/>
              </w:rPr>
            </w:pPr>
            <w:r>
              <w:rPr>
                <w:rFonts w:eastAsia="Times New Roman" w:cs="Times New Roman"/>
                <w:szCs w:val="20"/>
              </w:rPr>
              <w:t>2021</w:t>
            </w:r>
          </w:p>
        </w:tc>
        <w:tc>
          <w:tcPr>
            <w:tcW w:w="0" w:type="auto"/>
          </w:tcPr>
          <w:p w14:paraId="7E4D7749" w14:textId="77777777" w:rsidR="008754D0" w:rsidRDefault="00E97864">
            <w:pPr>
              <w:jc w:val="center"/>
              <w:rPr>
                <w:rFonts w:eastAsia="Times New Roman" w:cs="Times New Roman"/>
                <w:szCs w:val="20"/>
              </w:rPr>
            </w:pPr>
            <w:r>
              <w:rPr>
                <w:rFonts w:eastAsia="Times New Roman" w:cs="Times New Roman"/>
                <w:szCs w:val="20"/>
              </w:rPr>
              <w:t>6 gadi</w:t>
            </w:r>
          </w:p>
        </w:tc>
        <w:tc>
          <w:tcPr>
            <w:tcW w:w="0" w:type="auto"/>
          </w:tcPr>
          <w:p w14:paraId="44E5C90C" w14:textId="77777777" w:rsidR="0057352A" w:rsidRDefault="00E97864" w:rsidP="0057352A">
            <w:pPr>
              <w:rPr>
                <w:rFonts w:eastAsia="Times New Roman" w:cs="Times New Roman"/>
                <w:szCs w:val="20"/>
              </w:rPr>
            </w:pPr>
            <w:r>
              <w:rPr>
                <w:rFonts w:eastAsia="Times New Roman" w:cs="Times New Roman"/>
                <w:szCs w:val="20"/>
              </w:rPr>
              <w:t xml:space="preserve">Objektu īpašnieki un </w:t>
            </w:r>
            <w:proofErr w:type="spellStart"/>
            <w:r>
              <w:rPr>
                <w:rFonts w:eastAsia="Times New Roman" w:cs="Times New Roman"/>
                <w:szCs w:val="20"/>
              </w:rPr>
              <w:t>apsaimniekotāji</w:t>
            </w:r>
            <w:proofErr w:type="spellEnd"/>
            <w:r>
              <w:rPr>
                <w:rFonts w:eastAsia="Times New Roman" w:cs="Times New Roman"/>
                <w:szCs w:val="20"/>
              </w:rPr>
              <w:t xml:space="preserve">; pašvaldības; </w:t>
            </w:r>
          </w:p>
          <w:p w14:paraId="7CE61D08" w14:textId="3E5EB04B" w:rsidR="008754D0" w:rsidRDefault="0057352A" w:rsidP="0057352A">
            <w:pPr>
              <w:rPr>
                <w:rFonts w:eastAsia="Times New Roman" w:cs="Times New Roman"/>
                <w:szCs w:val="20"/>
              </w:rPr>
            </w:pPr>
            <w:r>
              <w:rPr>
                <w:rFonts w:eastAsia="Times New Roman" w:cs="Times New Roman"/>
                <w:szCs w:val="20"/>
              </w:rPr>
              <w:t>NVO</w:t>
            </w:r>
          </w:p>
        </w:tc>
      </w:tr>
      <w:tr w:rsidR="008754D0" w14:paraId="362B803C" w14:textId="77777777" w:rsidTr="00762579">
        <w:trPr>
          <w:trHeight w:val="567"/>
        </w:trPr>
        <w:tc>
          <w:tcPr>
            <w:tcW w:w="0" w:type="auto"/>
            <w:gridSpan w:val="8"/>
            <w:shd w:val="clear" w:color="auto" w:fill="E2EFD9"/>
            <w:vAlign w:val="center"/>
          </w:tcPr>
          <w:p w14:paraId="22F54381" w14:textId="77777777" w:rsidR="008754D0" w:rsidRDefault="00E97864">
            <w:pPr>
              <w:jc w:val="center"/>
              <w:rPr>
                <w:rFonts w:eastAsia="Times New Roman" w:cs="Times New Roman"/>
                <w:b/>
                <w:szCs w:val="20"/>
              </w:rPr>
            </w:pPr>
            <w:r>
              <w:rPr>
                <w:rFonts w:eastAsia="Times New Roman" w:cs="Times New Roman"/>
                <w:b/>
                <w:szCs w:val="20"/>
              </w:rPr>
              <w:t>RV 7.2. Kultūras mantojuma saglabāšana</w:t>
            </w:r>
          </w:p>
        </w:tc>
      </w:tr>
      <w:tr w:rsidR="008754D0" w14:paraId="389B137C" w14:textId="77777777" w:rsidTr="009A206B">
        <w:trPr>
          <w:trHeight w:val="567"/>
        </w:trPr>
        <w:tc>
          <w:tcPr>
            <w:tcW w:w="0" w:type="auto"/>
            <w:shd w:val="clear" w:color="auto" w:fill="E2EFD9"/>
          </w:tcPr>
          <w:p w14:paraId="3DE34581" w14:textId="3244E14C" w:rsidR="008754D0" w:rsidRDefault="00E97864">
            <w:pPr>
              <w:jc w:val="center"/>
              <w:rPr>
                <w:rFonts w:eastAsia="Times New Roman" w:cs="Times New Roman"/>
                <w:szCs w:val="20"/>
              </w:rPr>
            </w:pPr>
            <w:r>
              <w:rPr>
                <w:rFonts w:eastAsia="Times New Roman" w:cs="Times New Roman"/>
                <w:szCs w:val="20"/>
              </w:rPr>
              <w:t>RV 7.2</w:t>
            </w:r>
            <w:r w:rsidR="006E01D7">
              <w:rPr>
                <w:rFonts w:eastAsia="Times New Roman" w:cs="Times New Roman"/>
                <w:szCs w:val="20"/>
              </w:rPr>
              <w:t>.</w:t>
            </w:r>
          </w:p>
        </w:tc>
        <w:tc>
          <w:tcPr>
            <w:tcW w:w="0" w:type="auto"/>
          </w:tcPr>
          <w:p w14:paraId="52EE392F" w14:textId="77777777" w:rsidR="008754D0" w:rsidRDefault="00E97864">
            <w:pPr>
              <w:jc w:val="center"/>
              <w:rPr>
                <w:rFonts w:eastAsia="Times New Roman" w:cs="Times New Roman"/>
                <w:szCs w:val="20"/>
              </w:rPr>
            </w:pPr>
            <w:r>
              <w:rPr>
                <w:rFonts w:eastAsia="Times New Roman" w:cs="Times New Roman"/>
                <w:szCs w:val="20"/>
              </w:rPr>
              <w:t xml:space="preserve">KPR </w:t>
            </w:r>
          </w:p>
          <w:p w14:paraId="18149951" w14:textId="1783E060" w:rsidR="008754D0" w:rsidRDefault="00E97864">
            <w:pPr>
              <w:jc w:val="center"/>
              <w:rPr>
                <w:rFonts w:eastAsia="Times New Roman" w:cs="Times New Roman"/>
                <w:szCs w:val="20"/>
              </w:rPr>
            </w:pPr>
            <w:r>
              <w:rPr>
                <w:rFonts w:eastAsia="Times New Roman" w:cs="Times New Roman"/>
                <w:szCs w:val="20"/>
              </w:rPr>
              <w:t>7.2.1</w:t>
            </w:r>
            <w:r w:rsidR="006E01D7">
              <w:rPr>
                <w:rFonts w:eastAsia="Times New Roman" w:cs="Times New Roman"/>
                <w:szCs w:val="20"/>
              </w:rPr>
              <w:t>.</w:t>
            </w:r>
          </w:p>
        </w:tc>
        <w:tc>
          <w:tcPr>
            <w:tcW w:w="0" w:type="auto"/>
          </w:tcPr>
          <w:p w14:paraId="694A78B6" w14:textId="77777777" w:rsidR="008754D0" w:rsidRDefault="00E97864" w:rsidP="00A46ACD">
            <w:pPr>
              <w:rPr>
                <w:rFonts w:eastAsia="Times New Roman" w:cs="Times New Roman"/>
                <w:szCs w:val="20"/>
              </w:rPr>
            </w:pPr>
            <w:r>
              <w:rPr>
                <w:rFonts w:eastAsia="Times New Roman" w:cs="Times New Roman"/>
                <w:szCs w:val="20"/>
              </w:rPr>
              <w:t>Kurzemes vēsturiskā mantojuma saglabāšana un pielāgošana tūrisma vajadzībām</w:t>
            </w:r>
          </w:p>
        </w:tc>
        <w:tc>
          <w:tcPr>
            <w:tcW w:w="0" w:type="auto"/>
          </w:tcPr>
          <w:p w14:paraId="6905D879" w14:textId="77777777" w:rsidR="008754D0" w:rsidRDefault="00E97864">
            <w:pPr>
              <w:rPr>
                <w:rFonts w:eastAsia="Times New Roman" w:cs="Times New Roman"/>
                <w:szCs w:val="20"/>
              </w:rPr>
            </w:pPr>
            <w:r>
              <w:rPr>
                <w:rFonts w:eastAsia="Times New Roman" w:cs="Times New Roman"/>
                <w:szCs w:val="20"/>
              </w:rPr>
              <w:t xml:space="preserve">Projekta ietvaros plānots popularizēt un saglabāt Kurzemes vēsturisko mantojumu nākamajām paaudzēm. </w:t>
            </w:r>
          </w:p>
          <w:p w14:paraId="204E8B8D" w14:textId="77777777" w:rsidR="008754D0" w:rsidRPr="008E3C45" w:rsidRDefault="00E97864">
            <w:pPr>
              <w:rPr>
                <w:rFonts w:eastAsia="Times New Roman" w:cs="Times New Roman"/>
                <w:b/>
                <w:szCs w:val="20"/>
              </w:rPr>
            </w:pPr>
            <w:r w:rsidRPr="008E3C45">
              <w:rPr>
                <w:rFonts w:eastAsia="Times New Roman" w:cs="Times New Roman"/>
                <w:b/>
                <w:szCs w:val="20"/>
              </w:rPr>
              <w:t xml:space="preserve">Projekta aktivitātes: </w:t>
            </w:r>
          </w:p>
          <w:p w14:paraId="004C61CA" w14:textId="2BF2DE58" w:rsidR="008754D0" w:rsidRDefault="00E97864" w:rsidP="000F616F">
            <w:pPr>
              <w:numPr>
                <w:ilvl w:val="0"/>
                <w:numId w:val="13"/>
              </w:numPr>
              <w:rPr>
                <w:rFonts w:eastAsia="Times New Roman" w:cs="Times New Roman"/>
                <w:color w:val="000000"/>
                <w:szCs w:val="20"/>
              </w:rPr>
            </w:pPr>
            <w:r>
              <w:rPr>
                <w:rFonts w:eastAsia="Times New Roman" w:cs="Times New Roman"/>
                <w:color w:val="000000"/>
                <w:szCs w:val="20"/>
              </w:rPr>
              <w:t>Militārā mantojuma objektu iekļaušana tūrismā. Militāro mantojumu objektu apzināšana un pielāgošana tūrisma vajadzībām, iekļaušan</w:t>
            </w:r>
            <w:r w:rsidR="008E3C45">
              <w:rPr>
                <w:rFonts w:eastAsia="Times New Roman" w:cs="Times New Roman"/>
                <w:color w:val="000000"/>
                <w:szCs w:val="20"/>
              </w:rPr>
              <w:t>a tūrisma maršrutos(10 objekti).</w:t>
            </w:r>
          </w:p>
          <w:p w14:paraId="0D503364" w14:textId="32C12971" w:rsidR="008754D0" w:rsidRDefault="00E97864" w:rsidP="000F616F">
            <w:pPr>
              <w:numPr>
                <w:ilvl w:val="0"/>
                <w:numId w:val="13"/>
              </w:numPr>
              <w:rPr>
                <w:rFonts w:eastAsia="Times New Roman" w:cs="Times New Roman"/>
                <w:szCs w:val="20"/>
              </w:rPr>
            </w:pPr>
            <w:r>
              <w:rPr>
                <w:rFonts w:eastAsia="Times New Roman" w:cs="Times New Roman"/>
                <w:color w:val="000000"/>
                <w:szCs w:val="20"/>
              </w:rPr>
              <w:t>Industriālā mantojuma objektu iekļaušana tūrismā. Objektu apzināšana un pielāgošana tūrisma vajadzībām, iekļaušana tūrisma maršrutos</w:t>
            </w:r>
            <w:r>
              <w:rPr>
                <w:rFonts w:eastAsia="Times New Roman" w:cs="Times New Roman"/>
                <w:szCs w:val="20"/>
              </w:rPr>
              <w:t xml:space="preserve"> </w:t>
            </w:r>
            <w:r w:rsidR="008E3C45">
              <w:rPr>
                <w:rFonts w:eastAsia="Times New Roman" w:cs="Times New Roman"/>
                <w:color w:val="000000"/>
                <w:szCs w:val="20"/>
              </w:rPr>
              <w:t>(15 objekti).</w:t>
            </w:r>
          </w:p>
          <w:p w14:paraId="58D02EDD" w14:textId="77777777" w:rsidR="008754D0" w:rsidRDefault="00E97864" w:rsidP="000F616F">
            <w:pPr>
              <w:numPr>
                <w:ilvl w:val="0"/>
                <w:numId w:val="13"/>
              </w:numPr>
              <w:rPr>
                <w:rFonts w:eastAsia="Times New Roman" w:cs="Times New Roman"/>
                <w:szCs w:val="20"/>
              </w:rPr>
            </w:pPr>
            <w:r>
              <w:rPr>
                <w:rFonts w:eastAsia="Times New Roman" w:cs="Times New Roman"/>
                <w:color w:val="000000"/>
                <w:szCs w:val="20"/>
              </w:rPr>
              <w:t>Kurzemes arhitektūras vērtības, to iekļaušana tematiskā maršrutā.</w:t>
            </w:r>
          </w:p>
        </w:tc>
        <w:tc>
          <w:tcPr>
            <w:tcW w:w="0" w:type="auto"/>
          </w:tcPr>
          <w:p w14:paraId="45A2AA98" w14:textId="77777777" w:rsidR="008754D0" w:rsidRDefault="00E97864">
            <w:pPr>
              <w:jc w:val="center"/>
              <w:rPr>
                <w:rFonts w:eastAsia="Times New Roman" w:cs="Times New Roman"/>
                <w:szCs w:val="20"/>
              </w:rPr>
            </w:pPr>
            <w:r>
              <w:rPr>
                <w:rFonts w:eastAsia="Times New Roman" w:cs="Times New Roman"/>
                <w:szCs w:val="20"/>
              </w:rPr>
              <w:t>1 000 000</w:t>
            </w:r>
          </w:p>
        </w:tc>
        <w:tc>
          <w:tcPr>
            <w:tcW w:w="0" w:type="auto"/>
          </w:tcPr>
          <w:p w14:paraId="0C775D5E"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5A4591F3" w14:textId="77777777" w:rsidR="008754D0" w:rsidRDefault="00E97864">
            <w:pPr>
              <w:jc w:val="center"/>
              <w:rPr>
                <w:rFonts w:eastAsia="Times New Roman" w:cs="Times New Roman"/>
                <w:szCs w:val="20"/>
              </w:rPr>
            </w:pPr>
            <w:r>
              <w:rPr>
                <w:rFonts w:eastAsia="Times New Roman" w:cs="Times New Roman"/>
                <w:szCs w:val="20"/>
              </w:rPr>
              <w:t>6</w:t>
            </w:r>
          </w:p>
        </w:tc>
        <w:tc>
          <w:tcPr>
            <w:tcW w:w="0" w:type="auto"/>
          </w:tcPr>
          <w:p w14:paraId="2D18CD6D" w14:textId="77777777" w:rsidR="0057352A" w:rsidRDefault="00E97864" w:rsidP="0057352A">
            <w:pPr>
              <w:rPr>
                <w:rFonts w:eastAsia="Times New Roman" w:cs="Times New Roman"/>
                <w:szCs w:val="20"/>
              </w:rPr>
            </w:pPr>
            <w:r>
              <w:rPr>
                <w:rFonts w:eastAsia="Times New Roman" w:cs="Times New Roman"/>
                <w:szCs w:val="20"/>
              </w:rPr>
              <w:t xml:space="preserve">Objektu īpašnieki un </w:t>
            </w:r>
            <w:proofErr w:type="spellStart"/>
            <w:r>
              <w:rPr>
                <w:rFonts w:eastAsia="Times New Roman" w:cs="Times New Roman"/>
                <w:szCs w:val="20"/>
              </w:rPr>
              <w:t>apsaimniekotāji</w:t>
            </w:r>
            <w:proofErr w:type="spellEnd"/>
            <w:r>
              <w:rPr>
                <w:rFonts w:eastAsia="Times New Roman" w:cs="Times New Roman"/>
                <w:szCs w:val="20"/>
              </w:rPr>
              <w:t xml:space="preserve">; pašvaldības; </w:t>
            </w:r>
          </w:p>
          <w:p w14:paraId="39FCF6F6" w14:textId="2B8DACDC" w:rsidR="008754D0" w:rsidRDefault="0057352A" w:rsidP="0057352A">
            <w:pPr>
              <w:rPr>
                <w:rFonts w:eastAsia="Times New Roman" w:cs="Times New Roman"/>
                <w:szCs w:val="20"/>
              </w:rPr>
            </w:pPr>
            <w:r>
              <w:rPr>
                <w:rFonts w:eastAsia="Times New Roman" w:cs="Times New Roman"/>
                <w:szCs w:val="20"/>
              </w:rPr>
              <w:t>NVO</w:t>
            </w:r>
          </w:p>
        </w:tc>
      </w:tr>
      <w:tr w:rsidR="008754D0" w14:paraId="729B4B92" w14:textId="77777777" w:rsidTr="009F1DCE">
        <w:trPr>
          <w:trHeight w:val="567"/>
        </w:trPr>
        <w:tc>
          <w:tcPr>
            <w:tcW w:w="0" w:type="auto"/>
            <w:shd w:val="clear" w:color="auto" w:fill="E5F1D3" w:themeFill="background2" w:themeFillTint="66"/>
          </w:tcPr>
          <w:p w14:paraId="304746E7" w14:textId="6F702637" w:rsidR="008754D0" w:rsidRDefault="00E97864">
            <w:pPr>
              <w:jc w:val="center"/>
              <w:rPr>
                <w:rFonts w:eastAsia="Times New Roman" w:cs="Times New Roman"/>
                <w:szCs w:val="20"/>
              </w:rPr>
            </w:pPr>
            <w:r>
              <w:rPr>
                <w:rFonts w:eastAsia="Times New Roman" w:cs="Times New Roman"/>
                <w:szCs w:val="20"/>
              </w:rPr>
              <w:t>RV 7.2</w:t>
            </w:r>
            <w:r w:rsidR="006E01D7">
              <w:rPr>
                <w:rFonts w:eastAsia="Times New Roman" w:cs="Times New Roman"/>
                <w:szCs w:val="20"/>
              </w:rPr>
              <w:t>.</w:t>
            </w:r>
          </w:p>
        </w:tc>
        <w:tc>
          <w:tcPr>
            <w:tcW w:w="0" w:type="auto"/>
          </w:tcPr>
          <w:p w14:paraId="3977D101" w14:textId="77777777" w:rsidR="008754D0" w:rsidRDefault="00E97864">
            <w:pPr>
              <w:jc w:val="center"/>
              <w:rPr>
                <w:rFonts w:eastAsia="Times New Roman" w:cs="Times New Roman"/>
                <w:szCs w:val="20"/>
              </w:rPr>
            </w:pPr>
            <w:r>
              <w:rPr>
                <w:rFonts w:eastAsia="Times New Roman" w:cs="Times New Roman"/>
                <w:szCs w:val="20"/>
              </w:rPr>
              <w:t xml:space="preserve">KPR </w:t>
            </w:r>
          </w:p>
          <w:p w14:paraId="4499D8F9" w14:textId="39438C75" w:rsidR="008754D0" w:rsidRDefault="00E97864">
            <w:pPr>
              <w:jc w:val="center"/>
              <w:rPr>
                <w:rFonts w:eastAsia="Times New Roman" w:cs="Times New Roman"/>
                <w:szCs w:val="20"/>
              </w:rPr>
            </w:pPr>
            <w:r>
              <w:rPr>
                <w:rFonts w:eastAsia="Times New Roman" w:cs="Times New Roman"/>
                <w:szCs w:val="20"/>
              </w:rPr>
              <w:t>7.2.2</w:t>
            </w:r>
            <w:r w:rsidR="006E01D7">
              <w:rPr>
                <w:rFonts w:eastAsia="Times New Roman" w:cs="Times New Roman"/>
                <w:szCs w:val="20"/>
              </w:rPr>
              <w:t>.</w:t>
            </w:r>
          </w:p>
        </w:tc>
        <w:tc>
          <w:tcPr>
            <w:tcW w:w="0" w:type="auto"/>
          </w:tcPr>
          <w:p w14:paraId="5D25987B" w14:textId="77777777" w:rsidR="008754D0" w:rsidRDefault="00E97864" w:rsidP="00A46ACD">
            <w:pPr>
              <w:rPr>
                <w:rFonts w:eastAsia="Times New Roman" w:cs="Times New Roman"/>
                <w:szCs w:val="20"/>
              </w:rPr>
            </w:pPr>
            <w:r>
              <w:rPr>
                <w:rFonts w:eastAsia="Times New Roman" w:cs="Times New Roman"/>
                <w:szCs w:val="20"/>
              </w:rPr>
              <w:t>Kurzemes muižu parku dabas, ainavu  un kultūrvides mantojuma iedzīvināšana</w:t>
            </w:r>
          </w:p>
        </w:tc>
        <w:tc>
          <w:tcPr>
            <w:tcW w:w="0" w:type="auto"/>
          </w:tcPr>
          <w:p w14:paraId="0657803A" w14:textId="77777777" w:rsidR="008754D0" w:rsidRPr="008E3C45" w:rsidRDefault="00E97864">
            <w:pPr>
              <w:rPr>
                <w:rFonts w:eastAsia="Times New Roman" w:cs="Times New Roman"/>
                <w:b/>
                <w:szCs w:val="20"/>
              </w:rPr>
            </w:pPr>
            <w:r w:rsidRPr="008E3C45">
              <w:rPr>
                <w:rFonts w:eastAsia="Times New Roman" w:cs="Times New Roman"/>
                <w:b/>
                <w:szCs w:val="20"/>
              </w:rPr>
              <w:t xml:space="preserve">Projekta aktivitātes: </w:t>
            </w:r>
          </w:p>
          <w:p w14:paraId="65DEE6DE" w14:textId="6A7FBE7C" w:rsidR="008754D0" w:rsidRDefault="00E97864" w:rsidP="000F616F">
            <w:pPr>
              <w:numPr>
                <w:ilvl w:val="0"/>
                <w:numId w:val="6"/>
              </w:numPr>
              <w:rPr>
                <w:rFonts w:eastAsia="Times New Roman" w:cs="Times New Roman"/>
                <w:szCs w:val="20"/>
              </w:rPr>
            </w:pPr>
            <w:r>
              <w:rPr>
                <w:rFonts w:eastAsia="Times New Roman" w:cs="Times New Roman"/>
                <w:szCs w:val="20"/>
              </w:rPr>
              <w:t>Kurzemes muižu parku situācijas apzināšana, apsekošana un ainavu analītiska izpēte un ainavas vērtību inventarizācija un novērtējums, parka un piegulošo teritoriju zonējums, dendroloģiskā inventarizācija un bioloģisk</w:t>
            </w:r>
            <w:r w:rsidR="008E3C45">
              <w:rPr>
                <w:rFonts w:eastAsia="Times New Roman" w:cs="Times New Roman"/>
                <w:szCs w:val="20"/>
              </w:rPr>
              <w:t>ās daudzveidības novērtējums.</w:t>
            </w:r>
          </w:p>
          <w:p w14:paraId="334BBC86" w14:textId="7A9B9E66" w:rsidR="008754D0" w:rsidRDefault="008E3C45" w:rsidP="000F616F">
            <w:pPr>
              <w:numPr>
                <w:ilvl w:val="0"/>
                <w:numId w:val="6"/>
              </w:numPr>
              <w:rPr>
                <w:rFonts w:eastAsia="Times New Roman" w:cs="Times New Roman"/>
                <w:szCs w:val="20"/>
              </w:rPr>
            </w:pPr>
            <w:r>
              <w:rPr>
                <w:rFonts w:eastAsia="Times New Roman" w:cs="Times New Roman"/>
                <w:szCs w:val="20"/>
              </w:rPr>
              <w:lastRenderedPageBreak/>
              <w:t>K</w:t>
            </w:r>
            <w:r w:rsidR="00E97864">
              <w:rPr>
                <w:rFonts w:eastAsia="Times New Roman" w:cs="Times New Roman"/>
                <w:szCs w:val="20"/>
              </w:rPr>
              <w:t>ultūras mantojuma identifikācija, autentiskuma un integritātes novērtējums</w:t>
            </w:r>
            <w:r>
              <w:rPr>
                <w:rFonts w:eastAsia="Times New Roman" w:cs="Times New Roman"/>
                <w:szCs w:val="20"/>
              </w:rPr>
              <w:t>, ietverot grafiskos materiālus.</w:t>
            </w:r>
          </w:p>
          <w:p w14:paraId="4BB6C89F" w14:textId="7E2F2A73" w:rsidR="008754D0" w:rsidRPr="008E3C45" w:rsidRDefault="008E3C45" w:rsidP="000F616F">
            <w:pPr>
              <w:numPr>
                <w:ilvl w:val="0"/>
                <w:numId w:val="6"/>
              </w:numPr>
              <w:rPr>
                <w:rFonts w:eastAsia="Times New Roman" w:cs="Times New Roman"/>
                <w:szCs w:val="20"/>
              </w:rPr>
            </w:pPr>
            <w:r>
              <w:rPr>
                <w:rFonts w:eastAsia="Times New Roman" w:cs="Times New Roman"/>
                <w:szCs w:val="20"/>
              </w:rPr>
              <w:t>K</w:t>
            </w:r>
            <w:r w:rsidR="00E97864">
              <w:rPr>
                <w:rFonts w:eastAsia="Times New Roman" w:cs="Times New Roman"/>
                <w:szCs w:val="20"/>
              </w:rPr>
              <w:t>ultūras mantojuma iekļaušana tūrisma piedāvājumā.</w:t>
            </w:r>
          </w:p>
        </w:tc>
        <w:tc>
          <w:tcPr>
            <w:tcW w:w="0" w:type="auto"/>
          </w:tcPr>
          <w:p w14:paraId="3E3B4D82" w14:textId="77777777" w:rsidR="008754D0" w:rsidRDefault="00E97864">
            <w:pPr>
              <w:jc w:val="center"/>
              <w:rPr>
                <w:rFonts w:eastAsia="Times New Roman" w:cs="Times New Roman"/>
                <w:szCs w:val="20"/>
              </w:rPr>
            </w:pPr>
            <w:r>
              <w:rPr>
                <w:rFonts w:eastAsia="Times New Roman" w:cs="Times New Roman"/>
                <w:szCs w:val="20"/>
              </w:rPr>
              <w:lastRenderedPageBreak/>
              <w:t>420 000</w:t>
            </w:r>
          </w:p>
        </w:tc>
        <w:tc>
          <w:tcPr>
            <w:tcW w:w="0" w:type="auto"/>
          </w:tcPr>
          <w:p w14:paraId="04195497"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5ACEC898" w14:textId="77777777" w:rsidR="008754D0" w:rsidRDefault="00E97864">
            <w:pPr>
              <w:jc w:val="center"/>
              <w:rPr>
                <w:rFonts w:eastAsia="Times New Roman" w:cs="Times New Roman"/>
                <w:szCs w:val="20"/>
              </w:rPr>
            </w:pPr>
            <w:r>
              <w:rPr>
                <w:rFonts w:eastAsia="Times New Roman" w:cs="Times New Roman"/>
                <w:szCs w:val="20"/>
              </w:rPr>
              <w:t>2022.-2024.</w:t>
            </w:r>
          </w:p>
        </w:tc>
        <w:tc>
          <w:tcPr>
            <w:tcW w:w="0" w:type="auto"/>
          </w:tcPr>
          <w:p w14:paraId="49F261B5" w14:textId="326F81C1" w:rsidR="008754D0" w:rsidRDefault="00E97864" w:rsidP="009A206B">
            <w:pPr>
              <w:rPr>
                <w:rFonts w:eastAsia="Times New Roman" w:cs="Times New Roman"/>
                <w:szCs w:val="20"/>
              </w:rPr>
            </w:pPr>
            <w:r>
              <w:rPr>
                <w:rFonts w:eastAsia="Times New Roman" w:cs="Times New Roman"/>
                <w:szCs w:val="20"/>
              </w:rPr>
              <w:t>La</w:t>
            </w:r>
            <w:r w:rsidR="0057352A">
              <w:rPr>
                <w:rFonts w:eastAsia="Times New Roman" w:cs="Times New Roman"/>
                <w:szCs w:val="20"/>
              </w:rPr>
              <w:t>tvijas A</w:t>
            </w:r>
            <w:r>
              <w:rPr>
                <w:rFonts w:eastAsia="Times New Roman" w:cs="Times New Roman"/>
                <w:szCs w:val="20"/>
              </w:rPr>
              <w:t>inavu arhitektu asociācija;  Latvijas Piļu un muižu asociācija;  Kurzemes pašvaldības</w:t>
            </w:r>
          </w:p>
        </w:tc>
      </w:tr>
      <w:tr w:rsidR="008754D0" w14:paraId="396C73C1" w14:textId="77777777" w:rsidTr="00762579">
        <w:trPr>
          <w:trHeight w:val="567"/>
        </w:trPr>
        <w:tc>
          <w:tcPr>
            <w:tcW w:w="0" w:type="auto"/>
            <w:gridSpan w:val="8"/>
            <w:shd w:val="clear" w:color="auto" w:fill="E2EFD9"/>
            <w:vAlign w:val="center"/>
          </w:tcPr>
          <w:p w14:paraId="4AAF12AE" w14:textId="77777777" w:rsidR="008754D0" w:rsidRDefault="00E97864">
            <w:pPr>
              <w:jc w:val="center"/>
              <w:rPr>
                <w:rFonts w:eastAsia="Times New Roman" w:cs="Times New Roman"/>
                <w:b/>
                <w:szCs w:val="20"/>
              </w:rPr>
            </w:pPr>
            <w:r>
              <w:rPr>
                <w:rFonts w:eastAsia="Times New Roman" w:cs="Times New Roman"/>
                <w:b/>
                <w:szCs w:val="20"/>
              </w:rPr>
              <w:t xml:space="preserve">RV 7.4. </w:t>
            </w:r>
            <w:proofErr w:type="spellStart"/>
            <w:r>
              <w:rPr>
                <w:rFonts w:eastAsia="Times New Roman" w:cs="Times New Roman"/>
                <w:b/>
                <w:szCs w:val="20"/>
              </w:rPr>
              <w:t>Kultūrtelpu</w:t>
            </w:r>
            <w:proofErr w:type="spellEnd"/>
            <w:r>
              <w:rPr>
                <w:rFonts w:eastAsia="Times New Roman" w:cs="Times New Roman"/>
                <w:b/>
                <w:szCs w:val="20"/>
              </w:rPr>
              <w:t xml:space="preserve">  dažādības stiprināšana</w:t>
            </w:r>
          </w:p>
        </w:tc>
      </w:tr>
      <w:tr w:rsidR="008754D0" w14:paraId="4E05CCF1" w14:textId="77777777" w:rsidTr="009F1DCE">
        <w:trPr>
          <w:trHeight w:val="567"/>
        </w:trPr>
        <w:tc>
          <w:tcPr>
            <w:tcW w:w="0" w:type="auto"/>
            <w:shd w:val="clear" w:color="auto" w:fill="F2F8E9" w:themeFill="accent4" w:themeFillTint="33"/>
          </w:tcPr>
          <w:p w14:paraId="10A18517" w14:textId="3A13472D" w:rsidR="008754D0" w:rsidRDefault="00E97864">
            <w:pPr>
              <w:jc w:val="center"/>
              <w:rPr>
                <w:rFonts w:eastAsia="Times New Roman" w:cs="Times New Roman"/>
                <w:szCs w:val="20"/>
              </w:rPr>
            </w:pPr>
            <w:r>
              <w:rPr>
                <w:rFonts w:eastAsia="Times New Roman" w:cs="Times New Roman"/>
                <w:szCs w:val="20"/>
              </w:rPr>
              <w:t>RV 7.4</w:t>
            </w:r>
            <w:r w:rsidR="006E01D7">
              <w:rPr>
                <w:rFonts w:eastAsia="Times New Roman" w:cs="Times New Roman"/>
                <w:szCs w:val="20"/>
              </w:rPr>
              <w:t>.</w:t>
            </w:r>
          </w:p>
        </w:tc>
        <w:tc>
          <w:tcPr>
            <w:tcW w:w="0" w:type="auto"/>
          </w:tcPr>
          <w:p w14:paraId="1F7B6BE5" w14:textId="77777777" w:rsidR="008754D0" w:rsidRDefault="00E97864">
            <w:pPr>
              <w:jc w:val="center"/>
              <w:rPr>
                <w:rFonts w:eastAsia="Times New Roman" w:cs="Times New Roman"/>
                <w:szCs w:val="20"/>
              </w:rPr>
            </w:pPr>
            <w:r>
              <w:rPr>
                <w:rFonts w:eastAsia="Times New Roman" w:cs="Times New Roman"/>
                <w:szCs w:val="20"/>
              </w:rPr>
              <w:t xml:space="preserve">KPR </w:t>
            </w:r>
          </w:p>
          <w:p w14:paraId="5CE6EDEE" w14:textId="3C76F149" w:rsidR="008754D0" w:rsidRDefault="00E97864">
            <w:pPr>
              <w:jc w:val="center"/>
              <w:rPr>
                <w:rFonts w:eastAsia="Times New Roman" w:cs="Times New Roman"/>
                <w:szCs w:val="20"/>
              </w:rPr>
            </w:pPr>
            <w:r>
              <w:rPr>
                <w:rFonts w:eastAsia="Times New Roman" w:cs="Times New Roman"/>
                <w:szCs w:val="20"/>
              </w:rPr>
              <w:t>7.4.1</w:t>
            </w:r>
            <w:r w:rsidR="006E01D7">
              <w:rPr>
                <w:rFonts w:eastAsia="Times New Roman" w:cs="Times New Roman"/>
                <w:szCs w:val="20"/>
              </w:rPr>
              <w:t>.</w:t>
            </w:r>
          </w:p>
        </w:tc>
        <w:tc>
          <w:tcPr>
            <w:tcW w:w="0" w:type="auto"/>
          </w:tcPr>
          <w:p w14:paraId="2242B714" w14:textId="77777777" w:rsidR="008754D0" w:rsidRDefault="00E97864" w:rsidP="00A46ACD">
            <w:pPr>
              <w:rPr>
                <w:rFonts w:eastAsia="Times New Roman" w:cs="Times New Roman"/>
                <w:szCs w:val="20"/>
              </w:rPr>
            </w:pPr>
            <w:r>
              <w:rPr>
                <w:rFonts w:eastAsia="Times New Roman" w:cs="Times New Roman"/>
                <w:szCs w:val="20"/>
              </w:rPr>
              <w:t xml:space="preserve">Kurzemes </w:t>
            </w:r>
            <w:proofErr w:type="spellStart"/>
            <w:r>
              <w:rPr>
                <w:rFonts w:eastAsia="Times New Roman" w:cs="Times New Roman"/>
                <w:szCs w:val="20"/>
              </w:rPr>
              <w:t>kultūrtelpu</w:t>
            </w:r>
            <w:proofErr w:type="spellEnd"/>
          </w:p>
          <w:p w14:paraId="74763827" w14:textId="77777777" w:rsidR="008754D0" w:rsidRDefault="00E97864" w:rsidP="00A46ACD">
            <w:pPr>
              <w:rPr>
                <w:rFonts w:eastAsia="Times New Roman" w:cs="Times New Roman"/>
                <w:szCs w:val="20"/>
              </w:rPr>
            </w:pPr>
            <w:r>
              <w:rPr>
                <w:rFonts w:eastAsia="Times New Roman" w:cs="Times New Roman"/>
                <w:szCs w:val="20"/>
              </w:rPr>
              <w:t>mantojuma saglabāšana</w:t>
            </w:r>
          </w:p>
          <w:p w14:paraId="765531B7" w14:textId="77777777" w:rsidR="008754D0" w:rsidRDefault="00E97864" w:rsidP="00A46ACD">
            <w:pPr>
              <w:rPr>
                <w:rFonts w:eastAsia="Times New Roman" w:cs="Times New Roman"/>
                <w:szCs w:val="20"/>
              </w:rPr>
            </w:pPr>
            <w:r>
              <w:rPr>
                <w:rFonts w:eastAsia="Times New Roman" w:cs="Times New Roman"/>
                <w:szCs w:val="20"/>
              </w:rPr>
              <w:t>un attīstība</w:t>
            </w:r>
          </w:p>
        </w:tc>
        <w:tc>
          <w:tcPr>
            <w:tcW w:w="0" w:type="auto"/>
          </w:tcPr>
          <w:p w14:paraId="3D613BEE" w14:textId="77777777" w:rsidR="008754D0" w:rsidRDefault="00E97864">
            <w:pPr>
              <w:rPr>
                <w:rFonts w:eastAsia="Times New Roman" w:cs="Times New Roman"/>
                <w:szCs w:val="20"/>
              </w:rPr>
            </w:pPr>
            <w:r>
              <w:rPr>
                <w:rFonts w:eastAsia="Times New Roman" w:cs="Times New Roman"/>
                <w:szCs w:val="20"/>
              </w:rPr>
              <w:t>Projekta ietvaros plānots apzināt Kurzemes vēsturisko</w:t>
            </w:r>
          </w:p>
          <w:p w14:paraId="5644FC71" w14:textId="77777777" w:rsidR="008754D0" w:rsidRDefault="00E97864">
            <w:pPr>
              <w:rPr>
                <w:rFonts w:eastAsia="Times New Roman" w:cs="Times New Roman"/>
                <w:szCs w:val="20"/>
              </w:rPr>
            </w:pPr>
            <w:proofErr w:type="spellStart"/>
            <w:r>
              <w:rPr>
                <w:rFonts w:eastAsia="Times New Roman" w:cs="Times New Roman"/>
                <w:szCs w:val="20"/>
              </w:rPr>
              <w:t>kultūrtelpu</w:t>
            </w:r>
            <w:proofErr w:type="spellEnd"/>
            <w:r>
              <w:rPr>
                <w:rFonts w:eastAsia="Times New Roman" w:cs="Times New Roman"/>
                <w:szCs w:val="20"/>
              </w:rPr>
              <w:t xml:space="preserve"> (lībiešu, suitu, Rucavas, Popes u.c.) esošo</w:t>
            </w:r>
          </w:p>
          <w:p w14:paraId="2F9552DE" w14:textId="77777777" w:rsidR="008754D0" w:rsidRDefault="00E97864">
            <w:pPr>
              <w:rPr>
                <w:rFonts w:eastAsia="Times New Roman" w:cs="Times New Roman"/>
                <w:szCs w:val="20"/>
              </w:rPr>
            </w:pPr>
            <w:r>
              <w:rPr>
                <w:rFonts w:eastAsia="Times New Roman" w:cs="Times New Roman"/>
                <w:szCs w:val="20"/>
              </w:rPr>
              <w:t>situāciju, vajadzības un iespējas, rast risinājumus</w:t>
            </w:r>
          </w:p>
          <w:p w14:paraId="0E98E3FF" w14:textId="77777777" w:rsidR="008754D0" w:rsidRDefault="00E97864">
            <w:pPr>
              <w:rPr>
                <w:rFonts w:eastAsia="Times New Roman" w:cs="Times New Roman"/>
                <w:szCs w:val="20"/>
              </w:rPr>
            </w:pPr>
            <w:proofErr w:type="spellStart"/>
            <w:r>
              <w:rPr>
                <w:rFonts w:eastAsia="Times New Roman" w:cs="Times New Roman"/>
                <w:szCs w:val="20"/>
              </w:rPr>
              <w:t>kultūrtelpu</w:t>
            </w:r>
            <w:proofErr w:type="spellEnd"/>
            <w:r>
              <w:rPr>
                <w:rFonts w:eastAsia="Times New Roman" w:cs="Times New Roman"/>
                <w:szCs w:val="20"/>
              </w:rPr>
              <w:t xml:space="preserve"> mantojuma saglabāšanai un nākotnes attīstībai.</w:t>
            </w:r>
          </w:p>
          <w:p w14:paraId="1A6F5CD8" w14:textId="77777777" w:rsidR="008754D0" w:rsidRPr="008E3C45" w:rsidRDefault="00E97864">
            <w:pPr>
              <w:rPr>
                <w:rFonts w:eastAsia="Times New Roman" w:cs="Times New Roman"/>
                <w:b/>
                <w:szCs w:val="20"/>
              </w:rPr>
            </w:pPr>
            <w:r w:rsidRPr="008E3C45">
              <w:rPr>
                <w:rFonts w:eastAsia="Times New Roman" w:cs="Times New Roman"/>
                <w:b/>
                <w:szCs w:val="20"/>
              </w:rPr>
              <w:t xml:space="preserve">Projekta aktivitātes: </w:t>
            </w:r>
          </w:p>
          <w:p w14:paraId="3D498E94" w14:textId="7DDDD56D" w:rsidR="008754D0" w:rsidRDefault="004B48DB" w:rsidP="000F616F">
            <w:pPr>
              <w:numPr>
                <w:ilvl w:val="0"/>
                <w:numId w:val="14"/>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 xml:space="preserve">Integrētu </w:t>
            </w:r>
            <w:proofErr w:type="spellStart"/>
            <w:r>
              <w:rPr>
                <w:rFonts w:eastAsia="Times New Roman" w:cs="Times New Roman"/>
                <w:color w:val="000000"/>
                <w:szCs w:val="20"/>
              </w:rPr>
              <w:t>k</w:t>
            </w:r>
            <w:r w:rsidR="00E97864">
              <w:rPr>
                <w:rFonts w:eastAsia="Times New Roman" w:cs="Times New Roman"/>
                <w:color w:val="000000"/>
                <w:szCs w:val="20"/>
              </w:rPr>
              <w:t>ultūrtelpu</w:t>
            </w:r>
            <w:proofErr w:type="spellEnd"/>
            <w:r w:rsidR="00E97864">
              <w:rPr>
                <w:rFonts w:eastAsia="Times New Roman" w:cs="Times New Roman"/>
                <w:color w:val="000000"/>
                <w:szCs w:val="20"/>
              </w:rPr>
              <w:t xml:space="preserve"> attīstības plānu izstrāde un īstenošana (teritoriālais plānojums, apbūves noteikumi, informācijas izvietošanas noteikumi, tūrisma infrastruktūra u. c.)</w:t>
            </w:r>
            <w:r w:rsidR="008E3C45">
              <w:rPr>
                <w:rFonts w:eastAsia="Times New Roman" w:cs="Times New Roman"/>
                <w:color w:val="000000"/>
                <w:szCs w:val="20"/>
              </w:rPr>
              <w:t>.</w:t>
            </w:r>
          </w:p>
          <w:p w14:paraId="49EFA1E0" w14:textId="0A3712ED" w:rsidR="008754D0" w:rsidRDefault="00E97864" w:rsidP="000F616F">
            <w:pPr>
              <w:numPr>
                <w:ilvl w:val="0"/>
                <w:numId w:val="14"/>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 xml:space="preserve">Veicināt </w:t>
            </w:r>
            <w:proofErr w:type="spellStart"/>
            <w:r>
              <w:rPr>
                <w:rFonts w:eastAsia="Times New Roman" w:cs="Times New Roman"/>
                <w:color w:val="000000"/>
                <w:szCs w:val="20"/>
              </w:rPr>
              <w:t>kultūrtelpu</w:t>
            </w:r>
            <w:proofErr w:type="spellEnd"/>
            <w:r>
              <w:rPr>
                <w:rFonts w:eastAsia="Times New Roman" w:cs="Times New Roman"/>
                <w:color w:val="000000"/>
                <w:szCs w:val="20"/>
              </w:rPr>
              <w:t xml:space="preserve"> mantojuma pieejamību (elektroniskie resursi un lietotnes, pasākumi, publikācijas, raidījumi, stendi, tūrisma pakalpojumi u. c.)</w:t>
            </w:r>
            <w:r w:rsidR="008E3C45">
              <w:rPr>
                <w:rFonts w:eastAsia="Times New Roman" w:cs="Times New Roman"/>
                <w:color w:val="000000"/>
                <w:szCs w:val="20"/>
              </w:rPr>
              <w:t>.</w:t>
            </w:r>
          </w:p>
          <w:p w14:paraId="0921ED9D" w14:textId="306ABF3B" w:rsidR="008754D0" w:rsidRDefault="00E97864" w:rsidP="000F616F">
            <w:pPr>
              <w:numPr>
                <w:ilvl w:val="0"/>
                <w:numId w:val="14"/>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 xml:space="preserve">Veicināt </w:t>
            </w:r>
            <w:proofErr w:type="spellStart"/>
            <w:r>
              <w:rPr>
                <w:rFonts w:eastAsia="Times New Roman" w:cs="Times New Roman"/>
                <w:color w:val="000000"/>
                <w:szCs w:val="20"/>
              </w:rPr>
              <w:t>kultūrtelpu</w:t>
            </w:r>
            <w:proofErr w:type="spellEnd"/>
            <w:r>
              <w:rPr>
                <w:rFonts w:eastAsia="Times New Roman" w:cs="Times New Roman"/>
                <w:color w:val="000000"/>
                <w:szCs w:val="20"/>
              </w:rPr>
              <w:t xml:space="preserve"> atpazīstamību (valodas lietošana norādēs, nosaukumos, informatīvajos stendos un materiālos, mājaslapās u. c.; pasākumos, arī valodas ligzdu darbība u. c.)</w:t>
            </w:r>
            <w:r w:rsidR="008E3C45">
              <w:rPr>
                <w:rFonts w:eastAsia="Times New Roman" w:cs="Times New Roman"/>
                <w:color w:val="000000"/>
                <w:szCs w:val="20"/>
              </w:rPr>
              <w:t>.</w:t>
            </w:r>
          </w:p>
          <w:p w14:paraId="75A54E57" w14:textId="0AB081A8" w:rsidR="008754D0" w:rsidRDefault="00E97864" w:rsidP="000F616F">
            <w:pPr>
              <w:numPr>
                <w:ilvl w:val="0"/>
                <w:numId w:val="14"/>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 xml:space="preserve">Veicināt kultūras procesu uzturēšanu Kurzemē un importu ārpus tās (ansambļu darbība, tradīciju uzturēšana </w:t>
            </w:r>
            <w:r>
              <w:rPr>
                <w:rFonts w:eastAsia="Times New Roman" w:cs="Times New Roman"/>
                <w:color w:val="000000"/>
                <w:szCs w:val="20"/>
              </w:rPr>
              <w:lastRenderedPageBreak/>
              <w:t>un atjaunošan</w:t>
            </w:r>
            <w:r w:rsidR="008E3C45">
              <w:rPr>
                <w:rFonts w:eastAsia="Times New Roman" w:cs="Times New Roman"/>
                <w:color w:val="000000"/>
                <w:szCs w:val="20"/>
              </w:rPr>
              <w:t>a, jaunrades veicināšana u. c.).</w:t>
            </w:r>
          </w:p>
          <w:p w14:paraId="61BB432F" w14:textId="4F532703" w:rsidR="008754D0" w:rsidRDefault="00E97864" w:rsidP="000F616F">
            <w:pPr>
              <w:numPr>
                <w:ilvl w:val="0"/>
                <w:numId w:val="14"/>
              </w:numPr>
              <w:pBdr>
                <w:top w:val="nil"/>
                <w:left w:val="nil"/>
                <w:bottom w:val="nil"/>
                <w:right w:val="nil"/>
                <w:between w:val="nil"/>
              </w:pBdr>
              <w:spacing w:line="259" w:lineRule="auto"/>
              <w:rPr>
                <w:rFonts w:eastAsia="Times New Roman" w:cs="Times New Roman"/>
                <w:color w:val="000000"/>
                <w:szCs w:val="20"/>
              </w:rPr>
            </w:pPr>
            <w:proofErr w:type="spellStart"/>
            <w:r>
              <w:rPr>
                <w:rFonts w:eastAsia="Times New Roman" w:cs="Times New Roman"/>
                <w:color w:val="000000"/>
                <w:szCs w:val="20"/>
              </w:rPr>
              <w:t>Kultūrtelpu</w:t>
            </w:r>
            <w:proofErr w:type="spellEnd"/>
            <w:r>
              <w:rPr>
                <w:rFonts w:eastAsia="Times New Roman" w:cs="Times New Roman"/>
                <w:color w:val="000000"/>
                <w:szCs w:val="20"/>
              </w:rPr>
              <w:t xml:space="preserve"> mantojuma kvalitatīva izmantošana un sabalansēta izmantošana (sezonalitātes ietekmes mazināšana, dabas aizsardzības un kultūrvēsturiskā mantojuma interešu apvienošana u.c.)</w:t>
            </w:r>
            <w:r w:rsidR="008E3C45">
              <w:rPr>
                <w:rFonts w:eastAsia="Times New Roman" w:cs="Times New Roman"/>
                <w:szCs w:val="20"/>
              </w:rPr>
              <w:t>.</w:t>
            </w:r>
          </w:p>
          <w:p w14:paraId="61107709" w14:textId="0990442C" w:rsidR="008754D0" w:rsidRDefault="00E97864" w:rsidP="000F616F">
            <w:pPr>
              <w:numPr>
                <w:ilvl w:val="0"/>
                <w:numId w:val="14"/>
              </w:numPr>
              <w:pBdr>
                <w:top w:val="nil"/>
                <w:left w:val="nil"/>
                <w:bottom w:val="nil"/>
                <w:right w:val="nil"/>
                <w:between w:val="nil"/>
              </w:pBdr>
              <w:spacing w:after="160" w:line="259" w:lineRule="auto"/>
              <w:rPr>
                <w:rFonts w:eastAsia="Times New Roman" w:cs="Times New Roman"/>
                <w:szCs w:val="20"/>
              </w:rPr>
            </w:pPr>
            <w:r>
              <w:rPr>
                <w:rFonts w:eastAsia="Times New Roman" w:cs="Times New Roman"/>
                <w:color w:val="000000"/>
                <w:szCs w:val="20"/>
              </w:rPr>
              <w:t xml:space="preserve">Tūrisma produktu, materiālu un e-risinājumu izstrāde. </w:t>
            </w:r>
          </w:p>
        </w:tc>
        <w:tc>
          <w:tcPr>
            <w:tcW w:w="0" w:type="auto"/>
          </w:tcPr>
          <w:p w14:paraId="4FB38F14" w14:textId="77777777" w:rsidR="008754D0" w:rsidRDefault="00E97864">
            <w:pPr>
              <w:jc w:val="center"/>
              <w:rPr>
                <w:rFonts w:eastAsia="Times New Roman" w:cs="Times New Roman"/>
                <w:szCs w:val="20"/>
              </w:rPr>
            </w:pPr>
            <w:r>
              <w:rPr>
                <w:rFonts w:eastAsia="Times New Roman" w:cs="Times New Roman"/>
                <w:szCs w:val="20"/>
              </w:rPr>
              <w:lastRenderedPageBreak/>
              <w:t>500 000</w:t>
            </w:r>
          </w:p>
        </w:tc>
        <w:tc>
          <w:tcPr>
            <w:tcW w:w="0" w:type="auto"/>
          </w:tcPr>
          <w:p w14:paraId="3684C0F1"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tcPr>
          <w:p w14:paraId="1DEAACC1" w14:textId="77777777" w:rsidR="008754D0" w:rsidRDefault="00E97864">
            <w:pPr>
              <w:jc w:val="center"/>
              <w:rPr>
                <w:rFonts w:eastAsia="Times New Roman" w:cs="Times New Roman"/>
                <w:szCs w:val="20"/>
              </w:rPr>
            </w:pPr>
            <w:r>
              <w:rPr>
                <w:rFonts w:eastAsia="Times New Roman" w:cs="Times New Roman"/>
                <w:szCs w:val="20"/>
              </w:rPr>
              <w:t>4</w:t>
            </w:r>
          </w:p>
        </w:tc>
        <w:tc>
          <w:tcPr>
            <w:tcW w:w="0" w:type="auto"/>
          </w:tcPr>
          <w:p w14:paraId="4EF21B5D" w14:textId="77777777" w:rsidR="008754D0" w:rsidRDefault="00E97864" w:rsidP="009A206B">
            <w:pPr>
              <w:rPr>
                <w:rFonts w:eastAsia="Times New Roman" w:cs="Times New Roman"/>
                <w:szCs w:val="20"/>
              </w:rPr>
            </w:pPr>
            <w:r>
              <w:rPr>
                <w:rFonts w:eastAsia="Times New Roman" w:cs="Times New Roman"/>
                <w:szCs w:val="20"/>
              </w:rPr>
              <w:t>Pašvaldības;</w:t>
            </w:r>
          </w:p>
          <w:p w14:paraId="4E2073C3" w14:textId="52E4902C" w:rsidR="008754D0" w:rsidRDefault="0057352A" w:rsidP="009A206B">
            <w:pPr>
              <w:rPr>
                <w:rFonts w:eastAsia="Times New Roman" w:cs="Times New Roman"/>
                <w:szCs w:val="20"/>
              </w:rPr>
            </w:pPr>
            <w:r>
              <w:rPr>
                <w:rFonts w:eastAsia="Times New Roman" w:cs="Times New Roman"/>
                <w:szCs w:val="20"/>
              </w:rPr>
              <w:t>NVO</w:t>
            </w:r>
          </w:p>
        </w:tc>
      </w:tr>
    </w:tbl>
    <w:p w14:paraId="0A8882A1" w14:textId="77777777" w:rsidR="00BD7522" w:rsidRDefault="00BD7522">
      <w:r>
        <w:br w:type="page"/>
      </w:r>
    </w:p>
    <w:tbl>
      <w:tblPr>
        <w:tblStyle w:val="a"/>
        <w:tblW w:w="0" w:type="auto"/>
        <w:tblBorders>
          <w:top w:val="single" w:sz="4" w:space="0" w:color="70AD47"/>
          <w:left w:val="single" w:sz="4" w:space="0" w:color="70AD47"/>
          <w:bottom w:val="single" w:sz="4" w:space="0" w:color="70AD47"/>
          <w:right w:val="single" w:sz="4" w:space="0" w:color="70AD47"/>
          <w:insideH w:val="single" w:sz="4" w:space="0" w:color="000000"/>
          <w:insideV w:val="single" w:sz="4" w:space="0" w:color="000000"/>
        </w:tblBorders>
        <w:tblLook w:val="0400" w:firstRow="0" w:lastRow="0" w:firstColumn="0" w:lastColumn="0" w:noHBand="0" w:noVBand="1"/>
      </w:tblPr>
      <w:tblGrid>
        <w:gridCol w:w="1035"/>
        <w:gridCol w:w="822"/>
        <w:gridCol w:w="1484"/>
        <w:gridCol w:w="5218"/>
        <w:gridCol w:w="1603"/>
        <w:gridCol w:w="1551"/>
        <w:gridCol w:w="1353"/>
        <w:gridCol w:w="1494"/>
      </w:tblGrid>
      <w:tr w:rsidR="008754D0" w14:paraId="6A0CBEDF" w14:textId="77777777" w:rsidTr="00762579">
        <w:trPr>
          <w:trHeight w:val="1115"/>
        </w:trPr>
        <w:tc>
          <w:tcPr>
            <w:tcW w:w="0" w:type="auto"/>
            <w:gridSpan w:val="8"/>
            <w:shd w:val="clear" w:color="auto" w:fill="FFFFFF"/>
          </w:tcPr>
          <w:p w14:paraId="7E319B13" w14:textId="749BC633" w:rsidR="008754D0" w:rsidRDefault="00E97864" w:rsidP="002C0F85">
            <w:pPr>
              <w:jc w:val="center"/>
              <w:rPr>
                <w:rFonts w:eastAsia="Times New Roman" w:cs="Times New Roman"/>
                <w:b/>
                <w:color w:val="70AD47"/>
                <w:sz w:val="28"/>
                <w:szCs w:val="28"/>
              </w:rPr>
            </w:pPr>
            <w:r>
              <w:rPr>
                <w:rFonts w:eastAsia="Times New Roman" w:cs="Times New Roman"/>
                <w:b/>
                <w:color w:val="70AD47"/>
                <w:sz w:val="28"/>
                <w:szCs w:val="28"/>
              </w:rPr>
              <w:lastRenderedPageBreak/>
              <w:t xml:space="preserve">Prioritāte Nr. 8 </w:t>
            </w:r>
            <w:r w:rsidR="00A46ACD">
              <w:rPr>
                <w:rFonts w:eastAsia="Times New Roman" w:cs="Times New Roman"/>
                <w:b/>
                <w:color w:val="70AD47"/>
                <w:sz w:val="28"/>
                <w:szCs w:val="28"/>
              </w:rPr>
              <w:t>–</w:t>
            </w:r>
            <w:r>
              <w:rPr>
                <w:rFonts w:eastAsia="Times New Roman" w:cs="Times New Roman"/>
                <w:b/>
                <w:color w:val="70AD47"/>
                <w:sz w:val="28"/>
                <w:szCs w:val="28"/>
              </w:rPr>
              <w:t xml:space="preserve"> Aktīva sabiedrība</w:t>
            </w:r>
          </w:p>
          <w:p w14:paraId="50172987" w14:textId="77777777" w:rsidR="008754D0" w:rsidRDefault="008754D0">
            <w:pPr>
              <w:rPr>
                <w:rFonts w:eastAsia="Times New Roman" w:cs="Times New Roman"/>
                <w:b/>
                <w:color w:val="00B050"/>
                <w:sz w:val="28"/>
                <w:szCs w:val="28"/>
                <w:u w:val="single"/>
              </w:rPr>
            </w:pPr>
          </w:p>
          <w:p w14:paraId="23A1032D"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Prioritātes ietvars:</w:t>
            </w:r>
          </w:p>
          <w:p w14:paraId="730394BC" w14:textId="77777777" w:rsidR="008754D0" w:rsidRDefault="00E97864">
            <w:pPr>
              <w:spacing w:after="120"/>
              <w:jc w:val="both"/>
              <w:rPr>
                <w:rFonts w:eastAsia="Times New Roman" w:cs="Times New Roman"/>
                <w:sz w:val="24"/>
                <w:szCs w:val="24"/>
              </w:rPr>
            </w:pPr>
            <w:r>
              <w:rPr>
                <w:rFonts w:eastAsia="Times New Roman" w:cs="Times New Roman"/>
                <w:sz w:val="24"/>
                <w:szCs w:val="24"/>
              </w:rPr>
              <w:t>Vispusīga, uz attīstību orientēta reģionālā kultūrvide – kultūras infrastruktūras attīstība, kultūras mantojuma saglabāšana, Eiropas mēroga kultūras mantojuma saglabāšana un popularizēšana, inovācijas kultūras pakalpojumu nodrošināšanā.</w:t>
            </w:r>
          </w:p>
          <w:p w14:paraId="6B6DE3C2" w14:textId="7A37491E" w:rsidR="008754D0" w:rsidRDefault="00E97864">
            <w:pPr>
              <w:jc w:val="both"/>
              <w:rPr>
                <w:rFonts w:eastAsia="Times New Roman" w:cs="Times New Roman"/>
                <w:sz w:val="24"/>
                <w:szCs w:val="24"/>
              </w:rPr>
            </w:pPr>
            <w:r>
              <w:rPr>
                <w:rFonts w:eastAsia="Times New Roman" w:cs="Times New Roman"/>
                <w:sz w:val="24"/>
                <w:szCs w:val="24"/>
              </w:rPr>
              <w:t xml:space="preserve">Radošo industriju nozares attīstība, vienlaikus veicinot darba tirgus attīstību un </w:t>
            </w:r>
            <w:r w:rsidR="001B5D8B">
              <w:rPr>
                <w:rFonts w:eastAsia="Times New Roman" w:cs="Times New Roman"/>
                <w:sz w:val="24"/>
                <w:szCs w:val="24"/>
              </w:rPr>
              <w:t xml:space="preserve">konkurētspējas paaugstināšanu. </w:t>
            </w:r>
            <w:r>
              <w:rPr>
                <w:rFonts w:eastAsia="Times New Roman" w:cs="Times New Roman"/>
                <w:sz w:val="24"/>
                <w:szCs w:val="24"/>
              </w:rPr>
              <w:t>Mārketinga un komunikācijas aktivitātes, atbilstošas vides un infrastruktūras pielāgošana un nodrošināšana. Kultūras kopienu sadarbības tīklu attīstība. Kultūras  komunikācija - kultūras aktivitāšu eksports un popularizēšana ārpus pašvaldību un  reģiona robežām.</w:t>
            </w:r>
          </w:p>
          <w:p w14:paraId="71C7863B" w14:textId="77777777" w:rsidR="008754D0" w:rsidRDefault="008754D0">
            <w:pPr>
              <w:jc w:val="both"/>
              <w:rPr>
                <w:rFonts w:eastAsia="Times New Roman" w:cs="Times New Roman"/>
                <w:sz w:val="24"/>
                <w:szCs w:val="24"/>
              </w:rPr>
            </w:pPr>
          </w:p>
          <w:p w14:paraId="0E756FE9" w14:textId="77777777" w:rsidR="008754D0" w:rsidRDefault="00E97864">
            <w:pPr>
              <w:spacing w:after="120"/>
              <w:rPr>
                <w:rFonts w:eastAsia="Times New Roman" w:cs="Times New Roman"/>
                <w:sz w:val="24"/>
                <w:szCs w:val="24"/>
                <w:u w:val="single"/>
              </w:rPr>
            </w:pPr>
            <w:r>
              <w:rPr>
                <w:rFonts w:eastAsia="Times New Roman" w:cs="Times New Roman"/>
                <w:sz w:val="24"/>
                <w:szCs w:val="24"/>
                <w:u w:val="single"/>
              </w:rPr>
              <w:t>Rīcības virzieni:</w:t>
            </w:r>
          </w:p>
          <w:p w14:paraId="4A52F577" w14:textId="77777777" w:rsidR="008754D0" w:rsidRDefault="00E97864">
            <w:pPr>
              <w:rPr>
                <w:rFonts w:eastAsia="Times New Roman" w:cs="Times New Roman"/>
                <w:sz w:val="24"/>
                <w:szCs w:val="24"/>
              </w:rPr>
            </w:pPr>
            <w:r>
              <w:rPr>
                <w:rFonts w:eastAsia="Times New Roman" w:cs="Times New Roman"/>
                <w:sz w:val="24"/>
                <w:szCs w:val="24"/>
              </w:rPr>
              <w:t>RV 8.1. Vietas piederības sajūtas stiprināšana</w:t>
            </w:r>
          </w:p>
          <w:p w14:paraId="71F2E618" w14:textId="77777777" w:rsidR="00A46ACD" w:rsidRDefault="00E97864" w:rsidP="009A206B">
            <w:pPr>
              <w:rPr>
                <w:rFonts w:eastAsia="Times New Roman" w:cs="Times New Roman"/>
                <w:sz w:val="24"/>
                <w:szCs w:val="24"/>
              </w:rPr>
            </w:pPr>
            <w:r>
              <w:rPr>
                <w:rFonts w:eastAsia="Times New Roman" w:cs="Times New Roman"/>
                <w:sz w:val="24"/>
                <w:szCs w:val="24"/>
              </w:rPr>
              <w:t>RV 8.2. Saliedētas un pilsoniski aktīvas sabiedrības veidošana</w:t>
            </w:r>
          </w:p>
          <w:p w14:paraId="0E7225BA" w14:textId="77777777" w:rsidR="000F616F" w:rsidRDefault="000F616F" w:rsidP="009A206B">
            <w:pPr>
              <w:rPr>
                <w:rFonts w:eastAsia="Times New Roman" w:cs="Times New Roman"/>
                <w:sz w:val="24"/>
                <w:szCs w:val="24"/>
              </w:rPr>
            </w:pPr>
          </w:p>
          <w:p w14:paraId="4C1DFF8D" w14:textId="77777777" w:rsidR="000F616F" w:rsidRDefault="000F616F" w:rsidP="009A206B">
            <w:pPr>
              <w:rPr>
                <w:rFonts w:eastAsia="Times New Roman" w:cs="Times New Roman"/>
                <w:sz w:val="24"/>
                <w:szCs w:val="24"/>
              </w:rPr>
            </w:pPr>
          </w:p>
          <w:p w14:paraId="35E199CB" w14:textId="77777777" w:rsidR="000F616F" w:rsidRDefault="000F616F" w:rsidP="009A206B">
            <w:pPr>
              <w:rPr>
                <w:rFonts w:eastAsia="Times New Roman" w:cs="Times New Roman"/>
                <w:sz w:val="24"/>
                <w:szCs w:val="24"/>
              </w:rPr>
            </w:pPr>
          </w:p>
          <w:p w14:paraId="2AD5C4DC" w14:textId="77777777" w:rsidR="000F616F" w:rsidRDefault="000F616F" w:rsidP="009A206B">
            <w:pPr>
              <w:rPr>
                <w:rFonts w:eastAsia="Times New Roman" w:cs="Times New Roman"/>
                <w:sz w:val="24"/>
                <w:szCs w:val="24"/>
              </w:rPr>
            </w:pPr>
          </w:p>
          <w:p w14:paraId="65EDE3AB" w14:textId="77777777" w:rsidR="000F616F" w:rsidRDefault="000F616F" w:rsidP="009A206B">
            <w:pPr>
              <w:rPr>
                <w:rFonts w:eastAsia="Times New Roman" w:cs="Times New Roman"/>
                <w:sz w:val="24"/>
                <w:szCs w:val="24"/>
              </w:rPr>
            </w:pPr>
          </w:p>
          <w:p w14:paraId="7243F65A" w14:textId="77777777" w:rsidR="000F616F" w:rsidRDefault="000F616F" w:rsidP="009A206B">
            <w:pPr>
              <w:rPr>
                <w:rFonts w:eastAsia="Times New Roman" w:cs="Times New Roman"/>
                <w:sz w:val="24"/>
                <w:szCs w:val="24"/>
              </w:rPr>
            </w:pPr>
          </w:p>
          <w:p w14:paraId="344ED5BB" w14:textId="77777777" w:rsidR="000F616F" w:rsidRDefault="000F616F" w:rsidP="009A206B">
            <w:pPr>
              <w:rPr>
                <w:rFonts w:eastAsia="Times New Roman" w:cs="Times New Roman"/>
                <w:sz w:val="24"/>
                <w:szCs w:val="24"/>
              </w:rPr>
            </w:pPr>
          </w:p>
          <w:p w14:paraId="4F6A244D" w14:textId="77777777" w:rsidR="000F616F" w:rsidRDefault="000F616F" w:rsidP="009A206B">
            <w:pPr>
              <w:rPr>
                <w:rFonts w:eastAsia="Times New Roman" w:cs="Times New Roman"/>
                <w:sz w:val="24"/>
                <w:szCs w:val="24"/>
              </w:rPr>
            </w:pPr>
          </w:p>
          <w:p w14:paraId="35FF6EBF" w14:textId="77777777" w:rsidR="000F616F" w:rsidRDefault="000F616F" w:rsidP="009A206B">
            <w:pPr>
              <w:rPr>
                <w:rFonts w:eastAsia="Times New Roman" w:cs="Times New Roman"/>
                <w:sz w:val="24"/>
                <w:szCs w:val="24"/>
              </w:rPr>
            </w:pPr>
          </w:p>
          <w:p w14:paraId="234867E3" w14:textId="77777777" w:rsidR="000F616F" w:rsidRDefault="000F616F" w:rsidP="009A206B">
            <w:pPr>
              <w:rPr>
                <w:rFonts w:eastAsia="Times New Roman" w:cs="Times New Roman"/>
                <w:sz w:val="24"/>
                <w:szCs w:val="24"/>
              </w:rPr>
            </w:pPr>
          </w:p>
          <w:p w14:paraId="2BC6226B" w14:textId="77777777" w:rsidR="000F616F" w:rsidRDefault="000F616F" w:rsidP="009A206B">
            <w:pPr>
              <w:rPr>
                <w:rFonts w:eastAsia="Times New Roman" w:cs="Times New Roman"/>
                <w:sz w:val="24"/>
                <w:szCs w:val="24"/>
              </w:rPr>
            </w:pPr>
          </w:p>
          <w:p w14:paraId="6B232A20" w14:textId="77777777" w:rsidR="000F616F" w:rsidRDefault="000F616F" w:rsidP="009A206B">
            <w:pPr>
              <w:rPr>
                <w:rFonts w:eastAsia="Times New Roman" w:cs="Times New Roman"/>
                <w:sz w:val="24"/>
                <w:szCs w:val="24"/>
              </w:rPr>
            </w:pPr>
          </w:p>
          <w:p w14:paraId="3F1403DD" w14:textId="77777777" w:rsidR="000F616F" w:rsidRDefault="000F616F" w:rsidP="009A206B">
            <w:pPr>
              <w:rPr>
                <w:rFonts w:eastAsia="Times New Roman" w:cs="Times New Roman"/>
                <w:sz w:val="24"/>
                <w:szCs w:val="24"/>
              </w:rPr>
            </w:pPr>
          </w:p>
          <w:p w14:paraId="7DE50109" w14:textId="77777777" w:rsidR="000F616F" w:rsidRDefault="000F616F" w:rsidP="009A206B">
            <w:pPr>
              <w:rPr>
                <w:rFonts w:eastAsia="Times New Roman" w:cs="Times New Roman"/>
                <w:sz w:val="24"/>
                <w:szCs w:val="24"/>
              </w:rPr>
            </w:pPr>
          </w:p>
          <w:p w14:paraId="5565A89C" w14:textId="77777777" w:rsidR="000F616F" w:rsidRDefault="000F616F" w:rsidP="009A206B">
            <w:pPr>
              <w:rPr>
                <w:rFonts w:eastAsia="Times New Roman" w:cs="Times New Roman"/>
                <w:sz w:val="24"/>
                <w:szCs w:val="24"/>
              </w:rPr>
            </w:pPr>
          </w:p>
          <w:p w14:paraId="380249B4" w14:textId="77777777" w:rsidR="000F616F" w:rsidRDefault="000F616F" w:rsidP="009A206B">
            <w:pPr>
              <w:rPr>
                <w:rFonts w:eastAsia="Times New Roman" w:cs="Times New Roman"/>
                <w:sz w:val="24"/>
                <w:szCs w:val="24"/>
              </w:rPr>
            </w:pPr>
          </w:p>
          <w:p w14:paraId="4AD260D9" w14:textId="77777777" w:rsidR="000F616F" w:rsidRDefault="000F616F" w:rsidP="009A206B">
            <w:pPr>
              <w:rPr>
                <w:rFonts w:eastAsia="Times New Roman" w:cs="Times New Roman"/>
                <w:sz w:val="24"/>
                <w:szCs w:val="24"/>
              </w:rPr>
            </w:pPr>
          </w:p>
          <w:p w14:paraId="03DA323D" w14:textId="77777777" w:rsidR="000F616F" w:rsidRDefault="000F616F" w:rsidP="009A206B">
            <w:pPr>
              <w:rPr>
                <w:rFonts w:eastAsia="Times New Roman" w:cs="Times New Roman"/>
                <w:sz w:val="24"/>
                <w:szCs w:val="24"/>
              </w:rPr>
            </w:pPr>
          </w:p>
          <w:p w14:paraId="64C5F39F" w14:textId="77777777" w:rsidR="000F616F" w:rsidRDefault="000F616F" w:rsidP="009A206B">
            <w:pPr>
              <w:rPr>
                <w:rFonts w:eastAsia="Times New Roman" w:cs="Times New Roman"/>
                <w:sz w:val="24"/>
                <w:szCs w:val="24"/>
              </w:rPr>
            </w:pPr>
          </w:p>
          <w:p w14:paraId="6B9FBC6E" w14:textId="4ACA3906" w:rsidR="000F616F" w:rsidRDefault="000F616F" w:rsidP="009A206B">
            <w:pPr>
              <w:rPr>
                <w:rFonts w:eastAsia="Times New Roman" w:cs="Times New Roman"/>
                <w:sz w:val="24"/>
                <w:szCs w:val="24"/>
              </w:rPr>
            </w:pPr>
          </w:p>
        </w:tc>
      </w:tr>
      <w:tr w:rsidR="008754D0" w14:paraId="5A68DC07" w14:textId="77777777" w:rsidTr="00762579">
        <w:trPr>
          <w:trHeight w:val="56"/>
        </w:trPr>
        <w:tc>
          <w:tcPr>
            <w:tcW w:w="0" w:type="auto"/>
            <w:shd w:val="clear" w:color="auto" w:fill="A8D08D"/>
            <w:vAlign w:val="center"/>
          </w:tcPr>
          <w:p w14:paraId="0603550B" w14:textId="77777777" w:rsidR="008754D0" w:rsidRDefault="00E97864">
            <w:pPr>
              <w:jc w:val="center"/>
              <w:rPr>
                <w:rFonts w:eastAsia="Times New Roman" w:cs="Times New Roman"/>
                <w:b/>
                <w:szCs w:val="20"/>
              </w:rPr>
            </w:pPr>
            <w:r>
              <w:rPr>
                <w:rFonts w:eastAsia="Times New Roman" w:cs="Times New Roman"/>
                <w:b/>
                <w:szCs w:val="20"/>
              </w:rPr>
              <w:lastRenderedPageBreak/>
              <w:t xml:space="preserve">Rīcības virziena </w:t>
            </w:r>
            <w:proofErr w:type="spellStart"/>
            <w:r>
              <w:rPr>
                <w:rFonts w:eastAsia="Times New Roman" w:cs="Times New Roman"/>
                <w:b/>
                <w:szCs w:val="20"/>
              </w:rPr>
              <w:t>apzīm</w:t>
            </w:r>
            <w:proofErr w:type="spellEnd"/>
            <w:r>
              <w:rPr>
                <w:rFonts w:eastAsia="Times New Roman" w:cs="Times New Roman"/>
                <w:b/>
                <w:szCs w:val="20"/>
              </w:rPr>
              <w:t>.</w:t>
            </w:r>
          </w:p>
        </w:tc>
        <w:tc>
          <w:tcPr>
            <w:tcW w:w="0" w:type="auto"/>
            <w:shd w:val="clear" w:color="auto" w:fill="A8D08D"/>
            <w:vAlign w:val="center"/>
          </w:tcPr>
          <w:p w14:paraId="48E24D47" w14:textId="77777777" w:rsidR="008754D0" w:rsidRDefault="00E97864">
            <w:pPr>
              <w:jc w:val="center"/>
              <w:rPr>
                <w:rFonts w:eastAsia="Times New Roman" w:cs="Times New Roman"/>
                <w:b/>
                <w:szCs w:val="20"/>
              </w:rPr>
            </w:pPr>
            <w:proofErr w:type="spellStart"/>
            <w:r>
              <w:rPr>
                <w:rFonts w:eastAsia="Times New Roman" w:cs="Times New Roman"/>
                <w:b/>
                <w:szCs w:val="20"/>
              </w:rPr>
              <w:t>Nr.p.k</w:t>
            </w:r>
            <w:proofErr w:type="spellEnd"/>
            <w:r>
              <w:rPr>
                <w:rFonts w:eastAsia="Times New Roman" w:cs="Times New Roman"/>
                <w:b/>
                <w:szCs w:val="20"/>
              </w:rPr>
              <w:t>.</w:t>
            </w:r>
          </w:p>
        </w:tc>
        <w:tc>
          <w:tcPr>
            <w:tcW w:w="0" w:type="auto"/>
            <w:shd w:val="clear" w:color="auto" w:fill="A8D08D"/>
            <w:vAlign w:val="center"/>
          </w:tcPr>
          <w:p w14:paraId="2CBB852B" w14:textId="77777777" w:rsidR="008754D0" w:rsidRDefault="00E97864">
            <w:pPr>
              <w:jc w:val="center"/>
              <w:rPr>
                <w:rFonts w:eastAsia="Times New Roman" w:cs="Times New Roman"/>
                <w:b/>
                <w:szCs w:val="20"/>
              </w:rPr>
            </w:pPr>
            <w:r>
              <w:rPr>
                <w:rFonts w:eastAsia="Times New Roman" w:cs="Times New Roman"/>
                <w:b/>
                <w:szCs w:val="20"/>
              </w:rPr>
              <w:t>Projekta idejas nosaukums</w:t>
            </w:r>
          </w:p>
        </w:tc>
        <w:tc>
          <w:tcPr>
            <w:tcW w:w="0" w:type="auto"/>
            <w:shd w:val="clear" w:color="auto" w:fill="A8D08D"/>
            <w:vAlign w:val="center"/>
          </w:tcPr>
          <w:p w14:paraId="30F09D6F" w14:textId="77777777" w:rsidR="008754D0" w:rsidRDefault="00E97864">
            <w:pPr>
              <w:jc w:val="center"/>
              <w:rPr>
                <w:rFonts w:eastAsia="Times New Roman" w:cs="Times New Roman"/>
                <w:b/>
                <w:szCs w:val="20"/>
              </w:rPr>
            </w:pPr>
            <w:r>
              <w:rPr>
                <w:rFonts w:eastAsia="Times New Roman" w:cs="Times New Roman"/>
                <w:b/>
                <w:szCs w:val="20"/>
              </w:rPr>
              <w:t>Projekta idejas īss apraksts/pamatojums</w:t>
            </w:r>
          </w:p>
        </w:tc>
        <w:tc>
          <w:tcPr>
            <w:tcW w:w="0" w:type="auto"/>
            <w:shd w:val="clear" w:color="auto" w:fill="A8D08D"/>
            <w:vAlign w:val="center"/>
          </w:tcPr>
          <w:p w14:paraId="19D48ADC" w14:textId="77777777" w:rsidR="008754D0" w:rsidRDefault="00E97864">
            <w:pPr>
              <w:jc w:val="center"/>
              <w:rPr>
                <w:rFonts w:eastAsia="Times New Roman" w:cs="Times New Roman"/>
                <w:b/>
                <w:szCs w:val="20"/>
              </w:rPr>
            </w:pPr>
            <w:r>
              <w:rPr>
                <w:rFonts w:eastAsia="Times New Roman" w:cs="Times New Roman"/>
                <w:b/>
                <w:szCs w:val="20"/>
              </w:rPr>
              <w:t>Nepieciešamo investīciju apjoms (EUR)</w:t>
            </w:r>
          </w:p>
        </w:tc>
        <w:tc>
          <w:tcPr>
            <w:tcW w:w="0" w:type="auto"/>
            <w:shd w:val="clear" w:color="auto" w:fill="A8D08D"/>
            <w:vAlign w:val="center"/>
          </w:tcPr>
          <w:p w14:paraId="09DFE41B" w14:textId="77777777" w:rsidR="008754D0" w:rsidRDefault="00E97864">
            <w:pPr>
              <w:jc w:val="center"/>
              <w:rPr>
                <w:rFonts w:eastAsia="Times New Roman" w:cs="Times New Roman"/>
                <w:b/>
                <w:szCs w:val="20"/>
              </w:rPr>
            </w:pPr>
            <w:r>
              <w:rPr>
                <w:rFonts w:eastAsia="Times New Roman" w:cs="Times New Roman"/>
                <w:b/>
                <w:szCs w:val="20"/>
              </w:rPr>
              <w:t>Iespējamais projekta īstenošanas uzsākšanas gads</w:t>
            </w:r>
          </w:p>
        </w:tc>
        <w:tc>
          <w:tcPr>
            <w:tcW w:w="0" w:type="auto"/>
            <w:shd w:val="clear" w:color="auto" w:fill="A8D08D"/>
            <w:vAlign w:val="center"/>
          </w:tcPr>
          <w:p w14:paraId="6D3E8C8A" w14:textId="77777777" w:rsidR="008754D0" w:rsidRDefault="00E97864">
            <w:pPr>
              <w:jc w:val="center"/>
              <w:rPr>
                <w:rFonts w:eastAsia="Times New Roman" w:cs="Times New Roman"/>
                <w:b/>
                <w:szCs w:val="20"/>
              </w:rPr>
            </w:pPr>
            <w:r>
              <w:rPr>
                <w:rFonts w:eastAsia="Times New Roman" w:cs="Times New Roman"/>
                <w:b/>
                <w:szCs w:val="20"/>
              </w:rPr>
              <w:t>Projekta īstenošanas laiks, gadi</w:t>
            </w:r>
          </w:p>
        </w:tc>
        <w:tc>
          <w:tcPr>
            <w:tcW w:w="0" w:type="auto"/>
            <w:shd w:val="clear" w:color="auto" w:fill="A8D08D"/>
            <w:vAlign w:val="center"/>
          </w:tcPr>
          <w:p w14:paraId="13A274D5" w14:textId="77777777" w:rsidR="008754D0" w:rsidRDefault="00E97864">
            <w:pPr>
              <w:jc w:val="center"/>
              <w:rPr>
                <w:rFonts w:eastAsia="Times New Roman" w:cs="Times New Roman"/>
                <w:b/>
                <w:szCs w:val="20"/>
              </w:rPr>
            </w:pPr>
            <w:r>
              <w:rPr>
                <w:rFonts w:eastAsia="Times New Roman" w:cs="Times New Roman"/>
                <w:b/>
                <w:szCs w:val="20"/>
              </w:rPr>
              <w:t>Sadarbības projektā iesaistītie partneri (ja ir)</w:t>
            </w:r>
          </w:p>
        </w:tc>
      </w:tr>
      <w:tr w:rsidR="008754D0" w14:paraId="1A3C2C7A" w14:textId="77777777" w:rsidTr="005D1E63">
        <w:trPr>
          <w:trHeight w:val="567"/>
        </w:trPr>
        <w:tc>
          <w:tcPr>
            <w:tcW w:w="0" w:type="auto"/>
            <w:gridSpan w:val="8"/>
            <w:shd w:val="clear" w:color="auto" w:fill="E2EFD9"/>
            <w:vAlign w:val="center"/>
          </w:tcPr>
          <w:p w14:paraId="251E6602" w14:textId="7B1BA645" w:rsidR="009A206B" w:rsidRDefault="00E97864" w:rsidP="005D1E63">
            <w:pPr>
              <w:jc w:val="center"/>
              <w:rPr>
                <w:rFonts w:eastAsia="Times New Roman" w:cs="Times New Roman"/>
                <w:b/>
                <w:szCs w:val="20"/>
              </w:rPr>
            </w:pPr>
            <w:r>
              <w:rPr>
                <w:rFonts w:eastAsia="Times New Roman" w:cs="Times New Roman"/>
                <w:b/>
                <w:szCs w:val="20"/>
              </w:rPr>
              <w:t>RV 8.1. Vietas piederības sajūtas stiprināšana</w:t>
            </w:r>
          </w:p>
        </w:tc>
      </w:tr>
      <w:tr w:rsidR="008754D0" w14:paraId="4294D0E6" w14:textId="77777777" w:rsidTr="009F1DCE">
        <w:trPr>
          <w:trHeight w:val="56"/>
        </w:trPr>
        <w:tc>
          <w:tcPr>
            <w:tcW w:w="0" w:type="auto"/>
            <w:shd w:val="clear" w:color="auto" w:fill="E5F1D3" w:themeFill="background2" w:themeFillTint="66"/>
            <w:vAlign w:val="center"/>
          </w:tcPr>
          <w:p w14:paraId="1182FE51" w14:textId="77777777" w:rsidR="008754D0" w:rsidRDefault="00E97864">
            <w:pPr>
              <w:jc w:val="center"/>
              <w:rPr>
                <w:rFonts w:eastAsia="Times New Roman" w:cs="Times New Roman"/>
                <w:szCs w:val="20"/>
              </w:rPr>
            </w:pPr>
            <w:r>
              <w:rPr>
                <w:rFonts w:eastAsia="Times New Roman" w:cs="Times New Roman"/>
                <w:szCs w:val="20"/>
              </w:rPr>
              <w:t>RV 8.1.</w:t>
            </w:r>
          </w:p>
        </w:tc>
        <w:tc>
          <w:tcPr>
            <w:tcW w:w="0" w:type="auto"/>
            <w:shd w:val="clear" w:color="auto" w:fill="auto"/>
            <w:vAlign w:val="center"/>
          </w:tcPr>
          <w:p w14:paraId="69633387" w14:textId="77777777" w:rsidR="008754D0" w:rsidRDefault="00E97864">
            <w:pPr>
              <w:jc w:val="center"/>
              <w:rPr>
                <w:rFonts w:eastAsia="Times New Roman" w:cs="Times New Roman"/>
                <w:szCs w:val="20"/>
              </w:rPr>
            </w:pPr>
            <w:r>
              <w:rPr>
                <w:rFonts w:eastAsia="Times New Roman" w:cs="Times New Roman"/>
                <w:szCs w:val="20"/>
              </w:rPr>
              <w:t xml:space="preserve">KPR </w:t>
            </w:r>
          </w:p>
          <w:p w14:paraId="1DBCB489" w14:textId="109E5208" w:rsidR="008754D0" w:rsidRDefault="00E97864">
            <w:pPr>
              <w:jc w:val="center"/>
              <w:rPr>
                <w:rFonts w:eastAsia="Times New Roman" w:cs="Times New Roman"/>
                <w:b/>
                <w:szCs w:val="20"/>
              </w:rPr>
            </w:pPr>
            <w:r>
              <w:rPr>
                <w:rFonts w:eastAsia="Times New Roman" w:cs="Times New Roman"/>
                <w:szCs w:val="20"/>
              </w:rPr>
              <w:t>8.1.1</w:t>
            </w:r>
            <w:r w:rsidR="006E01D7">
              <w:rPr>
                <w:rFonts w:eastAsia="Times New Roman" w:cs="Times New Roman"/>
                <w:szCs w:val="20"/>
              </w:rPr>
              <w:t>.</w:t>
            </w:r>
          </w:p>
        </w:tc>
        <w:tc>
          <w:tcPr>
            <w:tcW w:w="0" w:type="auto"/>
            <w:shd w:val="clear" w:color="auto" w:fill="auto"/>
          </w:tcPr>
          <w:p w14:paraId="6B66B439" w14:textId="77777777" w:rsidR="008754D0" w:rsidRDefault="00E97864" w:rsidP="00085A42">
            <w:pPr>
              <w:rPr>
                <w:rFonts w:eastAsia="Times New Roman" w:cs="Times New Roman"/>
                <w:b/>
                <w:szCs w:val="20"/>
              </w:rPr>
            </w:pPr>
            <w:r>
              <w:rPr>
                <w:rFonts w:eastAsia="Times New Roman" w:cs="Times New Roman"/>
                <w:szCs w:val="20"/>
              </w:rPr>
              <w:t>Kurzemes viedo ciemu (viedās kopienas) attīstība</w:t>
            </w:r>
          </w:p>
        </w:tc>
        <w:tc>
          <w:tcPr>
            <w:tcW w:w="0" w:type="auto"/>
            <w:shd w:val="clear" w:color="auto" w:fill="auto"/>
          </w:tcPr>
          <w:p w14:paraId="374FB4B8" w14:textId="34FD3BFB" w:rsidR="009A206B" w:rsidRDefault="00E97864">
            <w:pPr>
              <w:rPr>
                <w:rFonts w:eastAsia="Times New Roman" w:cs="Times New Roman"/>
                <w:szCs w:val="20"/>
              </w:rPr>
            </w:pPr>
            <w:r>
              <w:rPr>
                <w:rFonts w:eastAsia="Times New Roman" w:cs="Times New Roman"/>
                <w:szCs w:val="20"/>
              </w:rPr>
              <w:t>Pamatojoties uz esošo pētījumu un projektu bāzes VRG teritorijās, turpināt iedzīvināt konceptu “Viedie ciemi Kurzemē”. Turpinot par prioritāti izvirzīt uzņēmējdarbības, sociālās uzņēmējdarbības, sociālo un kultūra</w:t>
            </w:r>
            <w:r w:rsidR="009A206B">
              <w:rPr>
                <w:rFonts w:eastAsia="Times New Roman" w:cs="Times New Roman"/>
                <w:szCs w:val="20"/>
              </w:rPr>
              <w:t>s jomi</w:t>
            </w:r>
            <w:r>
              <w:rPr>
                <w:rFonts w:eastAsia="Times New Roman" w:cs="Times New Roman"/>
                <w:szCs w:val="20"/>
              </w:rPr>
              <w:t xml:space="preserve"> sadarbības attīstību, kuras mērķis ir sekmēt pāreju uz aprites ekonomiku, tādējādi nodrošinot gudrāku vietējo resursu izmantošanu, konkurētspēju, ilgtspējīgu ekonomikas un te</w:t>
            </w:r>
            <w:r w:rsidR="004B48DB">
              <w:rPr>
                <w:rFonts w:eastAsia="Times New Roman" w:cs="Times New Roman"/>
                <w:szCs w:val="20"/>
              </w:rPr>
              <w:t xml:space="preserve">ritorijas </w:t>
            </w:r>
            <w:r w:rsidR="000F616F">
              <w:rPr>
                <w:rFonts w:eastAsia="Times New Roman" w:cs="Times New Roman"/>
                <w:szCs w:val="20"/>
              </w:rPr>
              <w:t>i</w:t>
            </w:r>
            <w:r w:rsidR="004B48DB">
              <w:rPr>
                <w:rFonts w:eastAsia="Times New Roman" w:cs="Times New Roman"/>
                <w:szCs w:val="20"/>
              </w:rPr>
              <w:t>zaugsmi.</w:t>
            </w:r>
          </w:p>
          <w:p w14:paraId="5E1CE159" w14:textId="07D4CB84" w:rsidR="008754D0" w:rsidRDefault="004B48DB">
            <w:pPr>
              <w:rPr>
                <w:rFonts w:eastAsia="Times New Roman" w:cs="Times New Roman"/>
                <w:szCs w:val="20"/>
              </w:rPr>
            </w:pPr>
            <w:r w:rsidRPr="009A206B">
              <w:rPr>
                <w:rFonts w:eastAsia="Times New Roman" w:cs="Times New Roman"/>
                <w:b/>
                <w:szCs w:val="20"/>
              </w:rPr>
              <w:t>Projekta ak</w:t>
            </w:r>
            <w:r w:rsidR="00E97864" w:rsidRPr="009A206B">
              <w:rPr>
                <w:rFonts w:eastAsia="Times New Roman" w:cs="Times New Roman"/>
                <w:b/>
                <w:szCs w:val="20"/>
              </w:rPr>
              <w:t>tivitātes</w:t>
            </w:r>
            <w:r w:rsidR="00E97864">
              <w:rPr>
                <w:rFonts w:eastAsia="Times New Roman" w:cs="Times New Roman"/>
                <w:szCs w:val="20"/>
              </w:rPr>
              <w:t>:</w:t>
            </w:r>
          </w:p>
          <w:p w14:paraId="14FDE9E1" w14:textId="57D90E66" w:rsidR="008754D0" w:rsidRDefault="00E97864" w:rsidP="000F616F">
            <w:pPr>
              <w:numPr>
                <w:ilvl w:val="0"/>
                <w:numId w:val="10"/>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Savstarpējas pieredzes apmaiņas</w:t>
            </w:r>
            <w:r w:rsidR="008E3C45">
              <w:rPr>
                <w:rFonts w:eastAsia="Times New Roman" w:cs="Times New Roman"/>
                <w:color w:val="000000"/>
                <w:szCs w:val="20"/>
              </w:rPr>
              <w:t>.</w:t>
            </w:r>
          </w:p>
          <w:p w14:paraId="6C020858" w14:textId="01A3EC33" w:rsidR="008754D0" w:rsidRDefault="00E97864" w:rsidP="000F616F">
            <w:pPr>
              <w:numPr>
                <w:ilvl w:val="0"/>
                <w:numId w:val="10"/>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Izglītojošu pasākumu tīkls, Tautskolas, Līderības apmācības</w:t>
            </w:r>
            <w:r w:rsidR="008E3C45">
              <w:rPr>
                <w:rFonts w:eastAsia="Times New Roman" w:cs="Times New Roman"/>
                <w:color w:val="000000"/>
                <w:szCs w:val="20"/>
              </w:rPr>
              <w:t>.</w:t>
            </w:r>
          </w:p>
          <w:p w14:paraId="25070D3C" w14:textId="34001149" w:rsidR="008754D0" w:rsidRDefault="00E97864" w:rsidP="000F616F">
            <w:pPr>
              <w:numPr>
                <w:ilvl w:val="0"/>
                <w:numId w:val="10"/>
              </w:numPr>
              <w:pBdr>
                <w:top w:val="nil"/>
                <w:left w:val="nil"/>
                <w:bottom w:val="nil"/>
                <w:right w:val="nil"/>
                <w:between w:val="nil"/>
              </w:pBdr>
              <w:spacing w:line="259" w:lineRule="auto"/>
              <w:rPr>
                <w:rFonts w:eastAsia="Times New Roman" w:cs="Times New Roman"/>
                <w:color w:val="000000"/>
                <w:szCs w:val="20"/>
              </w:rPr>
            </w:pPr>
            <w:r>
              <w:rPr>
                <w:rFonts w:eastAsia="Times New Roman" w:cs="Times New Roman"/>
                <w:color w:val="000000"/>
                <w:szCs w:val="20"/>
              </w:rPr>
              <w:t>Pašpietiekamu kopienu veidošana un attīstība lauku teritorijās/pils</w:t>
            </w:r>
            <w:r w:rsidR="008E3C45">
              <w:rPr>
                <w:rFonts w:eastAsia="Times New Roman" w:cs="Times New Roman"/>
                <w:color w:val="000000"/>
                <w:szCs w:val="20"/>
              </w:rPr>
              <w:t>ētu teritorijās (pilotprojekti).</w:t>
            </w:r>
          </w:p>
          <w:p w14:paraId="1A93749E" w14:textId="62251BA0" w:rsidR="008754D0" w:rsidRDefault="00E97864" w:rsidP="000F616F">
            <w:pPr>
              <w:numPr>
                <w:ilvl w:val="0"/>
                <w:numId w:val="10"/>
              </w:numPr>
              <w:pBdr>
                <w:top w:val="nil"/>
                <w:left w:val="nil"/>
                <w:bottom w:val="nil"/>
                <w:right w:val="nil"/>
                <w:between w:val="nil"/>
              </w:pBdr>
              <w:spacing w:after="160" w:line="259" w:lineRule="auto"/>
              <w:rPr>
                <w:rFonts w:eastAsia="Times New Roman" w:cs="Times New Roman"/>
                <w:color w:val="000000"/>
                <w:szCs w:val="20"/>
              </w:rPr>
            </w:pPr>
            <w:r>
              <w:rPr>
                <w:rFonts w:eastAsia="Times New Roman" w:cs="Times New Roman"/>
                <w:color w:val="000000"/>
                <w:szCs w:val="20"/>
              </w:rPr>
              <w:t>Finansiāls atbalsts vietējo kopienas aktivitāšu ieviešanai (dig</w:t>
            </w:r>
            <w:r w:rsidR="001B5D8B">
              <w:rPr>
                <w:rFonts w:eastAsia="Times New Roman" w:cs="Times New Roman"/>
                <w:color w:val="000000"/>
                <w:szCs w:val="20"/>
              </w:rPr>
              <w:t>itālās tehnoloģijas, inovācijas</w:t>
            </w:r>
            <w:r>
              <w:rPr>
                <w:rFonts w:eastAsia="Times New Roman" w:cs="Times New Roman"/>
                <w:color w:val="000000"/>
                <w:szCs w:val="20"/>
              </w:rPr>
              <w:t xml:space="preserve"> u.c.)</w:t>
            </w:r>
            <w:r w:rsidR="008E3C45">
              <w:rPr>
                <w:rFonts w:eastAsia="Times New Roman" w:cs="Times New Roman"/>
                <w:color w:val="000000"/>
                <w:szCs w:val="20"/>
              </w:rPr>
              <w:t>.</w:t>
            </w:r>
          </w:p>
        </w:tc>
        <w:tc>
          <w:tcPr>
            <w:tcW w:w="0" w:type="auto"/>
            <w:shd w:val="clear" w:color="auto" w:fill="auto"/>
          </w:tcPr>
          <w:p w14:paraId="25ED7F42" w14:textId="77777777" w:rsidR="008754D0" w:rsidRDefault="00E97864">
            <w:pPr>
              <w:jc w:val="center"/>
              <w:rPr>
                <w:rFonts w:eastAsia="Times New Roman" w:cs="Times New Roman"/>
                <w:b/>
                <w:szCs w:val="20"/>
              </w:rPr>
            </w:pPr>
            <w:r>
              <w:rPr>
                <w:rFonts w:eastAsia="Times New Roman" w:cs="Times New Roman"/>
                <w:szCs w:val="20"/>
              </w:rPr>
              <w:t>200 000</w:t>
            </w:r>
          </w:p>
        </w:tc>
        <w:tc>
          <w:tcPr>
            <w:tcW w:w="0" w:type="auto"/>
            <w:shd w:val="clear" w:color="auto" w:fill="auto"/>
          </w:tcPr>
          <w:p w14:paraId="2337C0C0" w14:textId="77777777" w:rsidR="008754D0" w:rsidRDefault="00E97864">
            <w:pPr>
              <w:jc w:val="center"/>
              <w:rPr>
                <w:rFonts w:eastAsia="Times New Roman" w:cs="Times New Roman"/>
                <w:szCs w:val="20"/>
              </w:rPr>
            </w:pPr>
            <w:r>
              <w:rPr>
                <w:rFonts w:eastAsia="Times New Roman" w:cs="Times New Roman"/>
                <w:szCs w:val="20"/>
              </w:rPr>
              <w:t>2022</w:t>
            </w:r>
          </w:p>
        </w:tc>
        <w:tc>
          <w:tcPr>
            <w:tcW w:w="0" w:type="auto"/>
            <w:shd w:val="clear" w:color="auto" w:fill="auto"/>
          </w:tcPr>
          <w:p w14:paraId="2CEA3AF3" w14:textId="77777777" w:rsidR="008754D0" w:rsidRDefault="00E97864">
            <w:pPr>
              <w:jc w:val="center"/>
              <w:rPr>
                <w:rFonts w:eastAsia="Times New Roman" w:cs="Times New Roman"/>
                <w:b/>
                <w:szCs w:val="20"/>
              </w:rPr>
            </w:pPr>
            <w:r>
              <w:rPr>
                <w:rFonts w:eastAsia="Times New Roman" w:cs="Times New Roman"/>
                <w:szCs w:val="20"/>
              </w:rPr>
              <w:t>2 gadi</w:t>
            </w:r>
          </w:p>
        </w:tc>
        <w:tc>
          <w:tcPr>
            <w:tcW w:w="0" w:type="auto"/>
            <w:shd w:val="clear" w:color="auto" w:fill="auto"/>
          </w:tcPr>
          <w:p w14:paraId="257BC45F" w14:textId="77777777" w:rsidR="0057352A" w:rsidRDefault="00E97864" w:rsidP="009A206B">
            <w:pPr>
              <w:rPr>
                <w:rFonts w:eastAsia="Times New Roman" w:cs="Times New Roman"/>
                <w:szCs w:val="20"/>
              </w:rPr>
            </w:pPr>
            <w:r>
              <w:rPr>
                <w:rFonts w:eastAsia="Times New Roman" w:cs="Times New Roman"/>
                <w:szCs w:val="20"/>
              </w:rPr>
              <w:t xml:space="preserve">Kurzemes VRG; pašvaldības; uzņēmēji; </w:t>
            </w:r>
          </w:p>
          <w:p w14:paraId="30E454C5" w14:textId="182948EE" w:rsidR="008754D0" w:rsidRDefault="00E97864" w:rsidP="009A206B">
            <w:pPr>
              <w:rPr>
                <w:rFonts w:eastAsia="Times New Roman" w:cs="Times New Roman"/>
                <w:b/>
                <w:szCs w:val="20"/>
              </w:rPr>
            </w:pPr>
            <w:r>
              <w:rPr>
                <w:rFonts w:eastAsia="Times New Roman" w:cs="Times New Roman"/>
                <w:szCs w:val="20"/>
              </w:rPr>
              <w:t>NVO</w:t>
            </w:r>
          </w:p>
        </w:tc>
      </w:tr>
    </w:tbl>
    <w:p w14:paraId="621EDE65" w14:textId="77777777" w:rsidR="008754D0" w:rsidRDefault="008754D0">
      <w:pPr>
        <w:spacing w:after="0" w:line="240" w:lineRule="auto"/>
        <w:rPr>
          <w:rFonts w:eastAsia="Times New Roman" w:cs="Times New Roman"/>
          <w:sz w:val="24"/>
          <w:szCs w:val="24"/>
        </w:rPr>
      </w:pPr>
    </w:p>
    <w:sectPr w:rsidR="008754D0">
      <w:footerReference w:type="default" r:id="rId9"/>
      <w:pgSz w:w="16838" w:h="11906" w:orient="landscape"/>
      <w:pgMar w:top="170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410E0" w14:textId="77777777" w:rsidR="00BA4FD9" w:rsidRDefault="00BA4FD9" w:rsidP="00D02B12">
      <w:pPr>
        <w:spacing w:after="0" w:line="240" w:lineRule="auto"/>
      </w:pPr>
      <w:r>
        <w:separator/>
      </w:r>
    </w:p>
  </w:endnote>
  <w:endnote w:type="continuationSeparator" w:id="0">
    <w:p w14:paraId="792EC329" w14:textId="77777777" w:rsidR="00BA4FD9" w:rsidRDefault="00BA4FD9" w:rsidP="00D0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091903"/>
      <w:docPartObj>
        <w:docPartGallery w:val="Page Numbers (Bottom of Page)"/>
        <w:docPartUnique/>
      </w:docPartObj>
    </w:sdtPr>
    <w:sdtEndPr/>
    <w:sdtContent>
      <w:p w14:paraId="2C6C171C" w14:textId="4CE006C8" w:rsidR="00D02B12" w:rsidRDefault="00D02B12">
        <w:pPr>
          <w:pStyle w:val="Kjene"/>
          <w:jc w:val="center"/>
        </w:pPr>
        <w:r>
          <w:fldChar w:fldCharType="begin"/>
        </w:r>
        <w:r>
          <w:instrText>PAGE   \* MERGEFORMAT</w:instrText>
        </w:r>
        <w:r>
          <w:fldChar w:fldCharType="separate"/>
        </w:r>
        <w:r w:rsidR="00786259">
          <w:rPr>
            <w:noProof/>
          </w:rPr>
          <w:t>38</w:t>
        </w:r>
        <w:r>
          <w:fldChar w:fldCharType="end"/>
        </w:r>
      </w:p>
    </w:sdtContent>
  </w:sdt>
  <w:p w14:paraId="727F756D" w14:textId="77777777" w:rsidR="00D02B12" w:rsidRDefault="00D02B1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193BD" w14:textId="77777777" w:rsidR="00BA4FD9" w:rsidRDefault="00BA4FD9" w:rsidP="00D02B12">
      <w:pPr>
        <w:spacing w:after="0" w:line="240" w:lineRule="auto"/>
      </w:pPr>
      <w:r>
        <w:separator/>
      </w:r>
    </w:p>
  </w:footnote>
  <w:footnote w:type="continuationSeparator" w:id="0">
    <w:p w14:paraId="601AAD94" w14:textId="77777777" w:rsidR="00BA4FD9" w:rsidRDefault="00BA4FD9" w:rsidP="00D02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265"/>
    <w:multiLevelType w:val="multilevel"/>
    <w:tmpl w:val="AAA29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EF061F"/>
    <w:multiLevelType w:val="multilevel"/>
    <w:tmpl w:val="ECE46B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151B42"/>
    <w:multiLevelType w:val="multilevel"/>
    <w:tmpl w:val="CCA2F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A76C43"/>
    <w:multiLevelType w:val="multilevel"/>
    <w:tmpl w:val="1CAC4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F604E8"/>
    <w:multiLevelType w:val="hybridMultilevel"/>
    <w:tmpl w:val="B5F640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630E08"/>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A52BB1"/>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77AE4"/>
    <w:multiLevelType w:val="multilevel"/>
    <w:tmpl w:val="BA46B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EE7325"/>
    <w:multiLevelType w:val="hybridMultilevel"/>
    <w:tmpl w:val="549C4B54"/>
    <w:lvl w:ilvl="0" w:tplc="04260011">
      <w:start w:val="1"/>
      <w:numFmt w:val="decimal"/>
      <w:lvlText w:val="%1)"/>
      <w:lvlJc w:val="left"/>
      <w:pPr>
        <w:ind w:left="676" w:hanging="360"/>
      </w:p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9" w15:restartNumberingAfterBreak="0">
    <w:nsid w:val="161F5D9E"/>
    <w:multiLevelType w:val="hybridMultilevel"/>
    <w:tmpl w:val="9DAC6386"/>
    <w:lvl w:ilvl="0" w:tplc="04260011">
      <w:start w:val="1"/>
      <w:numFmt w:val="decimal"/>
      <w:lvlText w:val="%1)"/>
      <w:lvlJc w:val="left"/>
      <w:pPr>
        <w:ind w:left="752" w:hanging="360"/>
      </w:p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0" w15:restartNumberingAfterBreak="0">
    <w:nsid w:val="17AA087B"/>
    <w:multiLevelType w:val="multilevel"/>
    <w:tmpl w:val="0234F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936C95"/>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2C2C7B"/>
    <w:multiLevelType w:val="multilevel"/>
    <w:tmpl w:val="44388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9304AF"/>
    <w:multiLevelType w:val="multilevel"/>
    <w:tmpl w:val="B4A83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D160611"/>
    <w:multiLevelType w:val="multilevel"/>
    <w:tmpl w:val="AF2C9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23A70"/>
    <w:multiLevelType w:val="multilevel"/>
    <w:tmpl w:val="2B666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5A502C"/>
    <w:multiLevelType w:val="multilevel"/>
    <w:tmpl w:val="D84A3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17E0F54"/>
    <w:multiLevelType w:val="multilevel"/>
    <w:tmpl w:val="883E58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1D806EC"/>
    <w:multiLevelType w:val="multilevel"/>
    <w:tmpl w:val="5AA62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3565123"/>
    <w:multiLevelType w:val="hybridMultilevel"/>
    <w:tmpl w:val="EB4AF7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476726D"/>
    <w:multiLevelType w:val="hybridMultilevel"/>
    <w:tmpl w:val="1E3062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4B162A0"/>
    <w:multiLevelType w:val="multilevel"/>
    <w:tmpl w:val="ABAE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B82BE3"/>
    <w:multiLevelType w:val="multilevel"/>
    <w:tmpl w:val="DC483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DD2ABF"/>
    <w:multiLevelType w:val="multilevel"/>
    <w:tmpl w:val="4BAEC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1F19EE"/>
    <w:multiLevelType w:val="hybridMultilevel"/>
    <w:tmpl w:val="E6F021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7FB0E69"/>
    <w:multiLevelType w:val="multilevel"/>
    <w:tmpl w:val="0842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C173F7"/>
    <w:multiLevelType w:val="hybridMultilevel"/>
    <w:tmpl w:val="4920E1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AC63371"/>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114611"/>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0B0803"/>
    <w:multiLevelType w:val="hybridMultilevel"/>
    <w:tmpl w:val="314C7E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FBA3DA6"/>
    <w:multiLevelType w:val="hybridMultilevel"/>
    <w:tmpl w:val="9378FDDA"/>
    <w:lvl w:ilvl="0" w:tplc="04260011">
      <w:start w:val="1"/>
      <w:numFmt w:val="decimal"/>
      <w:lvlText w:val="%1)"/>
      <w:lvlJc w:val="left"/>
      <w:pPr>
        <w:ind w:left="752" w:hanging="360"/>
      </w:p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31" w15:restartNumberingAfterBreak="0">
    <w:nsid w:val="2FBB4AA7"/>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FF80201"/>
    <w:multiLevelType w:val="multilevel"/>
    <w:tmpl w:val="3D1A5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0852737"/>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AB3B37"/>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21E6468"/>
    <w:multiLevelType w:val="hybridMultilevel"/>
    <w:tmpl w:val="6340E5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5163A8F"/>
    <w:multiLevelType w:val="multilevel"/>
    <w:tmpl w:val="0842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0A236F"/>
    <w:multiLevelType w:val="multilevel"/>
    <w:tmpl w:val="0842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E0505D5"/>
    <w:multiLevelType w:val="hybridMultilevel"/>
    <w:tmpl w:val="F50448AE"/>
    <w:lvl w:ilvl="0" w:tplc="04260011">
      <w:start w:val="1"/>
      <w:numFmt w:val="decimal"/>
      <w:lvlText w:val="%1)"/>
      <w:lvlJc w:val="left"/>
      <w:pPr>
        <w:ind w:left="752" w:hanging="360"/>
      </w:p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39" w15:restartNumberingAfterBreak="0">
    <w:nsid w:val="3F197579"/>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1D418F8"/>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D21C4D"/>
    <w:multiLevelType w:val="multilevel"/>
    <w:tmpl w:val="F27407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46D93DDC"/>
    <w:multiLevelType w:val="hybridMultilevel"/>
    <w:tmpl w:val="A56499A4"/>
    <w:lvl w:ilvl="0" w:tplc="04260011">
      <w:start w:val="1"/>
      <w:numFmt w:val="decimal"/>
      <w:lvlText w:val="%1)"/>
      <w:lvlJc w:val="left"/>
      <w:pPr>
        <w:ind w:left="752" w:hanging="360"/>
      </w:p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43" w15:restartNumberingAfterBreak="0">
    <w:nsid w:val="46EF7EA0"/>
    <w:multiLevelType w:val="hybridMultilevel"/>
    <w:tmpl w:val="229ADE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A572458"/>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96245F3"/>
    <w:multiLevelType w:val="hybridMultilevel"/>
    <w:tmpl w:val="EEA24B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AB511AE"/>
    <w:multiLevelType w:val="hybridMultilevel"/>
    <w:tmpl w:val="E0E66E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5B5F261E"/>
    <w:multiLevelType w:val="multilevel"/>
    <w:tmpl w:val="21F4E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32301D1"/>
    <w:multiLevelType w:val="hybridMultilevel"/>
    <w:tmpl w:val="9B3489A4"/>
    <w:lvl w:ilvl="0" w:tplc="04260011">
      <w:start w:val="1"/>
      <w:numFmt w:val="decimal"/>
      <w:lvlText w:val="%1)"/>
      <w:lvlJc w:val="left"/>
      <w:pPr>
        <w:ind w:left="817" w:hanging="360"/>
      </w:pPr>
    </w:lvl>
    <w:lvl w:ilvl="1" w:tplc="04260019" w:tentative="1">
      <w:start w:val="1"/>
      <w:numFmt w:val="lowerLetter"/>
      <w:lvlText w:val="%2."/>
      <w:lvlJc w:val="left"/>
      <w:pPr>
        <w:ind w:left="1537" w:hanging="360"/>
      </w:pPr>
    </w:lvl>
    <w:lvl w:ilvl="2" w:tplc="0426001B" w:tentative="1">
      <w:start w:val="1"/>
      <w:numFmt w:val="lowerRoman"/>
      <w:lvlText w:val="%3."/>
      <w:lvlJc w:val="right"/>
      <w:pPr>
        <w:ind w:left="2257" w:hanging="180"/>
      </w:pPr>
    </w:lvl>
    <w:lvl w:ilvl="3" w:tplc="0426000F" w:tentative="1">
      <w:start w:val="1"/>
      <w:numFmt w:val="decimal"/>
      <w:lvlText w:val="%4."/>
      <w:lvlJc w:val="left"/>
      <w:pPr>
        <w:ind w:left="2977" w:hanging="360"/>
      </w:pPr>
    </w:lvl>
    <w:lvl w:ilvl="4" w:tplc="04260019" w:tentative="1">
      <w:start w:val="1"/>
      <w:numFmt w:val="lowerLetter"/>
      <w:lvlText w:val="%5."/>
      <w:lvlJc w:val="left"/>
      <w:pPr>
        <w:ind w:left="3697" w:hanging="360"/>
      </w:pPr>
    </w:lvl>
    <w:lvl w:ilvl="5" w:tplc="0426001B" w:tentative="1">
      <w:start w:val="1"/>
      <w:numFmt w:val="lowerRoman"/>
      <w:lvlText w:val="%6."/>
      <w:lvlJc w:val="right"/>
      <w:pPr>
        <w:ind w:left="4417" w:hanging="180"/>
      </w:pPr>
    </w:lvl>
    <w:lvl w:ilvl="6" w:tplc="0426000F" w:tentative="1">
      <w:start w:val="1"/>
      <w:numFmt w:val="decimal"/>
      <w:lvlText w:val="%7."/>
      <w:lvlJc w:val="left"/>
      <w:pPr>
        <w:ind w:left="5137" w:hanging="360"/>
      </w:pPr>
    </w:lvl>
    <w:lvl w:ilvl="7" w:tplc="04260019" w:tentative="1">
      <w:start w:val="1"/>
      <w:numFmt w:val="lowerLetter"/>
      <w:lvlText w:val="%8."/>
      <w:lvlJc w:val="left"/>
      <w:pPr>
        <w:ind w:left="5857" w:hanging="360"/>
      </w:pPr>
    </w:lvl>
    <w:lvl w:ilvl="8" w:tplc="0426001B" w:tentative="1">
      <w:start w:val="1"/>
      <w:numFmt w:val="lowerRoman"/>
      <w:lvlText w:val="%9."/>
      <w:lvlJc w:val="right"/>
      <w:pPr>
        <w:ind w:left="6577" w:hanging="180"/>
      </w:pPr>
    </w:lvl>
  </w:abstractNum>
  <w:abstractNum w:abstractNumId="49" w15:restartNumberingAfterBreak="0">
    <w:nsid w:val="64C11BC7"/>
    <w:multiLevelType w:val="hybridMultilevel"/>
    <w:tmpl w:val="C08678BC"/>
    <w:lvl w:ilvl="0" w:tplc="04260011">
      <w:start w:val="1"/>
      <w:numFmt w:val="decimal"/>
      <w:lvlText w:val="%1)"/>
      <w:lvlJc w:val="left"/>
      <w:pPr>
        <w:ind w:left="752" w:hanging="360"/>
      </w:p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50" w15:restartNumberingAfterBreak="0">
    <w:nsid w:val="657504B4"/>
    <w:multiLevelType w:val="multilevel"/>
    <w:tmpl w:val="0842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497FDD"/>
    <w:multiLevelType w:val="multilevel"/>
    <w:tmpl w:val="2794BB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B823712"/>
    <w:multiLevelType w:val="multilevel"/>
    <w:tmpl w:val="FCA60C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DF3435B"/>
    <w:multiLevelType w:val="multilevel"/>
    <w:tmpl w:val="53BCC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07089B"/>
    <w:multiLevelType w:val="multilevel"/>
    <w:tmpl w:val="A21A4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04C6533"/>
    <w:multiLevelType w:val="hybridMultilevel"/>
    <w:tmpl w:val="4B6E3440"/>
    <w:lvl w:ilvl="0" w:tplc="04260011">
      <w:start w:val="1"/>
      <w:numFmt w:val="decimal"/>
      <w:lvlText w:val="%1)"/>
      <w:lvlJc w:val="left"/>
      <w:pPr>
        <w:ind w:left="752" w:hanging="360"/>
      </w:p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56" w15:restartNumberingAfterBreak="0">
    <w:nsid w:val="76894379"/>
    <w:multiLevelType w:val="hybridMultilevel"/>
    <w:tmpl w:val="8540568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7" w15:restartNumberingAfterBreak="0">
    <w:nsid w:val="78F2371E"/>
    <w:multiLevelType w:val="multilevel"/>
    <w:tmpl w:val="DCD69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C312771"/>
    <w:multiLevelType w:val="hybridMultilevel"/>
    <w:tmpl w:val="BCDE2B5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EE44A42"/>
    <w:multiLevelType w:val="multilevel"/>
    <w:tmpl w:val="14EE6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EEE4AB6"/>
    <w:multiLevelType w:val="multilevel"/>
    <w:tmpl w:val="B4329150"/>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7F510F75"/>
    <w:multiLevelType w:val="multilevel"/>
    <w:tmpl w:val="54EC3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F9431A2"/>
    <w:multiLevelType w:val="hybridMultilevel"/>
    <w:tmpl w:val="906E4F8A"/>
    <w:lvl w:ilvl="0" w:tplc="04260011">
      <w:start w:val="1"/>
      <w:numFmt w:val="decimal"/>
      <w:lvlText w:val="%1)"/>
      <w:lvlJc w:val="left"/>
      <w:pPr>
        <w:ind w:left="752" w:hanging="360"/>
      </w:p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num w:numId="1">
    <w:abstractNumId w:val="22"/>
  </w:num>
  <w:num w:numId="2">
    <w:abstractNumId w:val="14"/>
  </w:num>
  <w:num w:numId="3">
    <w:abstractNumId w:val="41"/>
  </w:num>
  <w:num w:numId="4">
    <w:abstractNumId w:val="0"/>
  </w:num>
  <w:num w:numId="5">
    <w:abstractNumId w:val="13"/>
  </w:num>
  <w:num w:numId="6">
    <w:abstractNumId w:val="17"/>
  </w:num>
  <w:num w:numId="7">
    <w:abstractNumId w:val="61"/>
  </w:num>
  <w:num w:numId="8">
    <w:abstractNumId w:val="60"/>
  </w:num>
  <w:num w:numId="9">
    <w:abstractNumId w:val="18"/>
  </w:num>
  <w:num w:numId="10">
    <w:abstractNumId w:val="53"/>
  </w:num>
  <w:num w:numId="11">
    <w:abstractNumId w:val="16"/>
  </w:num>
  <w:num w:numId="12">
    <w:abstractNumId w:val="7"/>
  </w:num>
  <w:num w:numId="13">
    <w:abstractNumId w:val="32"/>
  </w:num>
  <w:num w:numId="14">
    <w:abstractNumId w:val="23"/>
  </w:num>
  <w:num w:numId="15">
    <w:abstractNumId w:val="59"/>
  </w:num>
  <w:num w:numId="16">
    <w:abstractNumId w:val="15"/>
  </w:num>
  <w:num w:numId="17">
    <w:abstractNumId w:val="3"/>
  </w:num>
  <w:num w:numId="18">
    <w:abstractNumId w:val="12"/>
  </w:num>
  <w:num w:numId="19">
    <w:abstractNumId w:val="54"/>
  </w:num>
  <w:num w:numId="20">
    <w:abstractNumId w:val="52"/>
  </w:num>
  <w:num w:numId="21">
    <w:abstractNumId w:val="21"/>
  </w:num>
  <w:num w:numId="22">
    <w:abstractNumId w:val="1"/>
  </w:num>
  <w:num w:numId="23">
    <w:abstractNumId w:val="2"/>
  </w:num>
  <w:num w:numId="24">
    <w:abstractNumId w:val="47"/>
  </w:num>
  <w:num w:numId="25">
    <w:abstractNumId w:val="56"/>
  </w:num>
  <w:num w:numId="26">
    <w:abstractNumId w:val="46"/>
  </w:num>
  <w:num w:numId="27">
    <w:abstractNumId w:val="43"/>
  </w:num>
  <w:num w:numId="28">
    <w:abstractNumId w:val="35"/>
  </w:num>
  <w:num w:numId="29">
    <w:abstractNumId w:val="45"/>
  </w:num>
  <w:num w:numId="30">
    <w:abstractNumId w:val="20"/>
  </w:num>
  <w:num w:numId="31">
    <w:abstractNumId w:val="29"/>
  </w:num>
  <w:num w:numId="32">
    <w:abstractNumId w:val="58"/>
  </w:num>
  <w:num w:numId="33">
    <w:abstractNumId w:val="26"/>
  </w:num>
  <w:num w:numId="34">
    <w:abstractNumId w:val="42"/>
  </w:num>
  <w:num w:numId="35">
    <w:abstractNumId w:val="62"/>
  </w:num>
  <w:num w:numId="36">
    <w:abstractNumId w:val="24"/>
  </w:num>
  <w:num w:numId="37">
    <w:abstractNumId w:val="8"/>
  </w:num>
  <w:num w:numId="38">
    <w:abstractNumId w:val="48"/>
  </w:num>
  <w:num w:numId="39">
    <w:abstractNumId w:val="38"/>
  </w:num>
  <w:num w:numId="40">
    <w:abstractNumId w:val="49"/>
  </w:num>
  <w:num w:numId="41">
    <w:abstractNumId w:val="9"/>
  </w:num>
  <w:num w:numId="42">
    <w:abstractNumId w:val="55"/>
  </w:num>
  <w:num w:numId="43">
    <w:abstractNumId w:val="30"/>
  </w:num>
  <w:num w:numId="44">
    <w:abstractNumId w:val="51"/>
  </w:num>
  <w:num w:numId="45">
    <w:abstractNumId w:val="10"/>
  </w:num>
  <w:num w:numId="46">
    <w:abstractNumId w:val="39"/>
  </w:num>
  <w:num w:numId="47">
    <w:abstractNumId w:val="40"/>
  </w:num>
  <w:num w:numId="48">
    <w:abstractNumId w:val="34"/>
  </w:num>
  <w:num w:numId="49">
    <w:abstractNumId w:val="6"/>
  </w:num>
  <w:num w:numId="50">
    <w:abstractNumId w:val="44"/>
  </w:num>
  <w:num w:numId="51">
    <w:abstractNumId w:val="33"/>
  </w:num>
  <w:num w:numId="52">
    <w:abstractNumId w:val="27"/>
  </w:num>
  <w:num w:numId="53">
    <w:abstractNumId w:val="57"/>
  </w:num>
  <w:num w:numId="54">
    <w:abstractNumId w:val="11"/>
  </w:num>
  <w:num w:numId="55">
    <w:abstractNumId w:val="5"/>
  </w:num>
  <w:num w:numId="56">
    <w:abstractNumId w:val="28"/>
  </w:num>
  <w:num w:numId="57">
    <w:abstractNumId w:val="31"/>
  </w:num>
  <w:num w:numId="58">
    <w:abstractNumId w:val="37"/>
  </w:num>
  <w:num w:numId="59">
    <w:abstractNumId w:val="36"/>
  </w:num>
  <w:num w:numId="60">
    <w:abstractNumId w:val="50"/>
  </w:num>
  <w:num w:numId="61">
    <w:abstractNumId w:val="25"/>
  </w:num>
  <w:num w:numId="62">
    <w:abstractNumId w:val="4"/>
  </w:num>
  <w:num w:numId="63">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readOnly" w:enforcement="1" w:cryptProviderType="rsaAES" w:cryptAlgorithmClass="hash" w:cryptAlgorithmType="typeAny" w:cryptAlgorithmSid="14" w:cryptSpinCount="100000" w:hash="qo5IGDEwwaOwGJlGOdnKaVRkVxaR28BQn9Id0M1od4H+E71llWfhi/26plLSs2shidYlySVP5FRI31CglTEoig==" w:salt="Ik5jk+5nBX5T8FxLOiDH2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D0"/>
    <w:rsid w:val="00032357"/>
    <w:rsid w:val="000506C8"/>
    <w:rsid w:val="0007608A"/>
    <w:rsid w:val="00085A42"/>
    <w:rsid w:val="000F616F"/>
    <w:rsid w:val="001B5D8B"/>
    <w:rsid w:val="001E0E5C"/>
    <w:rsid w:val="00251348"/>
    <w:rsid w:val="002678EB"/>
    <w:rsid w:val="00284E4A"/>
    <w:rsid w:val="002C0F85"/>
    <w:rsid w:val="002D23C3"/>
    <w:rsid w:val="00304AFF"/>
    <w:rsid w:val="00336695"/>
    <w:rsid w:val="003708ED"/>
    <w:rsid w:val="0040323D"/>
    <w:rsid w:val="00411D36"/>
    <w:rsid w:val="0045680B"/>
    <w:rsid w:val="004B48DB"/>
    <w:rsid w:val="00505B9E"/>
    <w:rsid w:val="005155F7"/>
    <w:rsid w:val="0057352A"/>
    <w:rsid w:val="005A59C6"/>
    <w:rsid w:val="005D1E63"/>
    <w:rsid w:val="0064665A"/>
    <w:rsid w:val="00654C1C"/>
    <w:rsid w:val="00656785"/>
    <w:rsid w:val="00671977"/>
    <w:rsid w:val="00697DB7"/>
    <w:rsid w:val="006C558E"/>
    <w:rsid w:val="006C6806"/>
    <w:rsid w:val="006E01D7"/>
    <w:rsid w:val="00753DC7"/>
    <w:rsid w:val="00762579"/>
    <w:rsid w:val="00786259"/>
    <w:rsid w:val="007C1F14"/>
    <w:rsid w:val="007E186D"/>
    <w:rsid w:val="00822197"/>
    <w:rsid w:val="008754D0"/>
    <w:rsid w:val="008E03E7"/>
    <w:rsid w:val="008E3C45"/>
    <w:rsid w:val="009220AC"/>
    <w:rsid w:val="009455A6"/>
    <w:rsid w:val="00952D21"/>
    <w:rsid w:val="009A206B"/>
    <w:rsid w:val="009A6E38"/>
    <w:rsid w:val="009C2FB4"/>
    <w:rsid w:val="009C2FDC"/>
    <w:rsid w:val="009F1DCE"/>
    <w:rsid w:val="00A46ACD"/>
    <w:rsid w:val="00A70C23"/>
    <w:rsid w:val="00AD0FE1"/>
    <w:rsid w:val="00AE37F6"/>
    <w:rsid w:val="00AF2125"/>
    <w:rsid w:val="00B0004E"/>
    <w:rsid w:val="00B227E3"/>
    <w:rsid w:val="00B3272E"/>
    <w:rsid w:val="00BA4FD9"/>
    <w:rsid w:val="00BC36C4"/>
    <w:rsid w:val="00BD7522"/>
    <w:rsid w:val="00BE38BB"/>
    <w:rsid w:val="00C11D4D"/>
    <w:rsid w:val="00C17ACA"/>
    <w:rsid w:val="00C22FCB"/>
    <w:rsid w:val="00C35AE5"/>
    <w:rsid w:val="00CC671B"/>
    <w:rsid w:val="00CD573A"/>
    <w:rsid w:val="00D02B12"/>
    <w:rsid w:val="00D05495"/>
    <w:rsid w:val="00D31B6A"/>
    <w:rsid w:val="00D54364"/>
    <w:rsid w:val="00E97864"/>
    <w:rsid w:val="00EB03EC"/>
    <w:rsid w:val="00EC3136"/>
    <w:rsid w:val="00EE43E4"/>
    <w:rsid w:val="00EF2162"/>
    <w:rsid w:val="00F03232"/>
    <w:rsid w:val="00F90570"/>
    <w:rsid w:val="00FA02F3"/>
    <w:rsid w:val="00FA2A47"/>
    <w:rsid w:val="00FB7D49"/>
    <w:rsid w:val="00FE183F"/>
    <w:rsid w:val="00FF2D51"/>
    <w:rsid w:val="00FF57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8A8D"/>
  <w15:docId w15:val="{6C435292-AE9E-4E34-8F94-FC998547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2579"/>
    <w:pPr>
      <w:contextualSpacing/>
    </w:pPr>
    <w:rPr>
      <w:rFonts w:ascii="Times New Roman" w:hAnsi="Times New Roman"/>
      <w:sz w:val="20"/>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table" w:styleId="Reatabula">
    <w:name w:val="Table Grid"/>
    <w:basedOn w:val="Parastatabula"/>
    <w:uiPriority w:val="39"/>
    <w:rsid w:val="003E4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B00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0096"/>
  </w:style>
  <w:style w:type="paragraph" w:styleId="Kjene">
    <w:name w:val="footer"/>
    <w:basedOn w:val="Parasts"/>
    <w:link w:val="KjeneRakstz"/>
    <w:uiPriority w:val="99"/>
    <w:unhideWhenUsed/>
    <w:rsid w:val="00EB009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B0096"/>
  </w:style>
  <w:style w:type="table" w:customStyle="1" w:styleId="Sarakstatabula3-izclums61">
    <w:name w:val="Saraksta tabula 3 - izcēlums 61"/>
    <w:basedOn w:val="Parastatabula"/>
    <w:uiPriority w:val="48"/>
    <w:rsid w:val="00B35CB0"/>
    <w:pPr>
      <w:spacing w:after="0" w:line="240" w:lineRule="auto"/>
    </w:pPr>
    <w:tblPr>
      <w:tblStyleRowBandSize w:val="1"/>
      <w:tblStyleColBandSize w:val="1"/>
      <w:tblBorders>
        <w:top w:val="single" w:sz="4" w:space="0" w:color="19A0CD" w:themeColor="accent6"/>
        <w:left w:val="single" w:sz="4" w:space="0" w:color="19A0CD" w:themeColor="accent6"/>
        <w:bottom w:val="single" w:sz="4" w:space="0" w:color="19A0CD" w:themeColor="accent6"/>
        <w:right w:val="single" w:sz="4" w:space="0" w:color="19A0CD" w:themeColor="accent6"/>
      </w:tblBorders>
    </w:tblPr>
    <w:tblStylePr w:type="firstRow">
      <w:rPr>
        <w:b/>
        <w:bCs/>
        <w:color w:val="FFFFFF" w:themeColor="background1"/>
      </w:rPr>
      <w:tblPr/>
      <w:tcPr>
        <w:shd w:val="clear" w:color="auto" w:fill="19A0CD" w:themeFill="accent6"/>
      </w:tcPr>
    </w:tblStylePr>
    <w:tblStylePr w:type="lastRow">
      <w:rPr>
        <w:b/>
        <w:bCs/>
      </w:rPr>
      <w:tblPr/>
      <w:tcPr>
        <w:tcBorders>
          <w:top w:val="double" w:sz="4" w:space="0" w:color="19A0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A0CD" w:themeColor="accent6"/>
          <w:right w:val="single" w:sz="4" w:space="0" w:color="19A0CD" w:themeColor="accent6"/>
        </w:tcBorders>
      </w:tcPr>
    </w:tblStylePr>
    <w:tblStylePr w:type="band1Horz">
      <w:tblPr/>
      <w:tcPr>
        <w:tcBorders>
          <w:top w:val="single" w:sz="4" w:space="0" w:color="19A0CD" w:themeColor="accent6"/>
          <w:bottom w:val="single" w:sz="4" w:space="0" w:color="19A0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A0CD" w:themeColor="accent6"/>
          <w:left w:val="nil"/>
        </w:tcBorders>
      </w:tcPr>
    </w:tblStylePr>
    <w:tblStylePr w:type="swCell">
      <w:tblPr/>
      <w:tcPr>
        <w:tcBorders>
          <w:top w:val="double" w:sz="4" w:space="0" w:color="19A0CD" w:themeColor="accent6"/>
          <w:right w:val="nil"/>
        </w:tcBorders>
      </w:tcPr>
    </w:tblStylePr>
  </w:style>
  <w:style w:type="paragraph" w:styleId="Sarakstarindkopa">
    <w:name w:val="List Paragraph"/>
    <w:basedOn w:val="Parasts"/>
    <w:uiPriority w:val="34"/>
    <w:qFormat/>
    <w:rsid w:val="00E055FE"/>
    <w:pPr>
      <w:ind w:left="720"/>
    </w:pPr>
  </w:style>
  <w:style w:type="paragraph" w:styleId="Paraststmeklis">
    <w:name w:val="Normal (Web)"/>
    <w:basedOn w:val="Parasts"/>
    <w:uiPriority w:val="99"/>
    <w:semiHidden/>
    <w:unhideWhenUsed/>
    <w:rsid w:val="005465AE"/>
    <w:pPr>
      <w:spacing w:before="100" w:beforeAutospacing="1" w:after="100" w:afterAutospacing="1" w:line="240" w:lineRule="auto"/>
    </w:pPr>
    <w:rPr>
      <w:rFonts w:eastAsia="Times New Roman" w:cs="Times New Roman"/>
      <w:sz w:val="24"/>
      <w:szCs w:val="24"/>
      <w:lang w:eastAsia="lv-LV"/>
    </w:rPr>
  </w:style>
  <w:style w:type="character" w:styleId="Komentraatsauce">
    <w:name w:val="annotation reference"/>
    <w:basedOn w:val="Noklusjumarindkopasfonts"/>
    <w:uiPriority w:val="99"/>
    <w:semiHidden/>
    <w:unhideWhenUsed/>
    <w:rsid w:val="000725B0"/>
    <w:rPr>
      <w:sz w:val="16"/>
      <w:szCs w:val="16"/>
    </w:rPr>
  </w:style>
  <w:style w:type="paragraph" w:styleId="Komentrateksts">
    <w:name w:val="annotation text"/>
    <w:basedOn w:val="Parasts"/>
    <w:link w:val="KomentratekstsRakstz"/>
    <w:uiPriority w:val="99"/>
    <w:semiHidden/>
    <w:unhideWhenUsed/>
    <w:rsid w:val="000725B0"/>
    <w:pPr>
      <w:spacing w:line="240" w:lineRule="auto"/>
    </w:pPr>
    <w:rPr>
      <w:szCs w:val="20"/>
    </w:rPr>
  </w:style>
  <w:style w:type="character" w:customStyle="1" w:styleId="KomentratekstsRakstz">
    <w:name w:val="Komentāra teksts Rakstz."/>
    <w:basedOn w:val="Noklusjumarindkopasfonts"/>
    <w:link w:val="Komentrateksts"/>
    <w:uiPriority w:val="99"/>
    <w:semiHidden/>
    <w:rsid w:val="000725B0"/>
    <w:rPr>
      <w:sz w:val="20"/>
      <w:szCs w:val="20"/>
    </w:rPr>
  </w:style>
  <w:style w:type="paragraph" w:styleId="Komentratma">
    <w:name w:val="annotation subject"/>
    <w:basedOn w:val="Komentrateksts"/>
    <w:next w:val="Komentrateksts"/>
    <w:link w:val="KomentratmaRakstz"/>
    <w:uiPriority w:val="99"/>
    <w:semiHidden/>
    <w:unhideWhenUsed/>
    <w:rsid w:val="000725B0"/>
    <w:rPr>
      <w:b/>
      <w:bCs/>
    </w:rPr>
  </w:style>
  <w:style w:type="character" w:customStyle="1" w:styleId="KomentratmaRakstz">
    <w:name w:val="Komentāra tēma Rakstz."/>
    <w:basedOn w:val="KomentratekstsRakstz"/>
    <w:link w:val="Komentratma"/>
    <w:uiPriority w:val="99"/>
    <w:semiHidden/>
    <w:rsid w:val="000725B0"/>
    <w:rPr>
      <w:b/>
      <w:bCs/>
      <w:sz w:val="20"/>
      <w:szCs w:val="20"/>
    </w:rPr>
  </w:style>
  <w:style w:type="paragraph" w:styleId="Balonteksts">
    <w:name w:val="Balloon Text"/>
    <w:basedOn w:val="Parasts"/>
    <w:link w:val="BalontekstsRakstz"/>
    <w:uiPriority w:val="99"/>
    <w:semiHidden/>
    <w:unhideWhenUsed/>
    <w:rsid w:val="000725B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725B0"/>
    <w:rPr>
      <w:rFonts w:ascii="Segoe UI" w:hAnsi="Segoe UI" w:cs="Segoe UI"/>
      <w:sz w:val="18"/>
      <w:szCs w:val="1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Tukums">
      <a:dk1>
        <a:sysClr val="windowText" lastClr="000000"/>
      </a:dk1>
      <a:lt1>
        <a:sysClr val="window" lastClr="FFFFFF"/>
      </a:lt1>
      <a:dk2>
        <a:srgbClr val="6EAA41"/>
      </a:dk2>
      <a:lt2>
        <a:srgbClr val="BEDC91"/>
      </a:lt2>
      <a:accent1>
        <a:srgbClr val="00874B"/>
      </a:accent1>
      <a:accent2>
        <a:srgbClr val="FA7821"/>
      </a:accent2>
      <a:accent3>
        <a:srgbClr val="6EAA41"/>
      </a:accent3>
      <a:accent4>
        <a:srgbClr val="BEDC91"/>
      </a:accent4>
      <a:accent5>
        <a:srgbClr val="006C98"/>
      </a:accent5>
      <a:accent6>
        <a:srgbClr val="19A0C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7UivlrnGSw4nPkJ+vv87ZIwaBGg==">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</go:docsCustomData>
</go:gDocsCustomXmlDataStorage>
</file>

<file path=customXml/itemProps1.xml><?xml version="1.0" encoding="utf-8"?>
<ds:datastoreItem xmlns:ds="http://schemas.openxmlformats.org/officeDocument/2006/customXml" ds:itemID="{45422A60-8CDF-4E20-B106-48441BA9860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43464</Words>
  <Characters>24775</Characters>
  <Application>Microsoft Office Word</Application>
  <DocSecurity>8</DocSecurity>
  <Lines>206</Lines>
  <Paragraphs>136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KPR</dc:creator>
  <cp:lastModifiedBy>Ingeborga</cp:lastModifiedBy>
  <cp:revision>8</cp:revision>
  <dcterms:created xsi:type="dcterms:W3CDTF">2021-03-23T14:04:00Z</dcterms:created>
  <dcterms:modified xsi:type="dcterms:W3CDTF">2021-03-23T14:23:00Z</dcterms:modified>
</cp:coreProperties>
</file>