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0F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914B1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CF3E4A" wp14:editId="16958F73">
            <wp:extent cx="4057007" cy="1321238"/>
            <wp:effectExtent l="0" t="0" r="1270" b="0"/>
            <wp:docPr id="1" name="Attēls 1" descr="C:\Users\HP\AppData\Local\Temp\Temp1_Logo.zip\Logo\Logo\LAT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Temp1_Logo.zip\Logo\Logo\LAT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30" cy="1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0F" w:rsidRPr="00F914B1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1.Pielikums</w:t>
      </w:r>
    </w:p>
    <w:p w:rsidR="002E080F" w:rsidRPr="00F914B1" w:rsidRDefault="002E080F" w:rsidP="002E08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4B1">
        <w:rPr>
          <w:rFonts w:ascii="Times New Roman" w:hAnsi="Times New Roman" w:cs="Times New Roman"/>
          <w:i/>
          <w:sz w:val="24"/>
          <w:szCs w:val="24"/>
        </w:rPr>
        <w:t>Tirgus izpētes noteikumiem</w:t>
      </w:r>
    </w:p>
    <w:p w:rsidR="002E080F" w:rsidRPr="00F914B1" w:rsidRDefault="002E080F" w:rsidP="002E080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E080F" w:rsidRPr="00F914B1" w:rsidRDefault="002E080F" w:rsidP="002E08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– Lietuvas programmas atbalstīt</w:t>
      </w:r>
      <w:r w:rsidR="00B301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 </w:t>
      </w:r>
      <w:r w:rsidRPr="00F914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LLI-527 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“Farmaceitiskās vielas notekūdeņos – daudzums, ietekmes un iespējas to samazināšanai”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MEDWwater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projekta dizaina un maketēšanas pakalpojumi:</w:t>
      </w:r>
    </w:p>
    <w:p w:rsidR="002E080F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Pretendents: </w:t>
      </w:r>
      <w:r w:rsidRPr="00F914B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953"/>
      </w:tblGrid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Nosaukums/Vārds, uzvārds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Reģistrācijas numurs/ personas kods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Juridiskā adrese/ deklarētā dzīvesvietas adrese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8"/>
        <w:gridCol w:w="5979"/>
      </w:tblGrid>
      <w:tr w:rsidR="002E080F" w:rsidRPr="00F914B1" w:rsidTr="00B11C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0F" w:rsidRPr="00F914B1" w:rsidRDefault="002E080F" w:rsidP="002E08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>Pretendents apliecina, ka nav tādu apstākļu, kuri liegtu iesniegt piedāvājumu un nodrošināt pakalpojuma izpildi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lastRenderedPageBreak/>
        <w:t xml:space="preserve">Pretendents apņemas sniegt 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dizaina un maketēšanas</w:t>
      </w:r>
      <w:r>
        <w:rPr>
          <w:rFonts w:ascii="Times New Roman" w:hAnsi="Times New Roman" w:cs="Times New Roman"/>
          <w:sz w:val="24"/>
          <w:szCs w:val="24"/>
        </w:rPr>
        <w:t xml:space="preserve"> pakalpojumus saskaņā ar šo</w:t>
      </w:r>
      <w:r w:rsidRPr="00F9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noteikumu 4</w:t>
      </w:r>
      <w:r w:rsidRPr="00F914B1">
        <w:rPr>
          <w:rFonts w:ascii="Times New Roman" w:hAnsi="Times New Roman" w:cs="Times New Roman"/>
          <w:sz w:val="24"/>
          <w:szCs w:val="24"/>
        </w:rPr>
        <w:t xml:space="preserve">. punktā noteiktām prasībām un atbilstoši vispārpieņemtiem </w:t>
      </w:r>
      <w:r>
        <w:rPr>
          <w:rFonts w:ascii="Times New Roman" w:hAnsi="Times New Roman" w:cs="Times New Roman"/>
          <w:sz w:val="24"/>
          <w:szCs w:val="24"/>
        </w:rPr>
        <w:t xml:space="preserve">dizaineru un maketētāju pakalpojumu sniedzēju </w:t>
      </w:r>
      <w:r w:rsidRPr="00F914B1">
        <w:rPr>
          <w:rFonts w:ascii="Times New Roman" w:hAnsi="Times New Roman" w:cs="Times New Roman"/>
          <w:sz w:val="24"/>
          <w:szCs w:val="24"/>
        </w:rPr>
        <w:t>nosacījumiem</w:t>
      </w:r>
      <w:r>
        <w:rPr>
          <w:rFonts w:ascii="Times New Roman" w:hAnsi="Times New Roman" w:cs="Times New Roman"/>
          <w:sz w:val="24"/>
          <w:szCs w:val="24"/>
        </w:rPr>
        <w:t xml:space="preserve"> un normām</w:t>
      </w:r>
      <w:r w:rsidRPr="00F914B1">
        <w:rPr>
          <w:rFonts w:ascii="Times New Roman" w:hAnsi="Times New Roman" w:cs="Times New Roman"/>
          <w:sz w:val="24"/>
          <w:szCs w:val="24"/>
        </w:rPr>
        <w:t>.</w:t>
      </w: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Iesniedzot pieteikumu, pretendents piekrīt, ka Tirgus izpētes veicējs komunikācijai ar pretendentu izmantos šajā pieteikumā norādīto elektroniskā pasta adresi un telefona numuru. </w:t>
      </w: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>Pretendents apliecina, ka tam ir nepieciešamie speciālisti un resursi, lai kvalitatīvi izpildītu Pakalpojumu.</w:t>
      </w:r>
    </w:p>
    <w:p w:rsidR="0067561C" w:rsidRDefault="0067561C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Cena par Pakalpojuma kvalitatīvu izpildi: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4"/>
        <w:gridCol w:w="2606"/>
        <w:gridCol w:w="2436"/>
      </w:tblGrid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80F" w:rsidRPr="00F914B1" w:rsidRDefault="002E080F" w:rsidP="00B11C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80F" w:rsidRPr="00F914B1" w:rsidRDefault="002E080F" w:rsidP="00B11C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b/>
                <w:sz w:val="24"/>
                <w:szCs w:val="24"/>
              </w:rPr>
              <w:t>Cena bez PVN, EUR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80F" w:rsidRPr="00F914B1" w:rsidRDefault="002E080F" w:rsidP="00B11C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b/>
                <w:sz w:val="24"/>
                <w:szCs w:val="24"/>
              </w:rPr>
              <w:t>Cena ar PVN, EUR</w:t>
            </w: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Projekta, tai skaitā kampaņas, vizuālās identitātes izstrāde</w:t>
            </w:r>
            <w:r w:rsidR="0087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logo un dokumentu veidņu izstrāde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871150" w:rsidP="00B11C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Informatīvo plakātu</w:t>
            </w:r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makets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(3)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183686" w:rsidRDefault="00871150" w:rsidP="00B11C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proofErr w:type="spellStart"/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Roll-up</w:t>
            </w:r>
            <w:proofErr w:type="spellEnd"/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stenda dizains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(2)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B3018F" w:rsidP="00B11C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Trīs (3) p</w:t>
            </w:r>
            <w:r w:rsidR="002E080F"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rojekta ziņu lapu (</w:t>
            </w:r>
            <w:proofErr w:type="spellStart"/>
            <w:r w:rsidR="002E080F"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newsletter</w:t>
            </w:r>
            <w:proofErr w:type="spellEnd"/>
            <w:r w:rsidR="002E080F"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maketu izveide un sagatavošana</w:t>
            </w:r>
            <w:r w:rsidR="002E0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html versijā*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Trīs (3) Projekta ziņu lapu (</w:t>
            </w:r>
            <w:proofErr w:type="spellStart"/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newsletter</w:t>
            </w:r>
            <w:proofErr w:type="spellEnd"/>
            <w:r w:rsidRPr="00F9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maketu izveide un sagatavošana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67561C" w:rsidP="00B11C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Fotogrāfijas</w:t>
            </w:r>
            <w:r w:rsidR="0087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iegāde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(1)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4E6739" w:rsidP="00B11C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Maketētāja darba izmaksas 1 stundā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0F" w:rsidRPr="00600AAE" w:rsidRDefault="002E080F" w:rsidP="002E080F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  <w:r w:rsidRPr="00600AAE">
        <w:rPr>
          <w:rFonts w:ascii="Times New Roman" w:hAnsi="Times New Roman" w:cs="Times New Roman"/>
          <w:bCs/>
          <w:sz w:val="24"/>
          <w:szCs w:val="24"/>
        </w:rPr>
        <w:t xml:space="preserve">* Pasūtītājs izvēlas </w:t>
      </w:r>
      <w:r w:rsidR="00B3018F">
        <w:rPr>
          <w:rFonts w:ascii="Times New Roman" w:hAnsi="Times New Roman" w:cs="Times New Roman"/>
          <w:bCs/>
          <w:sz w:val="24"/>
          <w:szCs w:val="24"/>
        </w:rPr>
        <w:t>vienu vai abas versijas</w:t>
      </w:r>
    </w:p>
    <w:p w:rsidR="0067561C" w:rsidRDefault="0067561C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2E080F" w:rsidRPr="00F914B1" w:rsidRDefault="002E080F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Iesniedzot savu piedāvājumu, apliecinām, ka:</w:t>
      </w:r>
    </w:p>
    <w:p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esam iepazinušies ar Tirgus izpētes noteikumiem un piekrītam visiem tajos minētajiem nosacījumiem, tie ir skaidri un saprotami, iebildumu un pretenziju pret tiem nav;</w:t>
      </w:r>
    </w:p>
    <w:p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sniegsim dizainera un maketētāja</w:t>
      </w:r>
      <w:r w:rsidRPr="00F914B1">
        <w:rPr>
          <w:rFonts w:ascii="Times New Roman" w:hAnsi="Times New Roman" w:cs="Times New Roman"/>
          <w:color w:val="000000"/>
          <w:sz w:val="24"/>
          <w:szCs w:val="24"/>
        </w:rPr>
        <w:t xml:space="preserve"> pakalpojumu saskaņā ar visām noteiktajām tirgus izpētes noteikumos noteiktajām prasībām;</w:t>
      </w:r>
    </w:p>
    <w:p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mūsu finanšu piedāvājums satur visus ar Pakalpojuma pilnīgu un kvalitatīvu izpildi saistītās izmaksas;</w:t>
      </w:r>
    </w:p>
    <w:p w:rsidR="002E080F" w:rsidRPr="004E6739" w:rsidRDefault="002E080F" w:rsidP="004E6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apliecinām, kas visa sniegtā informācija ir patiesa.</w:t>
      </w:r>
    </w:p>
    <w:p w:rsidR="0067561C" w:rsidRDefault="0067561C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0F" w:rsidRPr="00F914B1" w:rsidRDefault="002E080F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Pretendenta pārstāvis: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3638"/>
      </w:tblGrid>
      <w:tr w:rsidR="002E080F" w:rsidRPr="00F914B1" w:rsidTr="00B11C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37" w:rsidRDefault="00726937" w:rsidP="00B3018F">
      <w:pPr>
        <w:tabs>
          <w:tab w:val="left" w:pos="1725"/>
        </w:tabs>
      </w:pPr>
    </w:p>
    <w:sectPr w:rsidR="00726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D7" w:rsidRDefault="00A53FD7" w:rsidP="002E080F">
      <w:pPr>
        <w:spacing w:after="0" w:line="240" w:lineRule="auto"/>
      </w:pPr>
      <w:r>
        <w:separator/>
      </w:r>
    </w:p>
  </w:endnote>
  <w:endnote w:type="continuationSeparator" w:id="0">
    <w:p w:rsidR="00A53FD7" w:rsidRDefault="00A53FD7" w:rsidP="002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D7" w:rsidRDefault="00A53FD7" w:rsidP="002E080F">
      <w:pPr>
        <w:spacing w:after="0" w:line="240" w:lineRule="auto"/>
      </w:pPr>
      <w:r>
        <w:separator/>
      </w:r>
    </w:p>
  </w:footnote>
  <w:footnote w:type="continuationSeparator" w:id="0">
    <w:p w:rsidR="00A53FD7" w:rsidRDefault="00A53FD7" w:rsidP="002E080F">
      <w:pPr>
        <w:spacing w:after="0" w:line="240" w:lineRule="auto"/>
      </w:pPr>
      <w:r>
        <w:continuationSeparator/>
      </w:r>
    </w:p>
  </w:footnote>
  <w:footnote w:id="1">
    <w:p w:rsidR="002E080F" w:rsidRPr="00B3018F" w:rsidRDefault="002E080F" w:rsidP="002E080F">
      <w:pPr>
        <w:spacing w:after="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 vai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</w:t>
      </w:r>
    </w:p>
  </w:footnote>
  <w:footnote w:id="3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persona. Ja pretendents ir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persona, norāda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pašnodarbinātas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personas reģistrācijas numuru.  </w:t>
      </w:r>
    </w:p>
  </w:footnote>
  <w:footnote w:id="4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 vai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</w:t>
      </w:r>
    </w:p>
  </w:footnote>
  <w:footnote w:id="5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E-pasts saziņai ar Tirgus izpētes veicēju.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E13"/>
    <w:multiLevelType w:val="multilevel"/>
    <w:tmpl w:val="D63C3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F"/>
    <w:rsid w:val="001049DD"/>
    <w:rsid w:val="002E080F"/>
    <w:rsid w:val="004E6739"/>
    <w:rsid w:val="0067561C"/>
    <w:rsid w:val="00726937"/>
    <w:rsid w:val="00871150"/>
    <w:rsid w:val="00A53FD7"/>
    <w:rsid w:val="00B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54D"/>
  <w15:chartTrackingRefBased/>
  <w15:docId w15:val="{1571795A-0220-4091-A28E-5A88C8E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08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2E080F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2E080F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018F"/>
  </w:style>
  <w:style w:type="paragraph" w:styleId="Kjene">
    <w:name w:val="footer"/>
    <w:basedOn w:val="Parasts"/>
    <w:link w:val="Kj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2021-04-09T07:04:00Z</dcterms:created>
  <dcterms:modified xsi:type="dcterms:W3CDTF">2021-04-09T07:39:00Z</dcterms:modified>
</cp:coreProperties>
</file>