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0BACE" w14:textId="77777777" w:rsidR="00531573" w:rsidRPr="001104F6" w:rsidRDefault="00E2193D" w:rsidP="00531573">
      <w:pPr>
        <w:rPr>
          <w:rFonts w:ascii="Times New Roman" w:hAnsi="Times New Roman" w:cs="Times New Roman"/>
          <w:sz w:val="24"/>
          <w:szCs w:val="24"/>
        </w:rPr>
      </w:pPr>
      <w:r w:rsidRPr="001104F6">
        <w:rPr>
          <w:rFonts w:ascii="Times New Roman" w:hAnsi="Times New Roman" w:cs="Times New Roman"/>
          <w:noProof/>
          <w:lang w:eastAsia="lv-LV"/>
        </w:rPr>
        <w:drawing>
          <wp:anchor distT="0" distB="0" distL="114300" distR="114300" simplePos="0" relativeHeight="251658240" behindDoc="1" locked="0" layoutInCell="1" allowOverlap="1" wp14:anchorId="64DB81CB" wp14:editId="2E6875B4">
            <wp:simplePos x="0" y="0"/>
            <wp:positionH relativeFrom="column">
              <wp:posOffset>4019550</wp:posOffset>
            </wp:positionH>
            <wp:positionV relativeFrom="paragraph">
              <wp:posOffset>165100</wp:posOffset>
            </wp:positionV>
            <wp:extent cx="692150" cy="568436"/>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7889" cy="573149"/>
                    </a:xfrm>
                    <a:prstGeom prst="rect">
                      <a:avLst/>
                    </a:prstGeom>
                  </pic:spPr>
                </pic:pic>
              </a:graphicData>
            </a:graphic>
            <wp14:sizeRelH relativeFrom="page">
              <wp14:pctWidth>0</wp14:pctWidth>
            </wp14:sizeRelH>
            <wp14:sizeRelV relativeFrom="page">
              <wp14:pctHeight>0</wp14:pctHeight>
            </wp14:sizeRelV>
          </wp:anchor>
        </w:drawing>
      </w:r>
      <w:r w:rsidR="00531573" w:rsidRPr="001104F6">
        <w:rPr>
          <w:rFonts w:ascii="Times New Roman" w:hAnsi="Times New Roman" w:cs="Times New Roman"/>
          <w:noProof/>
          <w:sz w:val="24"/>
          <w:szCs w:val="24"/>
          <w:lang w:eastAsia="lv-LV"/>
        </w:rPr>
        <w:drawing>
          <wp:inline distT="0" distB="0" distL="0" distR="0" wp14:anchorId="678B79AD" wp14:editId="6CC7BD08">
            <wp:extent cx="2768600" cy="901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LIT_logo_LAT_ful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600" cy="901804"/>
                    </a:xfrm>
                    <a:prstGeom prst="rect">
                      <a:avLst/>
                    </a:prstGeom>
                  </pic:spPr>
                </pic:pic>
              </a:graphicData>
            </a:graphic>
          </wp:inline>
        </w:drawing>
      </w:r>
      <w:r w:rsidR="00531573" w:rsidRPr="001104F6">
        <w:rPr>
          <w:rFonts w:ascii="Times New Roman" w:hAnsi="Times New Roman" w:cs="Times New Roman"/>
          <w:noProof/>
          <w:sz w:val="24"/>
          <w:szCs w:val="24"/>
          <w:lang w:eastAsia="lv-LV"/>
        </w:rPr>
        <w:drawing>
          <wp:inline distT="0" distB="0" distL="0" distR="0" wp14:anchorId="45ABDE48" wp14:editId="6D7B4C17">
            <wp:extent cx="1250950" cy="106928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nais_logo_pareizas_krasas_projekt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923" cy="1070120"/>
                    </a:xfrm>
                    <a:prstGeom prst="rect">
                      <a:avLst/>
                    </a:prstGeom>
                  </pic:spPr>
                </pic:pic>
              </a:graphicData>
            </a:graphic>
          </wp:inline>
        </w:drawing>
      </w:r>
    </w:p>
    <w:p w14:paraId="5B8B5F5B" w14:textId="3F976A81" w:rsidR="000F4707" w:rsidRPr="001104F6" w:rsidRDefault="006C6E1D" w:rsidP="000F4707">
      <w:pPr>
        <w:jc w:val="center"/>
        <w:rPr>
          <w:rFonts w:ascii="Times New Roman" w:hAnsi="Times New Roman" w:cs="Times New Roman"/>
          <w:b/>
          <w:sz w:val="28"/>
          <w:szCs w:val="24"/>
        </w:rPr>
      </w:pPr>
      <w:r w:rsidRPr="001104F6">
        <w:rPr>
          <w:rFonts w:ascii="Times New Roman" w:hAnsi="Times New Roman" w:cs="Times New Roman"/>
          <w:b/>
          <w:sz w:val="28"/>
          <w:szCs w:val="24"/>
        </w:rPr>
        <w:t>Tirgus izpēte</w:t>
      </w:r>
    </w:p>
    <w:p w14:paraId="0668922E" w14:textId="4AB4D51B" w:rsidR="006E7E5C" w:rsidRPr="001104F6" w:rsidRDefault="006E7E5C" w:rsidP="006E7E5C">
      <w:pPr>
        <w:spacing w:after="0" w:line="240" w:lineRule="auto"/>
        <w:jc w:val="center"/>
        <w:rPr>
          <w:rFonts w:ascii="Times New Roman" w:hAnsi="Times New Roman" w:cs="Times New Roman"/>
          <w:b/>
        </w:rPr>
      </w:pPr>
      <w:r w:rsidRPr="001104F6">
        <w:rPr>
          <w:rFonts w:ascii="Times New Roman" w:hAnsi="Times New Roman" w:cs="Times New Roman"/>
          <w:b/>
        </w:rPr>
        <w:t>CPV kods: 79530000-8</w:t>
      </w:r>
    </w:p>
    <w:p w14:paraId="70C13A1C" w14:textId="59CE82B8" w:rsidR="003B7D11" w:rsidRPr="001104F6" w:rsidRDefault="003B7D11" w:rsidP="003B7D11">
      <w:pPr>
        <w:jc w:val="both"/>
        <w:rPr>
          <w:rFonts w:ascii="Times New Roman" w:hAnsi="Times New Roman" w:cs="Times New Roman"/>
        </w:rPr>
      </w:pPr>
      <w:r w:rsidRPr="001104F6">
        <w:rPr>
          <w:rFonts w:ascii="Times New Roman" w:hAnsi="Times New Roman" w:cs="Times New Roman"/>
          <w:color w:val="000000"/>
        </w:rPr>
        <w:t>Rīgā, 2021</w:t>
      </w:r>
      <w:r w:rsidRPr="001104F6">
        <w:rPr>
          <w:rFonts w:ascii="Times New Roman" w:hAnsi="Times New Roman" w:cs="Times New Roman"/>
          <w:color w:val="000000"/>
        </w:rPr>
        <w:t>. </w:t>
      </w:r>
      <w:r w:rsidRPr="001104F6">
        <w:rPr>
          <w:rFonts w:ascii="Times New Roman" w:hAnsi="Times New Roman" w:cs="Times New Roman"/>
        </w:rPr>
        <w:t>gada </w:t>
      </w:r>
      <w:r w:rsidRPr="001104F6">
        <w:rPr>
          <w:rFonts w:ascii="Times New Roman" w:hAnsi="Times New Roman" w:cs="Times New Roman"/>
        </w:rPr>
        <w:t>7. aprīlī</w:t>
      </w:r>
    </w:p>
    <w:p w14:paraId="0CD5FCE7" w14:textId="77777777" w:rsidR="00E2193D" w:rsidRPr="001104F6" w:rsidRDefault="00E2193D" w:rsidP="00011A57">
      <w:pPr>
        <w:spacing w:after="0" w:line="240" w:lineRule="auto"/>
        <w:jc w:val="center"/>
        <w:rPr>
          <w:rFonts w:ascii="Times New Roman" w:hAnsi="Times New Roman" w:cs="Times New Roman"/>
          <w:b/>
          <w:sz w:val="18"/>
          <w:szCs w:val="18"/>
        </w:rPr>
      </w:pPr>
    </w:p>
    <w:p w14:paraId="0853F167" w14:textId="77777777" w:rsidR="00011A57" w:rsidRPr="001104F6" w:rsidRDefault="000F4707" w:rsidP="00011A57">
      <w:pPr>
        <w:spacing w:after="0" w:line="240" w:lineRule="auto"/>
        <w:jc w:val="center"/>
        <w:rPr>
          <w:rFonts w:ascii="Times New Roman" w:hAnsi="Times New Roman" w:cs="Times New Roman"/>
          <w:b/>
          <w:sz w:val="28"/>
          <w:szCs w:val="24"/>
        </w:rPr>
      </w:pPr>
      <w:r w:rsidRPr="001104F6">
        <w:rPr>
          <w:rFonts w:ascii="Times New Roman" w:hAnsi="Times New Roman" w:cs="Times New Roman"/>
          <w:b/>
          <w:sz w:val="28"/>
          <w:szCs w:val="24"/>
        </w:rPr>
        <w:t xml:space="preserve">“Rakstiskās tulkošanas pakalpojumi projekta Nr. LLI-448,  “Mežtakas izveide Latvijā un Lietuvā un Jūrtakas pagarināšana Lietuvā” </w:t>
      </w:r>
    </w:p>
    <w:p w14:paraId="1760BAD6" w14:textId="77777777" w:rsidR="000F4707" w:rsidRPr="001104F6" w:rsidRDefault="000F4707" w:rsidP="00011A57">
      <w:pPr>
        <w:spacing w:after="0" w:line="240" w:lineRule="auto"/>
        <w:jc w:val="center"/>
        <w:rPr>
          <w:rFonts w:ascii="Times New Roman" w:hAnsi="Times New Roman" w:cs="Times New Roman"/>
          <w:b/>
          <w:sz w:val="28"/>
          <w:szCs w:val="24"/>
        </w:rPr>
      </w:pPr>
      <w:r w:rsidRPr="001104F6">
        <w:rPr>
          <w:rFonts w:ascii="Times New Roman" w:hAnsi="Times New Roman" w:cs="Times New Roman"/>
          <w:b/>
          <w:sz w:val="28"/>
          <w:szCs w:val="24"/>
        </w:rPr>
        <w:t>(Pārgājienu projekts) vajadzībām”</w:t>
      </w:r>
    </w:p>
    <w:p w14:paraId="2C0343ED" w14:textId="77777777" w:rsidR="003B7D11" w:rsidRPr="001104F6" w:rsidRDefault="003B7D11" w:rsidP="00011A57">
      <w:pPr>
        <w:spacing w:after="0" w:line="240" w:lineRule="auto"/>
        <w:jc w:val="center"/>
        <w:rPr>
          <w:rFonts w:ascii="Times New Roman" w:hAnsi="Times New Roman" w:cs="Times New Roman"/>
          <w:b/>
          <w:sz w:val="28"/>
          <w:szCs w:val="24"/>
        </w:rPr>
      </w:pPr>
    </w:p>
    <w:p w14:paraId="1D550FD6" w14:textId="7DB41B80" w:rsidR="003B7D11" w:rsidRPr="001104F6" w:rsidRDefault="003B7D11" w:rsidP="00450844">
      <w:pPr>
        <w:pStyle w:val="ListParagraph"/>
        <w:numPr>
          <w:ilvl w:val="0"/>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b/>
          <w:color w:val="000000"/>
          <w:sz w:val="24"/>
          <w:szCs w:val="24"/>
        </w:rPr>
        <w:t>TIRGUS IZPĒTES VEICĒJS</w:t>
      </w:r>
    </w:p>
    <w:tbl>
      <w:tblPr>
        <w:tblW w:w="8364" w:type="dxa"/>
        <w:tblInd w:w="468" w:type="dxa"/>
        <w:tblLayout w:type="fixed"/>
        <w:tblLook w:val="0000" w:firstRow="0" w:lastRow="0" w:firstColumn="0" w:lastColumn="0" w:noHBand="0" w:noVBand="0"/>
      </w:tblPr>
      <w:tblGrid>
        <w:gridCol w:w="2658"/>
        <w:gridCol w:w="5706"/>
      </w:tblGrid>
      <w:tr w:rsidR="003B7D11" w:rsidRPr="001104F6" w14:paraId="14623D27" w14:textId="77777777" w:rsidTr="003461D7">
        <w:tc>
          <w:tcPr>
            <w:tcW w:w="2658" w:type="dxa"/>
            <w:tcBorders>
              <w:top w:val="single" w:sz="4" w:space="0" w:color="000000"/>
              <w:left w:val="single" w:sz="4" w:space="0" w:color="000000"/>
              <w:bottom w:val="single" w:sz="4" w:space="0" w:color="000000"/>
            </w:tcBorders>
            <w:shd w:val="clear" w:color="auto" w:fill="auto"/>
          </w:tcPr>
          <w:p w14:paraId="634D49D3" w14:textId="77777777" w:rsidR="003B7D11" w:rsidRPr="001104F6" w:rsidRDefault="003B7D11" w:rsidP="00211718">
            <w:pPr>
              <w:jc w:val="both"/>
              <w:rPr>
                <w:rFonts w:ascii="Times New Roman" w:hAnsi="Times New Roman" w:cs="Times New Roman"/>
                <w:sz w:val="24"/>
                <w:szCs w:val="24"/>
              </w:rPr>
            </w:pPr>
            <w:r w:rsidRPr="001104F6">
              <w:rPr>
                <w:rFonts w:ascii="Times New Roman" w:hAnsi="Times New Roman" w:cs="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27160FA0" w14:textId="77777777" w:rsidR="003B7D11" w:rsidRPr="001104F6" w:rsidRDefault="003B7D11" w:rsidP="00211718">
            <w:pPr>
              <w:spacing w:after="120"/>
              <w:jc w:val="both"/>
              <w:rPr>
                <w:rFonts w:ascii="Times New Roman" w:hAnsi="Times New Roman" w:cs="Times New Roman"/>
                <w:sz w:val="24"/>
                <w:szCs w:val="24"/>
              </w:rPr>
            </w:pPr>
            <w:r w:rsidRPr="001104F6">
              <w:rPr>
                <w:rFonts w:ascii="Times New Roman" w:hAnsi="Times New Roman" w:cs="Times New Roman"/>
                <w:sz w:val="24"/>
                <w:szCs w:val="24"/>
              </w:rPr>
              <w:t>Kurzemes plānošanas reģions</w:t>
            </w:r>
          </w:p>
        </w:tc>
      </w:tr>
      <w:tr w:rsidR="003B7D11" w:rsidRPr="001104F6" w14:paraId="65118BDC" w14:textId="77777777" w:rsidTr="003461D7">
        <w:tc>
          <w:tcPr>
            <w:tcW w:w="2658" w:type="dxa"/>
            <w:tcBorders>
              <w:top w:val="single" w:sz="4" w:space="0" w:color="000000"/>
              <w:left w:val="single" w:sz="4" w:space="0" w:color="000000"/>
              <w:bottom w:val="single" w:sz="4" w:space="0" w:color="000000"/>
            </w:tcBorders>
            <w:shd w:val="clear" w:color="auto" w:fill="auto"/>
          </w:tcPr>
          <w:p w14:paraId="17D0B459" w14:textId="77777777" w:rsidR="003B7D11" w:rsidRPr="001104F6" w:rsidRDefault="003B7D11" w:rsidP="00211718">
            <w:pPr>
              <w:jc w:val="both"/>
              <w:rPr>
                <w:rFonts w:ascii="Times New Roman" w:hAnsi="Times New Roman" w:cs="Times New Roman"/>
                <w:sz w:val="24"/>
                <w:szCs w:val="24"/>
              </w:rPr>
            </w:pPr>
            <w:r w:rsidRPr="001104F6">
              <w:rPr>
                <w:rFonts w:ascii="Times New Roman" w:hAnsi="Times New Roman" w:cs="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3CA37022" w14:textId="77777777" w:rsidR="003B7D11" w:rsidRPr="001104F6" w:rsidRDefault="003B7D11" w:rsidP="00211718">
            <w:pPr>
              <w:spacing w:after="120"/>
              <w:jc w:val="both"/>
              <w:rPr>
                <w:rFonts w:ascii="Times New Roman" w:hAnsi="Times New Roman" w:cs="Times New Roman"/>
                <w:sz w:val="24"/>
                <w:szCs w:val="24"/>
              </w:rPr>
            </w:pPr>
            <w:r w:rsidRPr="001104F6">
              <w:rPr>
                <w:rFonts w:ascii="Times New Roman" w:hAnsi="Times New Roman" w:cs="Times New Roman"/>
                <w:sz w:val="24"/>
                <w:szCs w:val="24"/>
              </w:rPr>
              <w:t>Avotu iela 12, Saldus, Saldus novads, LV-3801</w:t>
            </w:r>
          </w:p>
        </w:tc>
      </w:tr>
      <w:tr w:rsidR="003B7D11" w:rsidRPr="001104F6" w14:paraId="39C95235" w14:textId="77777777" w:rsidTr="003461D7">
        <w:tc>
          <w:tcPr>
            <w:tcW w:w="2658" w:type="dxa"/>
            <w:tcBorders>
              <w:top w:val="single" w:sz="4" w:space="0" w:color="000000"/>
              <w:left w:val="single" w:sz="4" w:space="0" w:color="000000"/>
              <w:bottom w:val="single" w:sz="4" w:space="0" w:color="000000"/>
            </w:tcBorders>
            <w:shd w:val="clear" w:color="auto" w:fill="auto"/>
          </w:tcPr>
          <w:p w14:paraId="6D2F6A02" w14:textId="77777777" w:rsidR="003B7D11" w:rsidRPr="001104F6" w:rsidRDefault="003B7D11" w:rsidP="00211718">
            <w:pPr>
              <w:jc w:val="both"/>
              <w:rPr>
                <w:rFonts w:ascii="Times New Roman" w:hAnsi="Times New Roman" w:cs="Times New Roman"/>
                <w:sz w:val="24"/>
                <w:szCs w:val="24"/>
              </w:rPr>
            </w:pPr>
            <w:r w:rsidRPr="001104F6">
              <w:rPr>
                <w:rFonts w:ascii="Times New Roman" w:hAnsi="Times New Roman" w:cs="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F02CEEE" w14:textId="77777777" w:rsidR="003B7D11" w:rsidRPr="001104F6" w:rsidRDefault="003B7D11" w:rsidP="00211718">
            <w:pPr>
              <w:spacing w:after="120"/>
              <w:jc w:val="both"/>
              <w:rPr>
                <w:rFonts w:ascii="Times New Roman" w:hAnsi="Times New Roman" w:cs="Times New Roman"/>
                <w:sz w:val="24"/>
                <w:szCs w:val="24"/>
              </w:rPr>
            </w:pPr>
            <w:r w:rsidRPr="001104F6">
              <w:rPr>
                <w:rFonts w:ascii="Times New Roman" w:hAnsi="Times New Roman" w:cs="Times New Roman"/>
                <w:sz w:val="24"/>
                <w:szCs w:val="24"/>
              </w:rPr>
              <w:t>90002183562</w:t>
            </w:r>
          </w:p>
        </w:tc>
      </w:tr>
      <w:tr w:rsidR="003B7D11" w:rsidRPr="001104F6" w14:paraId="6AED5147" w14:textId="77777777" w:rsidTr="003461D7">
        <w:tc>
          <w:tcPr>
            <w:tcW w:w="2658" w:type="dxa"/>
            <w:tcBorders>
              <w:top w:val="single" w:sz="4" w:space="0" w:color="000000"/>
              <w:left w:val="single" w:sz="4" w:space="0" w:color="000000"/>
              <w:bottom w:val="single" w:sz="4" w:space="0" w:color="000000"/>
            </w:tcBorders>
            <w:shd w:val="clear" w:color="auto" w:fill="auto"/>
          </w:tcPr>
          <w:p w14:paraId="7B639B9C" w14:textId="77777777" w:rsidR="003B7D11" w:rsidRPr="001104F6" w:rsidRDefault="003B7D11" w:rsidP="00211718">
            <w:pPr>
              <w:jc w:val="both"/>
              <w:rPr>
                <w:rFonts w:ascii="Times New Roman" w:hAnsi="Times New Roman" w:cs="Times New Roman"/>
                <w:sz w:val="24"/>
                <w:szCs w:val="24"/>
              </w:rPr>
            </w:pPr>
            <w:r w:rsidRPr="001104F6">
              <w:rPr>
                <w:rFonts w:ascii="Times New Roman" w:hAnsi="Times New Roman" w:cs="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3755A024" w14:textId="77777777" w:rsidR="003B7D11" w:rsidRPr="001104F6" w:rsidRDefault="003B7D11" w:rsidP="00211718">
            <w:pPr>
              <w:spacing w:after="120"/>
              <w:jc w:val="both"/>
              <w:rPr>
                <w:rFonts w:ascii="Times New Roman" w:hAnsi="Times New Roman" w:cs="Times New Roman"/>
                <w:sz w:val="24"/>
                <w:szCs w:val="24"/>
              </w:rPr>
            </w:pPr>
            <w:r w:rsidRPr="001104F6">
              <w:rPr>
                <w:rFonts w:ascii="Times New Roman" w:hAnsi="Times New Roman" w:cs="Times New Roman"/>
                <w:sz w:val="24"/>
                <w:szCs w:val="24"/>
              </w:rPr>
              <w:t>Birojs: Valguma iela 4a, Rīga, LV-1048</w:t>
            </w:r>
          </w:p>
        </w:tc>
      </w:tr>
      <w:tr w:rsidR="003B7D11" w:rsidRPr="001104F6" w14:paraId="11D63C66" w14:textId="77777777" w:rsidTr="003461D7">
        <w:tc>
          <w:tcPr>
            <w:tcW w:w="2658" w:type="dxa"/>
            <w:tcBorders>
              <w:top w:val="single" w:sz="4" w:space="0" w:color="000000"/>
              <w:left w:val="single" w:sz="4" w:space="0" w:color="000000"/>
              <w:bottom w:val="single" w:sz="4" w:space="0" w:color="000000"/>
            </w:tcBorders>
            <w:shd w:val="clear" w:color="auto" w:fill="auto"/>
          </w:tcPr>
          <w:p w14:paraId="2D540695" w14:textId="77777777" w:rsidR="003B7D11" w:rsidRPr="001104F6" w:rsidRDefault="003B7D11" w:rsidP="00211718">
            <w:pPr>
              <w:jc w:val="both"/>
              <w:rPr>
                <w:rFonts w:ascii="Times New Roman" w:hAnsi="Times New Roman" w:cs="Times New Roman"/>
                <w:sz w:val="24"/>
                <w:szCs w:val="24"/>
              </w:rPr>
            </w:pPr>
            <w:r w:rsidRPr="001104F6">
              <w:rPr>
                <w:rFonts w:ascii="Times New Roman" w:hAnsi="Times New Roman" w:cs="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0B8D4A4A" w14:textId="77777777" w:rsidR="003B7D11" w:rsidRPr="001104F6" w:rsidRDefault="003B7D11" w:rsidP="00211718">
            <w:pPr>
              <w:spacing w:after="120"/>
              <w:jc w:val="both"/>
              <w:rPr>
                <w:rFonts w:ascii="Times New Roman" w:hAnsi="Times New Roman" w:cs="Times New Roman"/>
                <w:sz w:val="24"/>
                <w:szCs w:val="24"/>
              </w:rPr>
            </w:pPr>
            <w:r w:rsidRPr="001104F6">
              <w:rPr>
                <w:rFonts w:ascii="Times New Roman" w:hAnsi="Times New Roman" w:cs="Times New Roman"/>
                <w:sz w:val="24"/>
                <w:szCs w:val="24"/>
              </w:rPr>
              <w:t xml:space="preserve">Aija </w:t>
            </w:r>
            <w:proofErr w:type="spellStart"/>
            <w:r w:rsidRPr="001104F6">
              <w:rPr>
                <w:rFonts w:ascii="Times New Roman" w:hAnsi="Times New Roman" w:cs="Times New Roman"/>
                <w:sz w:val="24"/>
                <w:szCs w:val="24"/>
              </w:rPr>
              <w:t>Neilande</w:t>
            </w:r>
            <w:proofErr w:type="spellEnd"/>
            <w:r w:rsidRPr="001104F6">
              <w:rPr>
                <w:rFonts w:ascii="Times New Roman" w:hAnsi="Times New Roman" w:cs="Times New Roman"/>
                <w:sz w:val="24"/>
                <w:szCs w:val="24"/>
              </w:rPr>
              <w:t xml:space="preserve">, tālr. 26147139, </w:t>
            </w:r>
          </w:p>
          <w:p w14:paraId="4667A949" w14:textId="77777777" w:rsidR="003B7D11" w:rsidRPr="001104F6" w:rsidRDefault="003B7D11" w:rsidP="00211718">
            <w:pPr>
              <w:spacing w:after="120"/>
              <w:jc w:val="both"/>
              <w:rPr>
                <w:rFonts w:ascii="Times New Roman" w:hAnsi="Times New Roman" w:cs="Times New Roman"/>
                <w:sz w:val="24"/>
                <w:szCs w:val="24"/>
              </w:rPr>
            </w:pPr>
            <w:r w:rsidRPr="001104F6">
              <w:rPr>
                <w:rFonts w:ascii="Times New Roman" w:hAnsi="Times New Roman" w:cs="Times New Roman"/>
                <w:sz w:val="24"/>
                <w:szCs w:val="24"/>
              </w:rPr>
              <w:t>e-pasts: </w:t>
            </w:r>
            <w:hyperlink r:id="rId9">
              <w:r w:rsidRPr="001104F6">
                <w:rPr>
                  <w:rFonts w:ascii="Times New Roman" w:hAnsi="Times New Roman" w:cs="Times New Roman"/>
                  <w:color w:val="0563C1"/>
                  <w:sz w:val="24"/>
                  <w:szCs w:val="24"/>
                  <w:u w:val="single"/>
                </w:rPr>
                <w:t>aija.neilande@kurzemesregions.lv</w:t>
              </w:r>
            </w:hyperlink>
          </w:p>
        </w:tc>
      </w:tr>
    </w:tbl>
    <w:p w14:paraId="74EC62FB" w14:textId="77777777" w:rsidR="00F43604" w:rsidRPr="001104F6" w:rsidRDefault="00F43604" w:rsidP="000F4707">
      <w:pPr>
        <w:jc w:val="center"/>
        <w:rPr>
          <w:rFonts w:ascii="Times New Roman" w:hAnsi="Times New Roman" w:cs="Times New Roman"/>
          <w:sz w:val="24"/>
          <w:szCs w:val="24"/>
        </w:rPr>
      </w:pPr>
    </w:p>
    <w:p w14:paraId="2B9E1CB7" w14:textId="13B13165" w:rsidR="00F43604" w:rsidRPr="001104F6" w:rsidRDefault="003461D7" w:rsidP="00450844">
      <w:pPr>
        <w:pStyle w:val="ListParagraph"/>
        <w:numPr>
          <w:ilvl w:val="0"/>
          <w:numId w:val="5"/>
        </w:numPr>
        <w:rPr>
          <w:rFonts w:ascii="Times New Roman" w:hAnsi="Times New Roman" w:cs="Times New Roman"/>
          <w:sz w:val="24"/>
          <w:szCs w:val="24"/>
        </w:rPr>
      </w:pPr>
      <w:r w:rsidRPr="001104F6">
        <w:rPr>
          <w:rFonts w:ascii="Times New Roman" w:hAnsi="Times New Roman" w:cs="Times New Roman"/>
          <w:sz w:val="24"/>
          <w:szCs w:val="24"/>
        </w:rPr>
        <w:t xml:space="preserve">PAKALPOJUMA </w:t>
      </w:r>
      <w:r w:rsidR="00F43604" w:rsidRPr="001104F6">
        <w:rPr>
          <w:rFonts w:ascii="Times New Roman" w:hAnsi="Times New Roman" w:cs="Times New Roman"/>
          <w:sz w:val="24"/>
          <w:szCs w:val="24"/>
        </w:rPr>
        <w:t>TEHNISKĀ SPECIFIKĀCIJA</w:t>
      </w:r>
    </w:p>
    <w:p w14:paraId="6BC050C0" w14:textId="26968912" w:rsidR="00F43604" w:rsidRPr="001104F6" w:rsidRDefault="00450844" w:rsidP="00450844">
      <w:pPr>
        <w:pStyle w:val="ListParagraph"/>
        <w:numPr>
          <w:ilvl w:val="1"/>
          <w:numId w:val="5"/>
        </w:numPr>
        <w:rPr>
          <w:rFonts w:ascii="Times New Roman" w:hAnsi="Times New Roman" w:cs="Times New Roman"/>
          <w:sz w:val="24"/>
          <w:szCs w:val="24"/>
        </w:rPr>
      </w:pPr>
      <w:r w:rsidRPr="001104F6">
        <w:rPr>
          <w:rFonts w:ascii="Times New Roman" w:hAnsi="Times New Roman" w:cs="Times New Roman"/>
          <w:sz w:val="24"/>
          <w:szCs w:val="24"/>
        </w:rPr>
        <w:t xml:space="preserve"> </w:t>
      </w:r>
      <w:r w:rsidR="006C6E1D" w:rsidRPr="001104F6">
        <w:rPr>
          <w:rFonts w:ascii="Times New Roman" w:hAnsi="Times New Roman" w:cs="Times New Roman"/>
          <w:sz w:val="24"/>
          <w:szCs w:val="24"/>
        </w:rPr>
        <w:t>Darba uzdevums</w:t>
      </w:r>
      <w:r w:rsidR="00F43604" w:rsidRPr="001104F6">
        <w:rPr>
          <w:rFonts w:ascii="Times New Roman" w:hAnsi="Times New Roman" w:cs="Times New Roman"/>
          <w:sz w:val="24"/>
          <w:szCs w:val="24"/>
        </w:rPr>
        <w:t xml:space="preserve">: veikt rakstisko tulkošanu </w:t>
      </w:r>
      <w:r w:rsidR="00C445DF" w:rsidRPr="001104F6">
        <w:rPr>
          <w:rFonts w:ascii="Times New Roman" w:hAnsi="Times New Roman" w:cs="Times New Roman"/>
          <w:sz w:val="24"/>
          <w:szCs w:val="24"/>
        </w:rPr>
        <w:t>tūrisma materiālam (“Mežtakas” ceļvedim) no latviešu valodas uz angļu</w:t>
      </w:r>
      <w:r w:rsidR="00531573" w:rsidRPr="001104F6">
        <w:rPr>
          <w:rFonts w:ascii="Times New Roman" w:hAnsi="Times New Roman" w:cs="Times New Roman"/>
          <w:sz w:val="24"/>
          <w:szCs w:val="24"/>
        </w:rPr>
        <w:t xml:space="preserve"> un</w:t>
      </w:r>
      <w:r w:rsidR="00C445DF" w:rsidRPr="001104F6">
        <w:rPr>
          <w:rFonts w:ascii="Times New Roman" w:hAnsi="Times New Roman" w:cs="Times New Roman"/>
          <w:sz w:val="24"/>
          <w:szCs w:val="24"/>
        </w:rPr>
        <w:t xml:space="preserve"> vācu valodu, </w:t>
      </w:r>
      <w:r w:rsidR="000E7A44" w:rsidRPr="001104F6">
        <w:rPr>
          <w:rFonts w:ascii="Times New Roman" w:hAnsi="Times New Roman" w:cs="Times New Roman"/>
          <w:sz w:val="24"/>
          <w:szCs w:val="24"/>
        </w:rPr>
        <w:t>k</w:t>
      </w:r>
      <w:r w:rsidR="00C445DF" w:rsidRPr="001104F6">
        <w:rPr>
          <w:rFonts w:ascii="Times New Roman" w:hAnsi="Times New Roman" w:cs="Times New Roman"/>
          <w:sz w:val="24"/>
          <w:szCs w:val="24"/>
        </w:rPr>
        <w:t xml:space="preserve">ā arī no lietuviešu valodas uz latviešu </w:t>
      </w:r>
      <w:r w:rsidR="000E7A44" w:rsidRPr="001104F6">
        <w:rPr>
          <w:rFonts w:ascii="Times New Roman" w:hAnsi="Times New Roman" w:cs="Times New Roman"/>
          <w:sz w:val="24"/>
          <w:szCs w:val="24"/>
        </w:rPr>
        <w:t xml:space="preserve"> un angļu valodu</w:t>
      </w:r>
      <w:r w:rsidR="00C445DF" w:rsidRPr="001104F6">
        <w:rPr>
          <w:rFonts w:ascii="Times New Roman" w:hAnsi="Times New Roman" w:cs="Times New Roman"/>
          <w:sz w:val="24"/>
          <w:szCs w:val="24"/>
        </w:rPr>
        <w:t>:</w:t>
      </w:r>
    </w:p>
    <w:p w14:paraId="35CF95FB" w14:textId="0812BF66" w:rsidR="00257E9B" w:rsidRPr="001104F6" w:rsidRDefault="00450844" w:rsidP="003461D7">
      <w:pPr>
        <w:ind w:left="810"/>
        <w:rPr>
          <w:rFonts w:ascii="Times New Roman" w:hAnsi="Times New Roman" w:cs="Times New Roman"/>
          <w:sz w:val="24"/>
          <w:szCs w:val="24"/>
        </w:rPr>
      </w:pPr>
      <w:r w:rsidRPr="001104F6">
        <w:rPr>
          <w:rFonts w:ascii="Times New Roman" w:hAnsi="Times New Roman" w:cs="Times New Roman"/>
          <w:sz w:val="24"/>
          <w:szCs w:val="24"/>
        </w:rPr>
        <w:t xml:space="preserve">2.1.1. </w:t>
      </w:r>
      <w:r w:rsidR="00C445DF" w:rsidRPr="001104F6">
        <w:rPr>
          <w:rFonts w:ascii="Times New Roman" w:hAnsi="Times New Roman" w:cs="Times New Roman"/>
          <w:sz w:val="24"/>
          <w:szCs w:val="24"/>
        </w:rPr>
        <w:t xml:space="preserve">Aptuvenais </w:t>
      </w:r>
      <w:r w:rsidR="000E7A44" w:rsidRPr="001104F6">
        <w:rPr>
          <w:rFonts w:ascii="Times New Roman" w:hAnsi="Times New Roman" w:cs="Times New Roman"/>
          <w:sz w:val="24"/>
          <w:szCs w:val="24"/>
        </w:rPr>
        <w:t>tulkošanas apjoms</w:t>
      </w:r>
      <w:r w:rsidR="00257E9B" w:rsidRPr="001104F6">
        <w:rPr>
          <w:rFonts w:ascii="Times New Roman" w:hAnsi="Times New Roman" w:cs="Times New Roman"/>
          <w:sz w:val="24"/>
          <w:szCs w:val="24"/>
        </w:rPr>
        <w:t>:</w:t>
      </w:r>
    </w:p>
    <w:p w14:paraId="0DD65C17" w14:textId="77777777" w:rsidR="00450844" w:rsidRPr="001104F6" w:rsidRDefault="00257E9B" w:rsidP="003461D7">
      <w:pPr>
        <w:pStyle w:val="ListParagraph"/>
        <w:numPr>
          <w:ilvl w:val="3"/>
          <w:numId w:val="5"/>
        </w:numPr>
        <w:ind w:left="1260" w:firstLine="0"/>
        <w:rPr>
          <w:rFonts w:ascii="Times New Roman" w:hAnsi="Times New Roman" w:cs="Times New Roman"/>
          <w:sz w:val="24"/>
          <w:szCs w:val="24"/>
        </w:rPr>
      </w:pPr>
      <w:r w:rsidRPr="001104F6">
        <w:rPr>
          <w:rFonts w:ascii="Times New Roman" w:hAnsi="Times New Roman" w:cs="Times New Roman"/>
          <w:sz w:val="24"/>
          <w:szCs w:val="24"/>
        </w:rPr>
        <w:t>no latviešu uz angļu valodu</w:t>
      </w:r>
      <w:r w:rsidR="003F4FD1" w:rsidRPr="001104F6">
        <w:rPr>
          <w:rFonts w:ascii="Times New Roman" w:hAnsi="Times New Roman" w:cs="Times New Roman"/>
          <w:sz w:val="24"/>
          <w:szCs w:val="24"/>
        </w:rPr>
        <w:t xml:space="preserve"> 100</w:t>
      </w:r>
      <w:r w:rsidRPr="001104F6">
        <w:rPr>
          <w:rFonts w:ascii="Times New Roman" w:hAnsi="Times New Roman" w:cs="Times New Roman"/>
          <w:sz w:val="24"/>
          <w:szCs w:val="24"/>
        </w:rPr>
        <w:t xml:space="preserve"> lapas, pieņemot, ka 1 lapā ir 250 vārdi</w:t>
      </w:r>
    </w:p>
    <w:p w14:paraId="529FE5A6" w14:textId="77777777" w:rsidR="00450844" w:rsidRPr="001104F6" w:rsidRDefault="00257E9B" w:rsidP="003461D7">
      <w:pPr>
        <w:pStyle w:val="ListParagraph"/>
        <w:numPr>
          <w:ilvl w:val="3"/>
          <w:numId w:val="5"/>
        </w:numPr>
        <w:ind w:left="1260" w:firstLine="0"/>
        <w:rPr>
          <w:rFonts w:ascii="Times New Roman" w:hAnsi="Times New Roman" w:cs="Times New Roman"/>
          <w:sz w:val="24"/>
          <w:szCs w:val="24"/>
        </w:rPr>
      </w:pPr>
      <w:r w:rsidRPr="001104F6">
        <w:rPr>
          <w:rFonts w:ascii="Times New Roman" w:hAnsi="Times New Roman" w:cs="Times New Roman"/>
          <w:sz w:val="24"/>
          <w:szCs w:val="24"/>
        </w:rPr>
        <w:t xml:space="preserve">no latviešu uz vācu valodu </w:t>
      </w:r>
      <w:r w:rsidR="003F4FD1" w:rsidRPr="001104F6">
        <w:rPr>
          <w:rFonts w:ascii="Times New Roman" w:hAnsi="Times New Roman" w:cs="Times New Roman"/>
          <w:sz w:val="24"/>
          <w:szCs w:val="24"/>
        </w:rPr>
        <w:t>155</w:t>
      </w:r>
      <w:r w:rsidRPr="001104F6">
        <w:rPr>
          <w:rFonts w:ascii="Times New Roman" w:hAnsi="Times New Roman" w:cs="Times New Roman"/>
          <w:sz w:val="24"/>
          <w:szCs w:val="24"/>
        </w:rPr>
        <w:t xml:space="preserve"> lapas, pieņemot, ka 1 lapā ir 250 vārdi</w:t>
      </w:r>
    </w:p>
    <w:p w14:paraId="28E0864B" w14:textId="77777777" w:rsidR="00450844" w:rsidRPr="001104F6" w:rsidRDefault="00257E9B" w:rsidP="003461D7">
      <w:pPr>
        <w:pStyle w:val="ListParagraph"/>
        <w:numPr>
          <w:ilvl w:val="3"/>
          <w:numId w:val="5"/>
        </w:numPr>
        <w:ind w:left="1260" w:firstLine="0"/>
        <w:rPr>
          <w:rFonts w:ascii="Times New Roman" w:hAnsi="Times New Roman" w:cs="Times New Roman"/>
          <w:sz w:val="24"/>
          <w:szCs w:val="24"/>
        </w:rPr>
      </w:pPr>
      <w:r w:rsidRPr="001104F6">
        <w:rPr>
          <w:rFonts w:ascii="Times New Roman" w:hAnsi="Times New Roman" w:cs="Times New Roman"/>
          <w:sz w:val="24"/>
          <w:szCs w:val="24"/>
        </w:rPr>
        <w:t xml:space="preserve">no lietuviešu uz angļu valodu </w:t>
      </w:r>
      <w:r w:rsidR="003F4FD1" w:rsidRPr="001104F6">
        <w:rPr>
          <w:rFonts w:ascii="Times New Roman" w:hAnsi="Times New Roman" w:cs="Times New Roman"/>
          <w:sz w:val="24"/>
          <w:szCs w:val="24"/>
        </w:rPr>
        <w:t>55</w:t>
      </w:r>
      <w:r w:rsidRPr="001104F6">
        <w:rPr>
          <w:rFonts w:ascii="Times New Roman" w:hAnsi="Times New Roman" w:cs="Times New Roman"/>
          <w:sz w:val="24"/>
          <w:szCs w:val="24"/>
        </w:rPr>
        <w:t xml:space="preserve"> lapas, pieņemot, ka 1 lapā ir 250 vārdi</w:t>
      </w:r>
    </w:p>
    <w:p w14:paraId="2F533515" w14:textId="46439DED" w:rsidR="00257E9B" w:rsidRPr="001104F6" w:rsidRDefault="00257E9B" w:rsidP="003461D7">
      <w:pPr>
        <w:pStyle w:val="ListParagraph"/>
        <w:numPr>
          <w:ilvl w:val="3"/>
          <w:numId w:val="5"/>
        </w:numPr>
        <w:ind w:left="1260" w:firstLine="0"/>
        <w:rPr>
          <w:rFonts w:ascii="Times New Roman" w:hAnsi="Times New Roman" w:cs="Times New Roman"/>
          <w:sz w:val="24"/>
          <w:szCs w:val="24"/>
        </w:rPr>
      </w:pPr>
      <w:r w:rsidRPr="001104F6">
        <w:rPr>
          <w:rFonts w:ascii="Times New Roman" w:hAnsi="Times New Roman" w:cs="Times New Roman"/>
          <w:sz w:val="24"/>
          <w:szCs w:val="24"/>
        </w:rPr>
        <w:t xml:space="preserve">no lietuviešu uz latviešu valodu </w:t>
      </w:r>
      <w:r w:rsidR="003F4FD1" w:rsidRPr="001104F6">
        <w:rPr>
          <w:rFonts w:ascii="Times New Roman" w:hAnsi="Times New Roman" w:cs="Times New Roman"/>
          <w:sz w:val="24"/>
          <w:szCs w:val="24"/>
        </w:rPr>
        <w:t>55</w:t>
      </w:r>
      <w:r w:rsidRPr="001104F6">
        <w:rPr>
          <w:rFonts w:ascii="Times New Roman" w:hAnsi="Times New Roman" w:cs="Times New Roman"/>
          <w:sz w:val="24"/>
          <w:szCs w:val="24"/>
        </w:rPr>
        <w:t xml:space="preserve"> lapas, pieņemot, ka 1 lapā ir 250 </w:t>
      </w:r>
      <w:r w:rsidR="00450844" w:rsidRPr="001104F6">
        <w:rPr>
          <w:rFonts w:ascii="Times New Roman" w:hAnsi="Times New Roman" w:cs="Times New Roman"/>
          <w:sz w:val="24"/>
          <w:szCs w:val="24"/>
        </w:rPr>
        <w:t xml:space="preserve">                 vārdi</w:t>
      </w:r>
    </w:p>
    <w:p w14:paraId="6E498A63" w14:textId="16F06AB5" w:rsidR="00E2193D" w:rsidRPr="001104F6" w:rsidRDefault="00A875A3" w:rsidP="003461D7">
      <w:pPr>
        <w:pStyle w:val="ListParagraph"/>
        <w:numPr>
          <w:ilvl w:val="2"/>
          <w:numId w:val="5"/>
        </w:numPr>
        <w:ind w:hanging="270"/>
        <w:rPr>
          <w:rFonts w:ascii="Times New Roman" w:hAnsi="Times New Roman" w:cs="Times New Roman"/>
          <w:sz w:val="24"/>
          <w:szCs w:val="24"/>
        </w:rPr>
      </w:pPr>
      <w:r w:rsidRPr="001104F6">
        <w:rPr>
          <w:rFonts w:ascii="Times New Roman" w:hAnsi="Times New Roman" w:cs="Times New Roman"/>
          <w:sz w:val="24"/>
          <w:szCs w:val="24"/>
        </w:rPr>
        <w:t>Ceļvedī dienas apraksti veidoti pēc vienas shēmas, daudzi teksti atkārtojas, ka arī ir daudz ciparu – tel. nr. , GPS koordinātes, tāpēc šai tekstu daļai jā</w:t>
      </w:r>
      <w:r w:rsidR="00F675AE" w:rsidRPr="001104F6">
        <w:rPr>
          <w:rFonts w:ascii="Times New Roman" w:hAnsi="Times New Roman" w:cs="Times New Roman"/>
          <w:sz w:val="24"/>
          <w:szCs w:val="24"/>
        </w:rPr>
        <w:t>piemēro koeficents atkārtojošam tekstam</w:t>
      </w:r>
    </w:p>
    <w:p w14:paraId="0459C5FA" w14:textId="7BAB137C" w:rsidR="003F4FD1" w:rsidRPr="001104F6" w:rsidRDefault="003F4FD1" w:rsidP="003461D7">
      <w:pPr>
        <w:pStyle w:val="ListParagraph"/>
        <w:numPr>
          <w:ilvl w:val="2"/>
          <w:numId w:val="5"/>
        </w:numPr>
        <w:ind w:hanging="270"/>
        <w:rPr>
          <w:rFonts w:ascii="Times New Roman" w:hAnsi="Times New Roman" w:cs="Times New Roman"/>
          <w:sz w:val="24"/>
          <w:szCs w:val="24"/>
        </w:rPr>
      </w:pPr>
      <w:r w:rsidRPr="001104F6">
        <w:rPr>
          <w:rFonts w:ascii="Times New Roman" w:hAnsi="Times New Roman" w:cs="Times New Roman"/>
          <w:sz w:val="24"/>
          <w:szCs w:val="24"/>
        </w:rPr>
        <w:t xml:space="preserve">Tulkojamais ceļvedis veidots tādā pašā stilā kā Mežtakas Ziemeļdaļas ceļvedis - </w:t>
      </w:r>
      <w:hyperlink r:id="rId10" w:history="1">
        <w:r w:rsidRPr="001104F6">
          <w:rPr>
            <w:rStyle w:val="Hyperlink"/>
            <w:rFonts w:ascii="Times New Roman" w:hAnsi="Times New Roman" w:cs="Times New Roman"/>
            <w:sz w:val="24"/>
            <w:szCs w:val="24"/>
          </w:rPr>
          <w:t>https://baltictrails.eu/lv/forest/publications</w:t>
        </w:r>
      </w:hyperlink>
    </w:p>
    <w:p w14:paraId="2F5DB09A" w14:textId="77777777" w:rsidR="003461D7" w:rsidRPr="001104F6" w:rsidRDefault="003461D7" w:rsidP="003461D7">
      <w:pPr>
        <w:pStyle w:val="ListParagraph"/>
        <w:numPr>
          <w:ilvl w:val="1"/>
          <w:numId w:val="5"/>
        </w:numPr>
        <w:rPr>
          <w:rFonts w:ascii="Times New Roman" w:hAnsi="Times New Roman" w:cs="Times New Roman"/>
          <w:sz w:val="24"/>
          <w:szCs w:val="24"/>
        </w:rPr>
      </w:pPr>
      <w:r w:rsidRPr="001104F6">
        <w:rPr>
          <w:rFonts w:ascii="Times New Roman" w:hAnsi="Times New Roman" w:cs="Times New Roman"/>
          <w:sz w:val="24"/>
          <w:szCs w:val="24"/>
        </w:rPr>
        <w:t xml:space="preserve"> </w:t>
      </w:r>
      <w:r w:rsidR="00C445DF" w:rsidRPr="001104F6">
        <w:rPr>
          <w:rFonts w:ascii="Times New Roman" w:hAnsi="Times New Roman" w:cs="Times New Roman"/>
          <w:sz w:val="24"/>
          <w:szCs w:val="24"/>
        </w:rPr>
        <w:t>Pakalpojumu sniegšanas laiks: 2021.gada aprīlis, maijs</w:t>
      </w:r>
    </w:p>
    <w:p w14:paraId="4B8C3AF8" w14:textId="77777777" w:rsidR="003461D7" w:rsidRPr="001104F6" w:rsidRDefault="003461D7" w:rsidP="003461D7">
      <w:pPr>
        <w:pStyle w:val="ListParagraph"/>
        <w:numPr>
          <w:ilvl w:val="1"/>
          <w:numId w:val="5"/>
        </w:numPr>
        <w:rPr>
          <w:rFonts w:ascii="Times New Roman" w:hAnsi="Times New Roman" w:cs="Times New Roman"/>
          <w:sz w:val="24"/>
          <w:szCs w:val="24"/>
        </w:rPr>
      </w:pPr>
      <w:r w:rsidRPr="001104F6">
        <w:rPr>
          <w:rFonts w:ascii="Times New Roman" w:hAnsi="Times New Roman" w:cs="Times New Roman"/>
          <w:sz w:val="24"/>
          <w:szCs w:val="24"/>
        </w:rPr>
        <w:t xml:space="preserve"> </w:t>
      </w:r>
      <w:r w:rsidR="003F4FD1" w:rsidRPr="001104F6">
        <w:rPr>
          <w:rFonts w:ascii="Times New Roman" w:hAnsi="Times New Roman" w:cs="Times New Roman"/>
          <w:sz w:val="24"/>
          <w:szCs w:val="24"/>
        </w:rPr>
        <w:t>Tulkošanas secība</w:t>
      </w:r>
      <w:r w:rsidR="00C445DF" w:rsidRPr="001104F6">
        <w:rPr>
          <w:rFonts w:ascii="Times New Roman" w:hAnsi="Times New Roman" w:cs="Times New Roman"/>
          <w:sz w:val="24"/>
          <w:szCs w:val="24"/>
        </w:rPr>
        <w:t xml:space="preserve">: </w:t>
      </w:r>
    </w:p>
    <w:p w14:paraId="547AB4FA" w14:textId="77777777" w:rsidR="003461D7" w:rsidRPr="001104F6" w:rsidRDefault="003F4FD1" w:rsidP="003461D7">
      <w:pPr>
        <w:pStyle w:val="ListParagraph"/>
        <w:numPr>
          <w:ilvl w:val="2"/>
          <w:numId w:val="5"/>
        </w:numPr>
        <w:ind w:firstLine="180"/>
        <w:rPr>
          <w:rFonts w:ascii="Times New Roman" w:hAnsi="Times New Roman" w:cs="Times New Roman"/>
          <w:sz w:val="24"/>
          <w:szCs w:val="24"/>
        </w:rPr>
      </w:pPr>
      <w:r w:rsidRPr="001104F6">
        <w:rPr>
          <w:rFonts w:ascii="Times New Roman" w:hAnsi="Times New Roman" w:cs="Times New Roman"/>
          <w:sz w:val="24"/>
          <w:szCs w:val="24"/>
        </w:rPr>
        <w:lastRenderedPageBreak/>
        <w:t>no latviešu un lietuviešu valodas uz angļu valodu, pēc angļu valodas apstiprināšanas nosūtam precizētus tekstus latviešu un lietuviešu valodās, kurus izmanto tālākiem tulkojumiem</w:t>
      </w:r>
    </w:p>
    <w:p w14:paraId="338F3D90" w14:textId="77777777" w:rsidR="003461D7" w:rsidRPr="001104F6" w:rsidRDefault="003F4FD1" w:rsidP="003461D7">
      <w:pPr>
        <w:pStyle w:val="ListParagraph"/>
        <w:numPr>
          <w:ilvl w:val="2"/>
          <w:numId w:val="5"/>
        </w:numPr>
        <w:ind w:firstLine="180"/>
        <w:rPr>
          <w:rFonts w:ascii="Times New Roman" w:hAnsi="Times New Roman" w:cs="Times New Roman"/>
          <w:sz w:val="24"/>
          <w:szCs w:val="24"/>
        </w:rPr>
      </w:pPr>
      <w:r w:rsidRPr="001104F6">
        <w:rPr>
          <w:rFonts w:ascii="Times New Roman" w:hAnsi="Times New Roman" w:cs="Times New Roman"/>
          <w:sz w:val="24"/>
          <w:szCs w:val="24"/>
        </w:rPr>
        <w:t>no lietuviešu valodas uz latviešu valodu,</w:t>
      </w:r>
    </w:p>
    <w:p w14:paraId="1AFD248B" w14:textId="19398A31" w:rsidR="00531573" w:rsidRPr="001104F6" w:rsidRDefault="003F4FD1" w:rsidP="003461D7">
      <w:pPr>
        <w:pStyle w:val="ListParagraph"/>
        <w:numPr>
          <w:ilvl w:val="2"/>
          <w:numId w:val="5"/>
        </w:numPr>
        <w:ind w:firstLine="180"/>
        <w:rPr>
          <w:rFonts w:ascii="Times New Roman" w:hAnsi="Times New Roman" w:cs="Times New Roman"/>
          <w:sz w:val="24"/>
          <w:szCs w:val="24"/>
        </w:rPr>
      </w:pPr>
      <w:r w:rsidRPr="001104F6">
        <w:rPr>
          <w:rFonts w:ascii="Times New Roman" w:hAnsi="Times New Roman" w:cs="Times New Roman"/>
          <w:sz w:val="24"/>
          <w:szCs w:val="24"/>
        </w:rPr>
        <w:t xml:space="preserve">no latviešu valodas uz vācu valodu. </w:t>
      </w:r>
    </w:p>
    <w:p w14:paraId="7C6FB764" w14:textId="09D7DBB4" w:rsidR="000E7A44" w:rsidRPr="001104F6" w:rsidRDefault="003461D7" w:rsidP="003461D7">
      <w:pPr>
        <w:pStyle w:val="ListParagraph"/>
        <w:numPr>
          <w:ilvl w:val="1"/>
          <w:numId w:val="5"/>
        </w:numPr>
        <w:rPr>
          <w:rFonts w:ascii="Times New Roman" w:hAnsi="Times New Roman" w:cs="Times New Roman"/>
          <w:sz w:val="24"/>
          <w:szCs w:val="24"/>
        </w:rPr>
      </w:pPr>
      <w:r w:rsidRPr="001104F6">
        <w:rPr>
          <w:rFonts w:ascii="Times New Roman" w:hAnsi="Times New Roman" w:cs="Times New Roman"/>
          <w:sz w:val="24"/>
          <w:szCs w:val="24"/>
        </w:rPr>
        <w:t xml:space="preserve"> </w:t>
      </w:r>
      <w:r w:rsidR="000E7A44" w:rsidRPr="001104F6">
        <w:rPr>
          <w:rFonts w:ascii="Times New Roman" w:hAnsi="Times New Roman" w:cs="Times New Roman"/>
          <w:sz w:val="24"/>
          <w:szCs w:val="24"/>
        </w:rPr>
        <w:t>Cenu pi</w:t>
      </w:r>
      <w:r w:rsidR="00E2193D" w:rsidRPr="001104F6">
        <w:rPr>
          <w:rFonts w:ascii="Times New Roman" w:hAnsi="Times New Roman" w:cs="Times New Roman"/>
          <w:sz w:val="24"/>
          <w:szCs w:val="24"/>
        </w:rPr>
        <w:t xml:space="preserve">edāvājumu iesniegt par </w:t>
      </w:r>
      <w:r w:rsidR="001168B7" w:rsidRPr="001104F6">
        <w:rPr>
          <w:rFonts w:ascii="Times New Roman" w:hAnsi="Times New Roman" w:cs="Times New Roman"/>
          <w:sz w:val="24"/>
          <w:szCs w:val="24"/>
        </w:rPr>
        <w:t>lapu (250 vārdi lapā)</w:t>
      </w:r>
      <w:r w:rsidR="00E2193D" w:rsidRPr="001104F6">
        <w:rPr>
          <w:rFonts w:ascii="Times New Roman" w:hAnsi="Times New Roman" w:cs="Times New Roman"/>
          <w:sz w:val="24"/>
          <w:szCs w:val="24"/>
        </w:rPr>
        <w:t>, bez PVN</w:t>
      </w:r>
    </w:p>
    <w:p w14:paraId="52FF52C2" w14:textId="77777777" w:rsidR="003461D7" w:rsidRPr="001104F6" w:rsidRDefault="003461D7" w:rsidP="003461D7">
      <w:pPr>
        <w:pStyle w:val="ListParagraph"/>
        <w:rPr>
          <w:rFonts w:ascii="Times New Roman" w:hAnsi="Times New Roman" w:cs="Times New Roman"/>
          <w:sz w:val="24"/>
          <w:szCs w:val="24"/>
        </w:rPr>
      </w:pPr>
    </w:p>
    <w:p w14:paraId="1B0E8BAE" w14:textId="2547911D" w:rsidR="003B7D11" w:rsidRPr="001104F6" w:rsidRDefault="003B7D11" w:rsidP="003461D7">
      <w:pPr>
        <w:pStyle w:val="ListParagraph"/>
        <w:numPr>
          <w:ilvl w:val="0"/>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b/>
          <w:color w:val="000000"/>
          <w:sz w:val="24"/>
          <w:szCs w:val="24"/>
        </w:rPr>
        <w:t>PIEDĀVĀJUMA IZVĒLES KRITĒRIJS</w:t>
      </w:r>
    </w:p>
    <w:p w14:paraId="18115F04" w14:textId="77777777" w:rsidR="003B7D11" w:rsidRPr="001104F6" w:rsidRDefault="003B7D11" w:rsidP="00450844">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1104F6">
        <w:rPr>
          <w:rFonts w:ascii="Times New Roman" w:eastAsia="Times New Roman" w:hAnsi="Times New Roman" w:cs="Times New Roman"/>
          <w:color w:val="000000"/>
          <w:sz w:val="24"/>
          <w:szCs w:val="24"/>
        </w:rPr>
        <w:t>Piedāvājuma izvēles kritērijs ir saimnieciski visizdevīgākais piedāvājums, kurš tiks noteikts vērtējot piedāvājumā norādītās cenas un par atbilstošāko tiks atzīts pretendents, kurš piedāvājis zemāko cenu par Pakalpojuma izpildi.</w:t>
      </w:r>
    </w:p>
    <w:p w14:paraId="2BAA224F" w14:textId="77777777" w:rsidR="00450844" w:rsidRPr="001104F6" w:rsidRDefault="00450844" w:rsidP="00450844">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5D362C56" w14:textId="0ABD0906" w:rsidR="00450844" w:rsidRPr="001104F6" w:rsidRDefault="00450844" w:rsidP="003461D7">
      <w:pPr>
        <w:pStyle w:val="ListParagraph"/>
        <w:numPr>
          <w:ilvl w:val="0"/>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b/>
          <w:color w:val="000000"/>
          <w:sz w:val="24"/>
          <w:szCs w:val="24"/>
        </w:rPr>
        <w:t>PIEDĀVĀJUMA IESNIEGŠANAS NOTEIKUMI</w:t>
      </w:r>
    </w:p>
    <w:p w14:paraId="024FB809" w14:textId="167481BA" w:rsidR="00450844" w:rsidRPr="001104F6" w:rsidRDefault="00450844" w:rsidP="00450844">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1104F6">
        <w:rPr>
          <w:rFonts w:ascii="Times New Roman" w:eastAsia="Times New Roman" w:hAnsi="Times New Roman" w:cs="Times New Roman"/>
          <w:color w:val="000000"/>
          <w:sz w:val="24"/>
          <w:szCs w:val="24"/>
        </w:rPr>
        <w:t>P</w:t>
      </w:r>
      <w:r w:rsidRPr="001104F6">
        <w:rPr>
          <w:rFonts w:ascii="Times New Roman" w:eastAsia="Times New Roman" w:hAnsi="Times New Roman" w:cs="Times New Roman"/>
          <w:color w:val="000000"/>
          <w:sz w:val="24"/>
          <w:szCs w:val="24"/>
        </w:rPr>
        <w:t>iedāvājums iesniedzams līdz 2021. gada 15</w:t>
      </w:r>
      <w:r w:rsidRPr="001104F6">
        <w:rPr>
          <w:rFonts w:ascii="Times New Roman" w:eastAsia="Times New Roman" w:hAnsi="Times New Roman" w:cs="Times New Roman"/>
          <w:color w:val="000000"/>
          <w:sz w:val="24"/>
          <w:szCs w:val="24"/>
        </w:rPr>
        <w:t>. a</w:t>
      </w:r>
      <w:r w:rsidRPr="001104F6">
        <w:rPr>
          <w:rFonts w:ascii="Times New Roman" w:eastAsia="Times New Roman" w:hAnsi="Times New Roman" w:cs="Times New Roman"/>
          <w:color w:val="000000"/>
          <w:sz w:val="24"/>
          <w:szCs w:val="24"/>
        </w:rPr>
        <w:t>prīļa</w:t>
      </w:r>
      <w:r w:rsidR="001104F6">
        <w:rPr>
          <w:rFonts w:ascii="Times New Roman" w:eastAsia="Times New Roman" w:hAnsi="Times New Roman" w:cs="Times New Roman"/>
          <w:color w:val="000000"/>
          <w:sz w:val="24"/>
          <w:szCs w:val="24"/>
        </w:rPr>
        <w:t xml:space="preserve"> pulksten 17</w:t>
      </w:r>
      <w:r w:rsidRPr="001104F6">
        <w:rPr>
          <w:rFonts w:ascii="Times New Roman" w:eastAsia="Times New Roman" w:hAnsi="Times New Roman" w:cs="Times New Roman"/>
          <w:color w:val="000000"/>
          <w:sz w:val="24"/>
          <w:szCs w:val="24"/>
        </w:rPr>
        <w:t xml:space="preserve">.00, nosūtot aizpildītu pieteikuma formu (1.pielikums) uz e-pastu: </w:t>
      </w:r>
      <w:hyperlink r:id="rId11">
        <w:r w:rsidRPr="001104F6">
          <w:rPr>
            <w:rFonts w:ascii="Times New Roman" w:eastAsia="Times New Roman" w:hAnsi="Times New Roman" w:cs="Times New Roman"/>
            <w:color w:val="0563C1"/>
            <w:sz w:val="24"/>
            <w:szCs w:val="24"/>
            <w:u w:val="single"/>
          </w:rPr>
          <w:t>aija.neilande@kurzemesregions.lv</w:t>
        </w:r>
      </w:hyperlink>
      <w:r w:rsidRPr="001104F6">
        <w:rPr>
          <w:rFonts w:ascii="Times New Roman" w:eastAsia="Times New Roman" w:hAnsi="Times New Roman" w:cs="Times New Roman"/>
          <w:color w:val="000000"/>
          <w:sz w:val="24"/>
          <w:szCs w:val="24"/>
        </w:rPr>
        <w:t>.</w:t>
      </w:r>
    </w:p>
    <w:p w14:paraId="5E7331B0" w14:textId="21A457F4" w:rsidR="00450844" w:rsidRPr="001104F6" w:rsidRDefault="00450844" w:rsidP="003461D7">
      <w:pPr>
        <w:pStyle w:val="ListParagraph"/>
        <w:numPr>
          <w:ilvl w:val="0"/>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b/>
          <w:color w:val="000000"/>
          <w:sz w:val="24"/>
          <w:szCs w:val="24"/>
        </w:rPr>
        <w:t>PIEDĀVĀJUMA IZVĒRTĒŠANA, LĒMUMA PIEŅEMŠANA UN IEPIRKUMA LĪGUMA SLĒGŠANA</w:t>
      </w:r>
    </w:p>
    <w:p w14:paraId="04460D26" w14:textId="77777777" w:rsidR="00450844" w:rsidRPr="001104F6" w:rsidRDefault="00450844" w:rsidP="003461D7">
      <w:pPr>
        <w:numPr>
          <w:ilvl w:val="1"/>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b/>
          <w:color w:val="000000"/>
          <w:sz w:val="24"/>
          <w:szCs w:val="24"/>
        </w:rPr>
        <w:t>Piedāvājuma izvērtēšanas pamatnoteikumi</w:t>
      </w:r>
    </w:p>
    <w:p w14:paraId="0E7326FA" w14:textId="77777777" w:rsidR="00450844" w:rsidRPr="001104F6" w:rsidRDefault="00450844" w:rsidP="003461D7">
      <w:pPr>
        <w:numPr>
          <w:ilvl w:val="2"/>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color w:val="000000"/>
          <w:sz w:val="24"/>
          <w:szCs w:val="24"/>
        </w:rPr>
        <w:t xml:space="preserve">Pēc piedāvājumu iesniegšanas termiņa beigām notiks piedāvājumu izskatīšana un izvērtēšana. </w:t>
      </w:r>
    </w:p>
    <w:p w14:paraId="72AAF2D3" w14:textId="77777777" w:rsidR="00450844" w:rsidRPr="001104F6" w:rsidRDefault="00450844" w:rsidP="003461D7">
      <w:pPr>
        <w:numPr>
          <w:ilvl w:val="2"/>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color w:val="000000"/>
          <w:sz w:val="24"/>
          <w:szCs w:val="24"/>
        </w:rPr>
        <w:t xml:space="preserve">Tirgus izpētes veicējam, pēc piedāvājumu saņemšanas, ir tiesības veikt sarunas ar pretendentiem par piedāvājumu precizēšanu un/vai uzlabošanu un iepirkuma līguma noteikumiem. </w:t>
      </w:r>
    </w:p>
    <w:p w14:paraId="233276B9" w14:textId="77777777" w:rsidR="00450844" w:rsidRPr="001104F6" w:rsidRDefault="00450844" w:rsidP="003461D7">
      <w:pPr>
        <w:numPr>
          <w:ilvl w:val="2"/>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color w:val="000000"/>
          <w:sz w:val="24"/>
          <w:szCs w:val="24"/>
        </w:rPr>
        <w:t xml:space="preserve">Tirgus izpētes veicējam jebkurā brīdī līdz galīgā lēmuma pieņemšanai par tirgus izpētes rezultātiem ir tiesības uzaicināt citus pretendentus iesniegt piedāvājumus, kā arī uzaicināt viņus uz sarunām. </w:t>
      </w:r>
    </w:p>
    <w:p w14:paraId="62016A9A" w14:textId="77777777" w:rsidR="00450844" w:rsidRPr="001104F6" w:rsidRDefault="00450844" w:rsidP="003461D7">
      <w:pPr>
        <w:numPr>
          <w:ilvl w:val="2"/>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color w:val="000000"/>
          <w:sz w:val="24"/>
          <w:szCs w:val="24"/>
        </w:rPr>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6B637627" w14:textId="77777777" w:rsidR="00450844" w:rsidRPr="001104F6" w:rsidRDefault="00450844" w:rsidP="003461D7">
      <w:pPr>
        <w:numPr>
          <w:ilvl w:val="2"/>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color w:val="000000"/>
          <w:sz w:val="24"/>
          <w:szCs w:val="24"/>
        </w:rPr>
        <w:t>Tirgus izpētes veicējs lūdz pretendentus, ar kuriem notikušas sarunas, apstiprināt savu gala piedāvājumu, ja uzskata, ka ir iegūts tā vajadzībām atbilstošs piedāvājums.</w:t>
      </w:r>
    </w:p>
    <w:p w14:paraId="61B898B2" w14:textId="77777777" w:rsidR="00450844" w:rsidRPr="001104F6" w:rsidRDefault="00450844" w:rsidP="003461D7">
      <w:pPr>
        <w:numPr>
          <w:ilvl w:val="2"/>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b/>
          <w:color w:val="000000"/>
          <w:sz w:val="24"/>
          <w:szCs w:val="24"/>
        </w:rPr>
        <w:t>No iesniegtajiem piedāvājumiem tiks izvēlēts saimnieciski visizdevīgākais piedāvājums.</w:t>
      </w:r>
    </w:p>
    <w:p w14:paraId="01C6DF7A" w14:textId="77777777" w:rsidR="00450844" w:rsidRPr="001104F6" w:rsidRDefault="00450844" w:rsidP="003461D7">
      <w:pPr>
        <w:numPr>
          <w:ilvl w:val="2"/>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color w:val="000000"/>
          <w:sz w:val="24"/>
          <w:szCs w:val="24"/>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4577F3A2" w14:textId="77777777" w:rsidR="00450844" w:rsidRPr="001104F6" w:rsidRDefault="00450844" w:rsidP="003461D7">
      <w:pPr>
        <w:numPr>
          <w:ilvl w:val="2"/>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color w:val="000000"/>
          <w:sz w:val="24"/>
          <w:szCs w:val="24"/>
        </w:rPr>
        <w:t>Ja pretendents, kurš ir iesniedzis noteikumu prasībām atbilstošu piedāvājumu, ir atzīts par uzvarētāju tirgus izpētē, nenoslēdz iepirkuma līgumu, Tirgus izpētes veicējam ir tiesības izvēlēties nākamo piedāvājumu ar zemāko cenu.</w:t>
      </w:r>
    </w:p>
    <w:p w14:paraId="25CA5D0E" w14:textId="77777777" w:rsidR="00450844" w:rsidRPr="001104F6" w:rsidRDefault="00450844" w:rsidP="003461D7">
      <w:pPr>
        <w:numPr>
          <w:ilvl w:val="1"/>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b/>
          <w:color w:val="000000"/>
          <w:sz w:val="24"/>
          <w:szCs w:val="24"/>
        </w:rPr>
        <w:t xml:space="preserve"> Tirgus izpētes rezultātu paziņošana</w:t>
      </w:r>
    </w:p>
    <w:p w14:paraId="5F60AC57" w14:textId="77777777" w:rsidR="00450844" w:rsidRPr="001104F6" w:rsidRDefault="00450844" w:rsidP="00450844">
      <w:pPr>
        <w:pBdr>
          <w:top w:val="nil"/>
          <w:left w:val="nil"/>
          <w:bottom w:val="nil"/>
          <w:right w:val="nil"/>
          <w:between w:val="nil"/>
        </w:pBdr>
        <w:ind w:left="720"/>
        <w:jc w:val="both"/>
        <w:rPr>
          <w:rFonts w:ascii="Times New Roman" w:hAnsi="Times New Roman" w:cs="Times New Roman"/>
          <w:color w:val="000000"/>
        </w:rPr>
      </w:pPr>
      <w:r w:rsidRPr="001104F6">
        <w:rPr>
          <w:rFonts w:ascii="Times New Roman" w:eastAsia="Times New Roman" w:hAnsi="Times New Roman" w:cs="Times New Roman"/>
          <w:color w:val="000000"/>
          <w:sz w:val="24"/>
          <w:szCs w:val="24"/>
        </w:rPr>
        <w:t>Tirgus izpētes veicējs informē visus pretendentus par tirgus izpētes rezultātiem.</w:t>
      </w:r>
    </w:p>
    <w:p w14:paraId="1AC05FAC" w14:textId="77777777" w:rsidR="00450844" w:rsidRPr="001104F6" w:rsidRDefault="00450844" w:rsidP="003461D7">
      <w:pPr>
        <w:numPr>
          <w:ilvl w:val="1"/>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b/>
          <w:color w:val="000000"/>
          <w:sz w:val="24"/>
          <w:szCs w:val="24"/>
        </w:rPr>
        <w:t xml:space="preserve"> Iepirkuma līguma slēgšana</w:t>
      </w:r>
    </w:p>
    <w:p w14:paraId="612309B2" w14:textId="77777777" w:rsidR="00450844" w:rsidRPr="001104F6" w:rsidRDefault="00450844" w:rsidP="00450844">
      <w:pPr>
        <w:spacing w:after="120"/>
        <w:ind w:left="360"/>
        <w:jc w:val="both"/>
        <w:rPr>
          <w:rFonts w:ascii="Times New Roman" w:hAnsi="Times New Roman" w:cs="Times New Roman"/>
          <w:sz w:val="24"/>
          <w:szCs w:val="24"/>
        </w:rPr>
      </w:pPr>
      <w:r w:rsidRPr="001104F6">
        <w:rPr>
          <w:rFonts w:ascii="Times New Roman" w:hAnsi="Times New Roman" w:cs="Times New Roman"/>
          <w:sz w:val="24"/>
          <w:szCs w:val="24"/>
        </w:rPr>
        <w:lastRenderedPageBreak/>
        <w:t>Pasūtītājs slēdz iepirkuma līgumu ar pretendentu, pamatojoties uz šo noteikumu 2. punktā noteiktajām Pakalpojuma prasībām, pretendenta iesniegto piedāvājumu, saskaņā ar šādiem noteikumiem, ja Tirgus izpētes veicējs un pretendents sarunās nav vienojušies par citiem noteikumiem:</w:t>
      </w:r>
    </w:p>
    <w:p w14:paraId="1837E50E" w14:textId="77777777" w:rsidR="00450844" w:rsidRPr="001104F6" w:rsidRDefault="00450844" w:rsidP="003461D7">
      <w:pPr>
        <w:numPr>
          <w:ilvl w:val="2"/>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color w:val="000000"/>
          <w:sz w:val="24"/>
          <w:szCs w:val="24"/>
        </w:rPr>
        <w:t>Piedāvātā pakalpojuma cena bez pievienotās vērtības nodokļa ir nemainīga visā iepirkuma līguma darbības laikā;</w:t>
      </w:r>
    </w:p>
    <w:p w14:paraId="335B1970" w14:textId="77777777" w:rsidR="00450844" w:rsidRPr="001104F6" w:rsidRDefault="00450844" w:rsidP="003461D7">
      <w:pPr>
        <w:numPr>
          <w:ilvl w:val="2"/>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color w:val="000000"/>
          <w:sz w:val="24"/>
          <w:szCs w:val="24"/>
        </w:rPr>
        <w:t>Pasūtītājs norēķinās ar izpildītāju 15 dienu laikā no rēķina izrakstīšanas un pieņemšanas – nodošanas akta parakstīšanas dienas;</w:t>
      </w:r>
    </w:p>
    <w:p w14:paraId="48EB9EE0" w14:textId="77777777" w:rsidR="00450844" w:rsidRPr="001104F6" w:rsidRDefault="00450844" w:rsidP="003461D7">
      <w:pPr>
        <w:numPr>
          <w:ilvl w:val="2"/>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color w:val="000000"/>
          <w:sz w:val="24"/>
          <w:szCs w:val="24"/>
        </w:rPr>
        <w:t>Pasūtītājam ir tiesības samazināt izpildītājam veicamo maksājumu par pakalpojuma sniegšanu, ja pakalpojums nav bijis nodrošināts atbilstoši šo noteikumu 2. punktā noteiktām prasībām. Pieņemšanas un nodošanas aktā tiek fiksētas atkāpes no noteiktām prasībām. Izmaksas tiek aprēķinātas, veicot attiecīgo pakalpojumu sniedzēju cenu aptauju, vai pieaicina nozares lietpratēju, kas var noteikt izmaksu apmēru. Izpildītājs var izteikt iebildumus pret izmaksu apmēru, bet, ja Puses nevar vienoties pasūtītāju noteiktā termiņā par izmaksu apmēru, pasūtītājiem ir tiesības nepieņemt attiecīgos pakalpojumus un neveikt to apmaksu.</w:t>
      </w:r>
    </w:p>
    <w:p w14:paraId="123AD244" w14:textId="77777777" w:rsidR="00450844" w:rsidRPr="001104F6" w:rsidRDefault="00450844" w:rsidP="003461D7">
      <w:pPr>
        <w:numPr>
          <w:ilvl w:val="2"/>
          <w:numId w:val="5"/>
        </w:numPr>
        <w:pBdr>
          <w:top w:val="nil"/>
          <w:left w:val="nil"/>
          <w:bottom w:val="nil"/>
          <w:right w:val="nil"/>
          <w:between w:val="nil"/>
        </w:pBdr>
        <w:spacing w:after="120" w:line="240" w:lineRule="auto"/>
        <w:jc w:val="both"/>
        <w:rPr>
          <w:rFonts w:ascii="Times New Roman" w:hAnsi="Times New Roman" w:cs="Times New Roman"/>
          <w:b/>
          <w:color w:val="000000"/>
        </w:rPr>
      </w:pPr>
      <w:r w:rsidRPr="001104F6">
        <w:rPr>
          <w:rFonts w:ascii="Times New Roman" w:eastAsia="Times New Roman" w:hAnsi="Times New Roman" w:cs="Times New Roman"/>
          <w:color w:val="000000"/>
          <w:sz w:val="24"/>
          <w:szCs w:val="24"/>
        </w:rPr>
        <w:t>Iepirkuma līguma slēgšanas laiks tiks noteikts, pretendentam un Tirgus izpētes veicējam vienojoties.</w:t>
      </w:r>
    </w:p>
    <w:p w14:paraId="75A13AD7" w14:textId="77777777" w:rsidR="00450844" w:rsidRPr="001104F6" w:rsidRDefault="00450844" w:rsidP="00450844">
      <w:pPr>
        <w:rPr>
          <w:rFonts w:ascii="Times New Roman" w:hAnsi="Times New Roman" w:cs="Times New Roman"/>
          <w:b/>
          <w:color w:val="333333"/>
        </w:rPr>
      </w:pPr>
    </w:p>
    <w:p w14:paraId="455B3687" w14:textId="77777777" w:rsidR="00450844" w:rsidRPr="001104F6" w:rsidRDefault="00450844" w:rsidP="00450844">
      <w:pPr>
        <w:rPr>
          <w:rFonts w:ascii="Times New Roman" w:hAnsi="Times New Roman" w:cs="Times New Roman"/>
          <w:b/>
          <w:color w:val="333333"/>
        </w:rPr>
      </w:pPr>
    </w:p>
    <w:p w14:paraId="5747AC96" w14:textId="77777777" w:rsidR="00450844" w:rsidRPr="001104F6" w:rsidRDefault="00450844" w:rsidP="00450844">
      <w:pPr>
        <w:rPr>
          <w:rFonts w:ascii="Times New Roman" w:hAnsi="Times New Roman" w:cs="Times New Roman"/>
        </w:rPr>
      </w:pPr>
    </w:p>
    <w:p w14:paraId="1149FCC8" w14:textId="77777777" w:rsidR="00450844" w:rsidRPr="001104F6" w:rsidRDefault="00450844" w:rsidP="00450844">
      <w:pPr>
        <w:pBdr>
          <w:top w:val="nil"/>
          <w:left w:val="nil"/>
          <w:bottom w:val="nil"/>
          <w:right w:val="nil"/>
          <w:between w:val="nil"/>
        </w:pBdr>
        <w:spacing w:after="120"/>
        <w:jc w:val="both"/>
        <w:rPr>
          <w:rFonts w:ascii="Times New Roman" w:hAnsi="Times New Roman" w:cs="Times New Roman"/>
          <w:color w:val="000000"/>
        </w:rPr>
      </w:pPr>
    </w:p>
    <w:p w14:paraId="38F2FF3A" w14:textId="77777777" w:rsidR="00450844" w:rsidRPr="001104F6" w:rsidRDefault="00450844" w:rsidP="00450844">
      <w:pPr>
        <w:pBdr>
          <w:top w:val="nil"/>
          <w:left w:val="nil"/>
          <w:bottom w:val="nil"/>
          <w:right w:val="nil"/>
          <w:between w:val="nil"/>
        </w:pBdr>
        <w:spacing w:after="120"/>
        <w:jc w:val="both"/>
        <w:rPr>
          <w:rFonts w:ascii="Times New Roman" w:hAnsi="Times New Roman" w:cs="Times New Roman"/>
          <w:color w:val="000000"/>
        </w:rPr>
      </w:pPr>
    </w:p>
    <w:p w14:paraId="3F59D8C5" w14:textId="74DDDB60" w:rsidR="00660125" w:rsidRPr="001104F6" w:rsidRDefault="00660125">
      <w:pPr>
        <w:rPr>
          <w:rFonts w:ascii="Times New Roman" w:hAnsi="Times New Roman" w:cs="Times New Roman"/>
          <w:sz w:val="24"/>
          <w:szCs w:val="24"/>
        </w:rPr>
      </w:pPr>
      <w:r w:rsidRPr="001104F6">
        <w:rPr>
          <w:rFonts w:ascii="Times New Roman" w:hAnsi="Times New Roman" w:cs="Times New Roman"/>
          <w:sz w:val="24"/>
          <w:szCs w:val="24"/>
        </w:rPr>
        <w:br w:type="page"/>
      </w:r>
    </w:p>
    <w:p w14:paraId="29A38100" w14:textId="77777777" w:rsidR="00660125" w:rsidRPr="001104F6" w:rsidRDefault="00660125" w:rsidP="00660125">
      <w:pPr>
        <w:rPr>
          <w:rFonts w:ascii="Times New Roman" w:hAnsi="Times New Roman" w:cs="Times New Roman"/>
          <w:sz w:val="24"/>
          <w:szCs w:val="24"/>
        </w:rPr>
      </w:pPr>
      <w:r w:rsidRPr="001104F6">
        <w:rPr>
          <w:rFonts w:ascii="Times New Roman" w:hAnsi="Times New Roman" w:cs="Times New Roman"/>
          <w:noProof/>
          <w:lang w:eastAsia="lv-LV"/>
        </w:rPr>
        <w:lastRenderedPageBreak/>
        <w:drawing>
          <wp:anchor distT="0" distB="0" distL="114300" distR="114300" simplePos="0" relativeHeight="251660288" behindDoc="1" locked="0" layoutInCell="1" allowOverlap="1" wp14:anchorId="5D888C77" wp14:editId="72F975A2">
            <wp:simplePos x="0" y="0"/>
            <wp:positionH relativeFrom="column">
              <wp:posOffset>4019549</wp:posOffset>
            </wp:positionH>
            <wp:positionV relativeFrom="paragraph">
              <wp:posOffset>165100</wp:posOffset>
            </wp:positionV>
            <wp:extent cx="695881"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651" cy="576239"/>
                    </a:xfrm>
                    <a:prstGeom prst="rect">
                      <a:avLst/>
                    </a:prstGeom>
                  </pic:spPr>
                </pic:pic>
              </a:graphicData>
            </a:graphic>
            <wp14:sizeRelH relativeFrom="page">
              <wp14:pctWidth>0</wp14:pctWidth>
            </wp14:sizeRelH>
            <wp14:sizeRelV relativeFrom="page">
              <wp14:pctHeight>0</wp14:pctHeight>
            </wp14:sizeRelV>
          </wp:anchor>
        </w:drawing>
      </w:r>
      <w:r w:rsidRPr="001104F6">
        <w:rPr>
          <w:rFonts w:ascii="Times New Roman" w:hAnsi="Times New Roman" w:cs="Times New Roman"/>
          <w:noProof/>
          <w:sz w:val="24"/>
          <w:szCs w:val="24"/>
          <w:lang w:eastAsia="lv-LV"/>
        </w:rPr>
        <w:drawing>
          <wp:inline distT="0" distB="0" distL="0" distR="0" wp14:anchorId="38F189FE" wp14:editId="2547B0B0">
            <wp:extent cx="2768600" cy="9018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LIT_logo_LAT_ful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600" cy="901804"/>
                    </a:xfrm>
                    <a:prstGeom prst="rect">
                      <a:avLst/>
                    </a:prstGeom>
                  </pic:spPr>
                </pic:pic>
              </a:graphicData>
            </a:graphic>
          </wp:inline>
        </w:drawing>
      </w:r>
      <w:r w:rsidRPr="001104F6">
        <w:rPr>
          <w:rFonts w:ascii="Times New Roman" w:hAnsi="Times New Roman" w:cs="Times New Roman"/>
          <w:noProof/>
          <w:sz w:val="24"/>
          <w:szCs w:val="24"/>
          <w:lang w:eastAsia="lv-LV"/>
        </w:rPr>
        <w:drawing>
          <wp:inline distT="0" distB="0" distL="0" distR="0" wp14:anchorId="4A521A7E" wp14:editId="4ACF2359">
            <wp:extent cx="1250950" cy="1069289"/>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nais_logo_pareizas_krasas_projekt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923" cy="1070120"/>
                    </a:xfrm>
                    <a:prstGeom prst="rect">
                      <a:avLst/>
                    </a:prstGeom>
                  </pic:spPr>
                </pic:pic>
              </a:graphicData>
            </a:graphic>
          </wp:inline>
        </w:drawing>
      </w:r>
    </w:p>
    <w:p w14:paraId="7FC6685E" w14:textId="77777777" w:rsidR="001104F6" w:rsidRDefault="001104F6" w:rsidP="001104F6">
      <w:pPr>
        <w:spacing w:after="0" w:line="240" w:lineRule="auto"/>
        <w:ind w:left="720"/>
        <w:jc w:val="right"/>
        <w:rPr>
          <w:b/>
        </w:rPr>
      </w:pPr>
      <w:r>
        <w:rPr>
          <w:b/>
        </w:rPr>
        <w:t>1.Pielikums</w:t>
      </w:r>
    </w:p>
    <w:p w14:paraId="799EDB6D" w14:textId="77777777" w:rsidR="001104F6" w:rsidRDefault="001104F6" w:rsidP="001104F6">
      <w:pPr>
        <w:spacing w:after="0" w:line="240" w:lineRule="auto"/>
        <w:jc w:val="right"/>
        <w:rPr>
          <w:i/>
        </w:rPr>
      </w:pPr>
      <w:r>
        <w:rPr>
          <w:i/>
        </w:rPr>
        <w:t>Tirgus izpētes noteikumiem</w:t>
      </w:r>
    </w:p>
    <w:p w14:paraId="0098B678" w14:textId="5AABEC9A" w:rsidR="00660125" w:rsidRPr="001104F6" w:rsidRDefault="001104F6" w:rsidP="00660125">
      <w:pPr>
        <w:jc w:val="center"/>
        <w:rPr>
          <w:rFonts w:ascii="Times New Roman" w:hAnsi="Times New Roman" w:cs="Times New Roman"/>
          <w:b/>
          <w:sz w:val="28"/>
          <w:szCs w:val="24"/>
        </w:rPr>
      </w:pPr>
      <w:r>
        <w:rPr>
          <w:rFonts w:ascii="Times New Roman" w:hAnsi="Times New Roman" w:cs="Times New Roman"/>
          <w:b/>
          <w:sz w:val="28"/>
          <w:szCs w:val="24"/>
        </w:rPr>
        <w:t>Pieteikums</w:t>
      </w:r>
    </w:p>
    <w:p w14:paraId="7D9CC86C" w14:textId="77777777" w:rsidR="00660125" w:rsidRPr="001104F6" w:rsidRDefault="00660125" w:rsidP="00660125">
      <w:pPr>
        <w:spacing w:after="0" w:line="240" w:lineRule="auto"/>
        <w:jc w:val="center"/>
        <w:rPr>
          <w:rFonts w:ascii="Times New Roman" w:hAnsi="Times New Roman" w:cs="Times New Roman"/>
          <w:b/>
          <w:sz w:val="18"/>
          <w:szCs w:val="18"/>
        </w:rPr>
      </w:pPr>
    </w:p>
    <w:p w14:paraId="02C1C53C" w14:textId="77777777" w:rsidR="00660125" w:rsidRPr="001104F6" w:rsidRDefault="00660125" w:rsidP="00660125">
      <w:pPr>
        <w:spacing w:after="0" w:line="240" w:lineRule="auto"/>
        <w:jc w:val="center"/>
        <w:rPr>
          <w:rFonts w:ascii="Times New Roman" w:hAnsi="Times New Roman" w:cs="Times New Roman"/>
          <w:b/>
          <w:sz w:val="28"/>
          <w:szCs w:val="24"/>
        </w:rPr>
      </w:pPr>
      <w:r w:rsidRPr="001104F6">
        <w:rPr>
          <w:rFonts w:ascii="Times New Roman" w:hAnsi="Times New Roman" w:cs="Times New Roman"/>
          <w:b/>
          <w:sz w:val="28"/>
          <w:szCs w:val="24"/>
        </w:rPr>
        <w:t xml:space="preserve">“Rakstiskās tulkošanas pakalpojumi projekta Nr. LLI-448,  “Mežtakas izveide Latvijā un Lietuvā un Jūrtakas pagarināšana Lietuvā” </w:t>
      </w:r>
    </w:p>
    <w:p w14:paraId="5EB84053" w14:textId="4CD137DD" w:rsidR="00660125" w:rsidRDefault="00660125" w:rsidP="00660125">
      <w:pPr>
        <w:spacing w:after="0" w:line="240" w:lineRule="auto"/>
        <w:jc w:val="center"/>
        <w:rPr>
          <w:rFonts w:ascii="Times New Roman" w:hAnsi="Times New Roman" w:cs="Times New Roman"/>
          <w:b/>
          <w:sz w:val="28"/>
          <w:szCs w:val="24"/>
        </w:rPr>
      </w:pPr>
      <w:r w:rsidRPr="001104F6">
        <w:rPr>
          <w:rFonts w:ascii="Times New Roman" w:hAnsi="Times New Roman" w:cs="Times New Roman"/>
          <w:b/>
          <w:sz w:val="28"/>
          <w:szCs w:val="24"/>
        </w:rPr>
        <w:t>(Pārgājienu projekts) vajadzībām”</w:t>
      </w:r>
    </w:p>
    <w:p w14:paraId="62F23072" w14:textId="77777777" w:rsidR="001104F6" w:rsidRDefault="001104F6" w:rsidP="00660125">
      <w:pPr>
        <w:spacing w:after="0" w:line="240" w:lineRule="auto"/>
        <w:jc w:val="center"/>
        <w:rPr>
          <w:rFonts w:ascii="Times New Roman" w:hAnsi="Times New Roman" w:cs="Times New Roman"/>
          <w:b/>
          <w:sz w:val="28"/>
          <w:szCs w:val="24"/>
        </w:rPr>
      </w:pPr>
    </w:p>
    <w:p w14:paraId="3926D750" w14:textId="77777777" w:rsidR="001104F6" w:rsidRPr="001104F6" w:rsidRDefault="001104F6" w:rsidP="001104F6">
      <w:pPr>
        <w:spacing w:after="0" w:line="240" w:lineRule="auto"/>
        <w:jc w:val="both"/>
        <w:rPr>
          <w:rFonts w:ascii="Times New Roman" w:hAnsi="Times New Roman" w:cs="Times New Roman"/>
          <w:sz w:val="24"/>
          <w:szCs w:val="24"/>
        </w:rPr>
      </w:pPr>
      <w:r w:rsidRPr="001104F6">
        <w:rPr>
          <w:rFonts w:ascii="Times New Roman" w:hAnsi="Times New Roman" w:cs="Times New Roman"/>
          <w:sz w:val="24"/>
          <w:szCs w:val="24"/>
        </w:rPr>
        <w:t>Pretendents apliecina, ka nav tādu apstākļu, kuri liegtu iesniegt piedāvājumu un nodrošināt pakalpojuma izpildi, kas atbilst šo noteikumu 2. punktā noteiktajām prasībām.</w:t>
      </w:r>
    </w:p>
    <w:p w14:paraId="221EF20E" w14:textId="3469051B" w:rsidR="001104F6" w:rsidRPr="001104F6" w:rsidRDefault="001104F6" w:rsidP="00110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Pretendents apņemas sniegt rakstiskās tulkošanas </w:t>
      </w:r>
      <w:r w:rsidRPr="001104F6">
        <w:rPr>
          <w:rFonts w:ascii="Times New Roman" w:hAnsi="Times New Roman" w:cs="Times New Roman"/>
          <w:sz w:val="24"/>
          <w:szCs w:val="24"/>
        </w:rPr>
        <w:t xml:space="preserve">pakalpojumus saskaņā ar šo noteikumu 2. punktā noteiktām prasībām un atbilstoši vispārpieņemtiem </w:t>
      </w:r>
      <w:r>
        <w:rPr>
          <w:rFonts w:ascii="Times New Roman" w:hAnsi="Times New Roman" w:cs="Times New Roman"/>
          <w:sz w:val="24"/>
          <w:szCs w:val="24"/>
        </w:rPr>
        <w:t>rakstiskās tulkošanas</w:t>
      </w:r>
      <w:r w:rsidRPr="001104F6">
        <w:rPr>
          <w:rFonts w:ascii="Times New Roman" w:hAnsi="Times New Roman" w:cs="Times New Roman"/>
          <w:sz w:val="24"/>
          <w:szCs w:val="24"/>
        </w:rPr>
        <w:t xml:space="preserve"> pakalpojumiem noteiktiem nosacījumiem.</w:t>
      </w:r>
    </w:p>
    <w:p w14:paraId="1838CAB8" w14:textId="77777777" w:rsidR="001104F6" w:rsidRPr="001104F6" w:rsidRDefault="001104F6" w:rsidP="001104F6">
      <w:pPr>
        <w:spacing w:after="0" w:line="240" w:lineRule="auto"/>
        <w:jc w:val="both"/>
        <w:rPr>
          <w:rFonts w:ascii="Times New Roman" w:hAnsi="Times New Roman" w:cs="Times New Roman"/>
          <w:sz w:val="24"/>
          <w:szCs w:val="24"/>
        </w:rPr>
      </w:pPr>
      <w:r w:rsidRPr="001104F6">
        <w:rPr>
          <w:rFonts w:ascii="Times New Roman" w:hAnsi="Times New Roman" w:cs="Times New Roman"/>
          <w:sz w:val="24"/>
          <w:szCs w:val="24"/>
        </w:rPr>
        <w:t xml:space="preserve">Iesniedzot pieteikumu, pretendents piekrīt, ka Tirgus izpētes veicējs komunikācijai ar pretendentu izmantos šajā pieteikumā norādīto elektroniskā pasta adresi un telefona numuru. </w:t>
      </w:r>
    </w:p>
    <w:p w14:paraId="1EBD3424" w14:textId="77777777" w:rsidR="001104F6" w:rsidRDefault="001104F6" w:rsidP="001104F6">
      <w:pPr>
        <w:spacing w:after="0" w:line="240" w:lineRule="auto"/>
        <w:jc w:val="both"/>
        <w:rPr>
          <w:rFonts w:ascii="Times New Roman" w:hAnsi="Times New Roman" w:cs="Times New Roman"/>
          <w:sz w:val="24"/>
          <w:szCs w:val="24"/>
        </w:rPr>
      </w:pPr>
      <w:r w:rsidRPr="001104F6">
        <w:rPr>
          <w:rFonts w:ascii="Times New Roman" w:hAnsi="Times New Roman" w:cs="Times New Roman"/>
          <w:sz w:val="24"/>
          <w:szCs w:val="24"/>
        </w:rPr>
        <w:t>Pretendents apliecina, ka tam ir nepieciešamie speciālisti un resursi, lai kvalitatīvi izpildītu Pakalpojumu.</w:t>
      </w:r>
    </w:p>
    <w:p w14:paraId="1158F78C" w14:textId="5B860E9C" w:rsidR="00660125" w:rsidRPr="001104F6" w:rsidRDefault="00660125" w:rsidP="001104F6">
      <w:pPr>
        <w:spacing w:after="120"/>
        <w:jc w:val="center"/>
        <w:rPr>
          <w:rFonts w:ascii="Times New Roman" w:hAnsi="Times New Roman" w:cs="Times New Roman"/>
          <w:b/>
          <w:sz w:val="24"/>
          <w:szCs w:val="24"/>
        </w:rPr>
      </w:pPr>
      <w:r w:rsidRPr="001104F6">
        <w:rPr>
          <w:rFonts w:ascii="Times New Roman" w:hAnsi="Times New Roman" w:cs="Times New Roman"/>
          <w:b/>
          <w:sz w:val="24"/>
          <w:szCs w:val="24"/>
        </w:rPr>
        <w:t>FINANŠU PIEDĀVĀJUMS</w:t>
      </w:r>
    </w:p>
    <w:p w14:paraId="24F02B5A" w14:textId="3FC41A39" w:rsidR="00660125" w:rsidRPr="001104F6" w:rsidRDefault="00660125" w:rsidP="00660125">
      <w:pPr>
        <w:pStyle w:val="ListParagraph"/>
        <w:ind w:left="450"/>
        <w:jc w:val="center"/>
        <w:rPr>
          <w:rFonts w:ascii="Times New Roman" w:hAnsi="Times New Roman" w:cs="Times New Roman"/>
          <w:b/>
          <w:sz w:val="24"/>
          <w:szCs w:val="24"/>
        </w:rPr>
      </w:pPr>
      <w:r w:rsidRPr="001104F6">
        <w:rPr>
          <w:rFonts w:ascii="Times New Roman" w:hAnsi="Times New Roman" w:cs="Times New Roman"/>
          <w:b/>
          <w:sz w:val="24"/>
          <w:szCs w:val="24"/>
        </w:rPr>
        <w:t>Mūsu piedāvātā cena par rakstiskās tulkošanas pakalpojumu sniegšanu, kas sevī ietver visas izpildītāja izmaksas:</w:t>
      </w:r>
    </w:p>
    <w:p w14:paraId="612ECE01" w14:textId="77777777" w:rsidR="00660125" w:rsidRPr="001104F6" w:rsidRDefault="00660125" w:rsidP="00660125">
      <w:pPr>
        <w:pStyle w:val="ListParagraph"/>
        <w:ind w:left="450"/>
        <w:rPr>
          <w:rFonts w:ascii="Times New Roman" w:hAnsi="Times New Roman" w:cs="Times New Roman"/>
          <w:b/>
          <w:szCs w:val="24"/>
        </w:rPr>
      </w:pPr>
    </w:p>
    <w:tbl>
      <w:tblPr>
        <w:tblStyle w:val="TableGrid"/>
        <w:tblW w:w="9090" w:type="dxa"/>
        <w:tblInd w:w="108" w:type="dxa"/>
        <w:tblLook w:val="04A0" w:firstRow="1" w:lastRow="0" w:firstColumn="1" w:lastColumn="0" w:noHBand="0" w:noVBand="1"/>
      </w:tblPr>
      <w:tblGrid>
        <w:gridCol w:w="6390"/>
        <w:gridCol w:w="2700"/>
      </w:tblGrid>
      <w:tr w:rsidR="001104F6" w:rsidRPr="001104F6" w14:paraId="0C091C9C" w14:textId="3A3E21ED" w:rsidTr="001104F6">
        <w:tc>
          <w:tcPr>
            <w:tcW w:w="6390" w:type="dxa"/>
          </w:tcPr>
          <w:p w14:paraId="179CA7DC" w14:textId="5B924D8B" w:rsidR="001104F6" w:rsidRPr="001104F6" w:rsidRDefault="001104F6" w:rsidP="00660125">
            <w:pPr>
              <w:pStyle w:val="ListParagraph"/>
              <w:ind w:left="0"/>
              <w:jc w:val="center"/>
              <w:rPr>
                <w:rFonts w:ascii="Times New Roman" w:hAnsi="Times New Roman" w:cs="Times New Roman"/>
                <w:b/>
                <w:sz w:val="24"/>
                <w:szCs w:val="24"/>
              </w:rPr>
            </w:pPr>
            <w:r w:rsidRPr="001104F6">
              <w:rPr>
                <w:rFonts w:ascii="Times New Roman" w:hAnsi="Times New Roman" w:cs="Times New Roman"/>
                <w:b/>
                <w:sz w:val="24"/>
                <w:szCs w:val="24"/>
              </w:rPr>
              <w:t>Pakalpojuma veids</w:t>
            </w:r>
          </w:p>
        </w:tc>
        <w:tc>
          <w:tcPr>
            <w:tcW w:w="2700" w:type="dxa"/>
          </w:tcPr>
          <w:p w14:paraId="0A03B9EB" w14:textId="77777777" w:rsidR="001104F6" w:rsidRPr="001104F6" w:rsidRDefault="001104F6" w:rsidP="00071814">
            <w:pPr>
              <w:pStyle w:val="ListParagraph"/>
              <w:ind w:left="0"/>
              <w:jc w:val="center"/>
              <w:rPr>
                <w:rFonts w:ascii="Times New Roman" w:hAnsi="Times New Roman" w:cs="Times New Roman"/>
                <w:b/>
                <w:sz w:val="24"/>
                <w:szCs w:val="24"/>
              </w:rPr>
            </w:pPr>
            <w:r w:rsidRPr="001104F6">
              <w:rPr>
                <w:rFonts w:ascii="Times New Roman" w:hAnsi="Times New Roman" w:cs="Times New Roman"/>
                <w:b/>
                <w:sz w:val="24"/>
                <w:szCs w:val="24"/>
              </w:rPr>
              <w:t xml:space="preserve">Piedāvājuma cena EUR (bez PVN) par lapu </w:t>
            </w:r>
          </w:p>
          <w:p w14:paraId="6FE05426" w14:textId="4C001103" w:rsidR="001104F6" w:rsidRPr="001104F6" w:rsidRDefault="001104F6" w:rsidP="00071814">
            <w:pPr>
              <w:pStyle w:val="ListParagraph"/>
              <w:ind w:left="0"/>
              <w:jc w:val="center"/>
              <w:rPr>
                <w:rFonts w:ascii="Times New Roman" w:hAnsi="Times New Roman" w:cs="Times New Roman"/>
                <w:b/>
                <w:sz w:val="24"/>
                <w:szCs w:val="24"/>
              </w:rPr>
            </w:pPr>
            <w:r w:rsidRPr="001104F6">
              <w:rPr>
                <w:rFonts w:ascii="Times New Roman" w:hAnsi="Times New Roman" w:cs="Times New Roman"/>
                <w:b/>
                <w:sz w:val="24"/>
                <w:szCs w:val="24"/>
              </w:rPr>
              <w:t>(250 vārdi)</w:t>
            </w:r>
          </w:p>
        </w:tc>
      </w:tr>
      <w:tr w:rsidR="001104F6" w:rsidRPr="001104F6" w14:paraId="0224A4E8" w14:textId="6056CAA3" w:rsidTr="001104F6">
        <w:tc>
          <w:tcPr>
            <w:tcW w:w="6390" w:type="dxa"/>
          </w:tcPr>
          <w:p w14:paraId="549B483D" w14:textId="33C71D30" w:rsidR="001104F6" w:rsidRPr="001104F6" w:rsidRDefault="001104F6" w:rsidP="00660125">
            <w:pPr>
              <w:pStyle w:val="ListParagraph"/>
              <w:ind w:left="0"/>
              <w:rPr>
                <w:rFonts w:ascii="Times New Roman" w:hAnsi="Times New Roman" w:cs="Times New Roman"/>
                <w:b/>
                <w:sz w:val="24"/>
                <w:szCs w:val="24"/>
              </w:rPr>
            </w:pPr>
            <w:r w:rsidRPr="001104F6">
              <w:rPr>
                <w:rFonts w:ascii="Times New Roman" w:hAnsi="Times New Roman" w:cs="Times New Roman"/>
                <w:b/>
                <w:sz w:val="24"/>
                <w:szCs w:val="24"/>
              </w:rPr>
              <w:t>Rakstiskā tulkošana no latviešu valodas uz angļu valodu</w:t>
            </w:r>
          </w:p>
        </w:tc>
        <w:tc>
          <w:tcPr>
            <w:tcW w:w="2700" w:type="dxa"/>
          </w:tcPr>
          <w:p w14:paraId="642F3582" w14:textId="77777777" w:rsidR="001104F6" w:rsidRPr="001104F6" w:rsidRDefault="001104F6" w:rsidP="00660125">
            <w:pPr>
              <w:pStyle w:val="ListParagraph"/>
              <w:ind w:left="0"/>
              <w:rPr>
                <w:rFonts w:ascii="Times New Roman" w:hAnsi="Times New Roman" w:cs="Times New Roman"/>
                <w:b/>
                <w:sz w:val="24"/>
                <w:szCs w:val="24"/>
              </w:rPr>
            </w:pPr>
          </w:p>
        </w:tc>
      </w:tr>
      <w:tr w:rsidR="001104F6" w:rsidRPr="001104F6" w14:paraId="7F2A9114" w14:textId="6DF4498C" w:rsidTr="001104F6">
        <w:tc>
          <w:tcPr>
            <w:tcW w:w="6390" w:type="dxa"/>
          </w:tcPr>
          <w:p w14:paraId="52D7023E" w14:textId="566AA0EF" w:rsidR="001104F6" w:rsidRPr="001104F6" w:rsidRDefault="001104F6" w:rsidP="004C7BA3">
            <w:pPr>
              <w:pStyle w:val="ListParagraph"/>
              <w:ind w:left="0"/>
              <w:rPr>
                <w:rFonts w:ascii="Times New Roman" w:hAnsi="Times New Roman" w:cs="Times New Roman"/>
                <w:b/>
                <w:sz w:val="24"/>
                <w:szCs w:val="24"/>
              </w:rPr>
            </w:pPr>
            <w:r w:rsidRPr="001104F6">
              <w:rPr>
                <w:rFonts w:ascii="Times New Roman" w:hAnsi="Times New Roman" w:cs="Times New Roman"/>
                <w:b/>
                <w:sz w:val="24"/>
                <w:szCs w:val="24"/>
              </w:rPr>
              <w:t>Rakstiskā tulkošana no latviešu valodas uz vācu valodu</w:t>
            </w:r>
          </w:p>
        </w:tc>
        <w:tc>
          <w:tcPr>
            <w:tcW w:w="2700" w:type="dxa"/>
          </w:tcPr>
          <w:p w14:paraId="1D7DD394" w14:textId="77777777" w:rsidR="001104F6" w:rsidRPr="001104F6" w:rsidRDefault="001104F6" w:rsidP="00660125">
            <w:pPr>
              <w:pStyle w:val="ListParagraph"/>
              <w:ind w:left="0"/>
              <w:rPr>
                <w:rFonts w:ascii="Times New Roman" w:hAnsi="Times New Roman" w:cs="Times New Roman"/>
                <w:b/>
                <w:sz w:val="24"/>
                <w:szCs w:val="24"/>
              </w:rPr>
            </w:pPr>
          </w:p>
        </w:tc>
      </w:tr>
      <w:tr w:rsidR="001104F6" w:rsidRPr="001104F6" w14:paraId="44B94CBD" w14:textId="266A426D" w:rsidTr="001104F6">
        <w:tc>
          <w:tcPr>
            <w:tcW w:w="6390" w:type="dxa"/>
          </w:tcPr>
          <w:p w14:paraId="1F0CB4F0" w14:textId="1A220ACF" w:rsidR="001104F6" w:rsidRPr="001104F6" w:rsidRDefault="001104F6" w:rsidP="004C7BA3">
            <w:pPr>
              <w:pStyle w:val="ListParagraph"/>
              <w:ind w:left="0"/>
              <w:rPr>
                <w:rFonts w:ascii="Times New Roman" w:hAnsi="Times New Roman" w:cs="Times New Roman"/>
                <w:b/>
                <w:sz w:val="24"/>
                <w:szCs w:val="24"/>
              </w:rPr>
            </w:pPr>
            <w:r w:rsidRPr="001104F6">
              <w:rPr>
                <w:rFonts w:ascii="Times New Roman" w:hAnsi="Times New Roman" w:cs="Times New Roman"/>
                <w:b/>
                <w:sz w:val="24"/>
                <w:szCs w:val="24"/>
              </w:rPr>
              <w:t>Rakstiskā tulkošana no lietuviešu valodas uz latviešu valodu</w:t>
            </w:r>
          </w:p>
        </w:tc>
        <w:tc>
          <w:tcPr>
            <w:tcW w:w="2700" w:type="dxa"/>
          </w:tcPr>
          <w:p w14:paraId="45861AA7" w14:textId="77777777" w:rsidR="001104F6" w:rsidRPr="001104F6" w:rsidRDefault="001104F6" w:rsidP="00660125">
            <w:pPr>
              <w:pStyle w:val="ListParagraph"/>
              <w:ind w:left="0"/>
              <w:rPr>
                <w:rFonts w:ascii="Times New Roman" w:hAnsi="Times New Roman" w:cs="Times New Roman"/>
                <w:b/>
                <w:sz w:val="24"/>
                <w:szCs w:val="24"/>
              </w:rPr>
            </w:pPr>
          </w:p>
        </w:tc>
      </w:tr>
      <w:tr w:rsidR="001104F6" w:rsidRPr="001104F6" w14:paraId="11734888" w14:textId="1F3654C6" w:rsidTr="001104F6">
        <w:tc>
          <w:tcPr>
            <w:tcW w:w="6390" w:type="dxa"/>
          </w:tcPr>
          <w:p w14:paraId="13C1C0DC" w14:textId="70969D45" w:rsidR="001104F6" w:rsidRPr="001104F6" w:rsidRDefault="001104F6" w:rsidP="00660125">
            <w:pPr>
              <w:pStyle w:val="ListParagraph"/>
              <w:ind w:left="0"/>
              <w:rPr>
                <w:rFonts w:ascii="Times New Roman" w:hAnsi="Times New Roman" w:cs="Times New Roman"/>
                <w:b/>
                <w:sz w:val="24"/>
                <w:szCs w:val="24"/>
              </w:rPr>
            </w:pPr>
            <w:r w:rsidRPr="001104F6">
              <w:rPr>
                <w:rFonts w:ascii="Times New Roman" w:hAnsi="Times New Roman" w:cs="Times New Roman"/>
                <w:b/>
                <w:sz w:val="24"/>
                <w:szCs w:val="24"/>
              </w:rPr>
              <w:t>Rakstiskā tulkošana no lietuviešu valodas uz angļu valodu</w:t>
            </w:r>
          </w:p>
        </w:tc>
        <w:tc>
          <w:tcPr>
            <w:tcW w:w="2700" w:type="dxa"/>
          </w:tcPr>
          <w:p w14:paraId="0B10755E" w14:textId="77777777" w:rsidR="001104F6" w:rsidRPr="001104F6" w:rsidRDefault="001104F6" w:rsidP="00660125">
            <w:pPr>
              <w:pStyle w:val="ListParagraph"/>
              <w:ind w:left="0"/>
              <w:rPr>
                <w:rFonts w:ascii="Times New Roman" w:hAnsi="Times New Roman" w:cs="Times New Roman"/>
                <w:b/>
                <w:sz w:val="24"/>
                <w:szCs w:val="24"/>
              </w:rPr>
            </w:pPr>
          </w:p>
        </w:tc>
      </w:tr>
      <w:tr w:rsidR="001104F6" w:rsidRPr="001104F6" w14:paraId="0AAEC6A1" w14:textId="0F4F270C" w:rsidTr="001104F6">
        <w:tc>
          <w:tcPr>
            <w:tcW w:w="6390" w:type="dxa"/>
          </w:tcPr>
          <w:p w14:paraId="46B7513F" w14:textId="2BDFA04F" w:rsidR="001104F6" w:rsidRPr="001104F6" w:rsidRDefault="001104F6" w:rsidP="00660125">
            <w:pPr>
              <w:pStyle w:val="ListParagraph"/>
              <w:ind w:left="0"/>
              <w:rPr>
                <w:rFonts w:ascii="Times New Roman" w:hAnsi="Times New Roman" w:cs="Times New Roman"/>
                <w:b/>
                <w:sz w:val="24"/>
                <w:szCs w:val="24"/>
              </w:rPr>
            </w:pPr>
            <w:r w:rsidRPr="001104F6">
              <w:rPr>
                <w:rFonts w:ascii="Times New Roman" w:hAnsi="Times New Roman" w:cs="Times New Roman"/>
                <w:sz w:val="24"/>
                <w:szCs w:val="24"/>
              </w:rPr>
              <w:t>Koeficents atkārtojošam tekstam %</w:t>
            </w:r>
          </w:p>
        </w:tc>
        <w:tc>
          <w:tcPr>
            <w:tcW w:w="2700" w:type="dxa"/>
          </w:tcPr>
          <w:p w14:paraId="01B4A872" w14:textId="77777777" w:rsidR="001104F6" w:rsidRPr="001104F6" w:rsidRDefault="001104F6" w:rsidP="00660125">
            <w:pPr>
              <w:pStyle w:val="ListParagraph"/>
              <w:ind w:left="0"/>
              <w:rPr>
                <w:rFonts w:ascii="Times New Roman" w:hAnsi="Times New Roman" w:cs="Times New Roman"/>
                <w:b/>
                <w:sz w:val="24"/>
                <w:szCs w:val="24"/>
              </w:rPr>
            </w:pPr>
          </w:p>
        </w:tc>
      </w:tr>
    </w:tbl>
    <w:p w14:paraId="79F188E1" w14:textId="77777777" w:rsidR="004C7BA3" w:rsidRPr="001104F6" w:rsidRDefault="004C7BA3" w:rsidP="00660125">
      <w:pPr>
        <w:pStyle w:val="ListParagraph"/>
        <w:ind w:left="450"/>
        <w:rPr>
          <w:rFonts w:ascii="Times New Roman" w:hAnsi="Times New Roman" w:cs="Times New Roman"/>
          <w:b/>
          <w:szCs w:val="24"/>
        </w:rPr>
      </w:pPr>
    </w:p>
    <w:tbl>
      <w:tblPr>
        <w:tblStyle w:val="TableGrid"/>
        <w:tblW w:w="0" w:type="auto"/>
        <w:tblInd w:w="108" w:type="dxa"/>
        <w:tblLook w:val="04A0" w:firstRow="1" w:lastRow="0" w:firstColumn="1" w:lastColumn="0" w:noHBand="0" w:noVBand="1"/>
      </w:tblPr>
      <w:tblGrid>
        <w:gridCol w:w="4590"/>
        <w:gridCol w:w="4544"/>
      </w:tblGrid>
      <w:tr w:rsidR="004C7BA3" w:rsidRPr="001104F6" w14:paraId="6BDDC0ED" w14:textId="77777777" w:rsidTr="001104F6">
        <w:tc>
          <w:tcPr>
            <w:tcW w:w="4590" w:type="dxa"/>
          </w:tcPr>
          <w:p w14:paraId="61260264" w14:textId="34DB023F" w:rsidR="004C7BA3" w:rsidRPr="001104F6" w:rsidRDefault="004C7BA3" w:rsidP="00660125">
            <w:pPr>
              <w:pStyle w:val="ListParagraph"/>
              <w:ind w:left="0"/>
              <w:rPr>
                <w:rFonts w:ascii="Times New Roman" w:hAnsi="Times New Roman" w:cs="Times New Roman"/>
                <w:b/>
                <w:sz w:val="24"/>
                <w:szCs w:val="24"/>
              </w:rPr>
            </w:pPr>
            <w:r w:rsidRPr="001104F6">
              <w:rPr>
                <w:rFonts w:ascii="Times New Roman" w:hAnsi="Times New Roman" w:cs="Times New Roman"/>
                <w:b/>
                <w:sz w:val="24"/>
                <w:szCs w:val="24"/>
              </w:rPr>
              <w:t>Pretendenta nosaukums:</w:t>
            </w:r>
          </w:p>
        </w:tc>
        <w:tc>
          <w:tcPr>
            <w:tcW w:w="4544" w:type="dxa"/>
          </w:tcPr>
          <w:p w14:paraId="0A369AD0" w14:textId="77777777" w:rsidR="004C7BA3" w:rsidRPr="001104F6" w:rsidRDefault="004C7BA3" w:rsidP="00660125">
            <w:pPr>
              <w:pStyle w:val="ListParagraph"/>
              <w:ind w:left="0"/>
              <w:rPr>
                <w:rFonts w:ascii="Times New Roman" w:hAnsi="Times New Roman" w:cs="Times New Roman"/>
                <w:b/>
                <w:sz w:val="24"/>
                <w:szCs w:val="24"/>
              </w:rPr>
            </w:pPr>
          </w:p>
        </w:tc>
      </w:tr>
      <w:tr w:rsidR="004C7BA3" w:rsidRPr="001104F6" w14:paraId="3AFBA512" w14:textId="77777777" w:rsidTr="001104F6">
        <w:tc>
          <w:tcPr>
            <w:tcW w:w="4590" w:type="dxa"/>
          </w:tcPr>
          <w:p w14:paraId="353F3A1C" w14:textId="3E485914" w:rsidR="004C7BA3" w:rsidRPr="001104F6" w:rsidRDefault="004C7BA3" w:rsidP="00660125">
            <w:pPr>
              <w:pStyle w:val="ListParagraph"/>
              <w:ind w:left="0"/>
              <w:rPr>
                <w:rFonts w:ascii="Times New Roman" w:hAnsi="Times New Roman" w:cs="Times New Roman"/>
                <w:b/>
                <w:sz w:val="24"/>
                <w:szCs w:val="24"/>
              </w:rPr>
            </w:pPr>
            <w:r w:rsidRPr="001104F6">
              <w:rPr>
                <w:rFonts w:ascii="Times New Roman" w:hAnsi="Times New Roman" w:cs="Times New Roman"/>
                <w:b/>
                <w:sz w:val="24"/>
                <w:szCs w:val="24"/>
              </w:rPr>
              <w:t>Reģistrācijas nr.</w:t>
            </w:r>
          </w:p>
        </w:tc>
        <w:tc>
          <w:tcPr>
            <w:tcW w:w="4544" w:type="dxa"/>
          </w:tcPr>
          <w:p w14:paraId="55A5214F" w14:textId="77777777" w:rsidR="004C7BA3" w:rsidRPr="001104F6" w:rsidRDefault="004C7BA3" w:rsidP="00660125">
            <w:pPr>
              <w:pStyle w:val="ListParagraph"/>
              <w:ind w:left="0"/>
              <w:rPr>
                <w:rFonts w:ascii="Times New Roman" w:hAnsi="Times New Roman" w:cs="Times New Roman"/>
                <w:b/>
                <w:sz w:val="24"/>
                <w:szCs w:val="24"/>
              </w:rPr>
            </w:pPr>
          </w:p>
        </w:tc>
      </w:tr>
      <w:tr w:rsidR="004C7BA3" w:rsidRPr="001104F6" w14:paraId="28BA0862" w14:textId="77777777" w:rsidTr="001104F6">
        <w:tc>
          <w:tcPr>
            <w:tcW w:w="4590" w:type="dxa"/>
          </w:tcPr>
          <w:p w14:paraId="62F8876B" w14:textId="03745481" w:rsidR="004C7BA3" w:rsidRPr="001104F6" w:rsidRDefault="004C7BA3" w:rsidP="00660125">
            <w:pPr>
              <w:pStyle w:val="ListParagraph"/>
              <w:ind w:left="0"/>
              <w:rPr>
                <w:rFonts w:ascii="Times New Roman" w:hAnsi="Times New Roman" w:cs="Times New Roman"/>
                <w:b/>
                <w:sz w:val="24"/>
                <w:szCs w:val="24"/>
              </w:rPr>
            </w:pPr>
            <w:r w:rsidRPr="001104F6">
              <w:rPr>
                <w:rFonts w:ascii="Times New Roman" w:hAnsi="Times New Roman" w:cs="Times New Roman"/>
                <w:b/>
                <w:sz w:val="24"/>
                <w:szCs w:val="24"/>
              </w:rPr>
              <w:t>Kontaktpersona</w:t>
            </w:r>
          </w:p>
        </w:tc>
        <w:tc>
          <w:tcPr>
            <w:tcW w:w="4544" w:type="dxa"/>
          </w:tcPr>
          <w:p w14:paraId="736FF294" w14:textId="77777777" w:rsidR="004C7BA3" w:rsidRPr="001104F6" w:rsidRDefault="004C7BA3" w:rsidP="00660125">
            <w:pPr>
              <w:pStyle w:val="ListParagraph"/>
              <w:ind w:left="0"/>
              <w:rPr>
                <w:rFonts w:ascii="Times New Roman" w:hAnsi="Times New Roman" w:cs="Times New Roman"/>
                <w:b/>
                <w:sz w:val="24"/>
                <w:szCs w:val="24"/>
              </w:rPr>
            </w:pPr>
          </w:p>
        </w:tc>
      </w:tr>
      <w:tr w:rsidR="004C7BA3" w:rsidRPr="001104F6" w14:paraId="2636B329" w14:textId="77777777" w:rsidTr="001104F6">
        <w:tc>
          <w:tcPr>
            <w:tcW w:w="4590" w:type="dxa"/>
          </w:tcPr>
          <w:p w14:paraId="03E071BF" w14:textId="1E497CA8" w:rsidR="004C7BA3" w:rsidRPr="001104F6" w:rsidRDefault="004C7BA3" w:rsidP="00660125">
            <w:pPr>
              <w:pStyle w:val="ListParagraph"/>
              <w:ind w:left="0"/>
              <w:rPr>
                <w:rFonts w:ascii="Times New Roman" w:hAnsi="Times New Roman" w:cs="Times New Roman"/>
                <w:b/>
                <w:sz w:val="24"/>
                <w:szCs w:val="24"/>
              </w:rPr>
            </w:pPr>
            <w:r w:rsidRPr="001104F6">
              <w:rPr>
                <w:rFonts w:ascii="Times New Roman" w:hAnsi="Times New Roman" w:cs="Times New Roman"/>
                <w:b/>
                <w:sz w:val="24"/>
                <w:szCs w:val="24"/>
              </w:rPr>
              <w:t>E-pasta adrese, kontakttālrunis</w:t>
            </w:r>
          </w:p>
        </w:tc>
        <w:tc>
          <w:tcPr>
            <w:tcW w:w="4544" w:type="dxa"/>
          </w:tcPr>
          <w:p w14:paraId="54784D34" w14:textId="77777777" w:rsidR="004C7BA3" w:rsidRPr="001104F6" w:rsidRDefault="004C7BA3" w:rsidP="00660125">
            <w:pPr>
              <w:pStyle w:val="ListParagraph"/>
              <w:ind w:left="0"/>
              <w:rPr>
                <w:rFonts w:ascii="Times New Roman" w:hAnsi="Times New Roman" w:cs="Times New Roman"/>
                <w:b/>
                <w:sz w:val="24"/>
                <w:szCs w:val="24"/>
              </w:rPr>
            </w:pPr>
          </w:p>
        </w:tc>
      </w:tr>
    </w:tbl>
    <w:p w14:paraId="421D2722" w14:textId="77777777" w:rsidR="004C7BA3" w:rsidRPr="001104F6" w:rsidRDefault="004C7BA3" w:rsidP="00660125">
      <w:pPr>
        <w:pStyle w:val="ListParagraph"/>
        <w:ind w:left="450"/>
        <w:rPr>
          <w:rFonts w:ascii="Times New Roman" w:hAnsi="Times New Roman" w:cs="Times New Roman"/>
          <w:b/>
          <w:szCs w:val="24"/>
        </w:rPr>
      </w:pPr>
    </w:p>
    <w:p w14:paraId="4510794E" w14:textId="07FAEBBA" w:rsidR="004C7BA3" w:rsidRPr="00FA7883" w:rsidRDefault="00FA7883" w:rsidP="00FA7883">
      <w:pPr>
        <w:spacing w:before="120" w:after="120"/>
        <w:jc w:val="both"/>
        <w:rPr>
          <w:rFonts w:ascii="Times New Roman" w:hAnsi="Times New Roman" w:cs="Times New Roman"/>
          <w:b/>
          <w:sz w:val="24"/>
        </w:rPr>
      </w:pPr>
      <w:r w:rsidRPr="00FA7883">
        <w:rPr>
          <w:rFonts w:ascii="Times New Roman" w:hAnsi="Times New Roman" w:cs="Times New Roman"/>
          <w:b/>
          <w:sz w:val="24"/>
        </w:rPr>
        <w:t>Pretendenta pārstāvis:</w:t>
      </w:r>
      <w:bookmarkStart w:id="0" w:name="_GoBack"/>
      <w:bookmarkEnd w:id="0"/>
    </w:p>
    <w:p w14:paraId="2A4CDC4B" w14:textId="77777777" w:rsidR="004C7BA3" w:rsidRPr="001104F6" w:rsidRDefault="004C7BA3" w:rsidP="00660125">
      <w:pPr>
        <w:pStyle w:val="ListParagraph"/>
        <w:ind w:left="450"/>
        <w:rPr>
          <w:rFonts w:ascii="Times New Roman" w:hAnsi="Times New Roman" w:cs="Times New Roman"/>
          <w:b/>
          <w:szCs w:val="24"/>
        </w:rPr>
      </w:pPr>
    </w:p>
    <w:tbl>
      <w:tblPr>
        <w:tblStyle w:val="TableGrid"/>
        <w:tblW w:w="0" w:type="auto"/>
        <w:tblInd w:w="108" w:type="dxa"/>
        <w:tblLook w:val="04A0" w:firstRow="1" w:lastRow="0" w:firstColumn="1" w:lastColumn="0" w:noHBand="0" w:noVBand="1"/>
      </w:tblPr>
      <w:tblGrid>
        <w:gridCol w:w="4590"/>
        <w:gridCol w:w="4544"/>
      </w:tblGrid>
      <w:tr w:rsidR="004C7BA3" w:rsidRPr="001104F6" w14:paraId="4204EB61" w14:textId="77777777" w:rsidTr="001104F6">
        <w:tc>
          <w:tcPr>
            <w:tcW w:w="4590" w:type="dxa"/>
          </w:tcPr>
          <w:p w14:paraId="7F23BDD0" w14:textId="50A7A23A" w:rsidR="004C7BA3" w:rsidRPr="001104F6" w:rsidRDefault="004C7BA3" w:rsidP="004C7BA3">
            <w:pPr>
              <w:pStyle w:val="ListParagraph"/>
              <w:ind w:left="0"/>
              <w:rPr>
                <w:rFonts w:ascii="Times New Roman" w:hAnsi="Times New Roman" w:cs="Times New Roman"/>
                <w:sz w:val="24"/>
                <w:szCs w:val="24"/>
              </w:rPr>
            </w:pPr>
            <w:r w:rsidRPr="001104F6">
              <w:rPr>
                <w:rFonts w:ascii="Times New Roman" w:hAnsi="Times New Roman" w:cs="Times New Roman"/>
                <w:sz w:val="24"/>
                <w:szCs w:val="24"/>
              </w:rPr>
              <w:t>Vārds, uzvārds, amats</w:t>
            </w:r>
          </w:p>
        </w:tc>
        <w:tc>
          <w:tcPr>
            <w:tcW w:w="4544" w:type="dxa"/>
          </w:tcPr>
          <w:p w14:paraId="1935DA50" w14:textId="77777777" w:rsidR="004C7BA3" w:rsidRPr="001104F6" w:rsidRDefault="004C7BA3" w:rsidP="004C7BA3">
            <w:pPr>
              <w:pStyle w:val="ListParagraph"/>
              <w:ind w:left="0"/>
              <w:rPr>
                <w:rFonts w:ascii="Times New Roman" w:hAnsi="Times New Roman" w:cs="Times New Roman"/>
                <w:sz w:val="48"/>
                <w:szCs w:val="48"/>
              </w:rPr>
            </w:pPr>
          </w:p>
        </w:tc>
      </w:tr>
      <w:tr w:rsidR="004C7BA3" w:rsidRPr="001104F6" w14:paraId="262C7039" w14:textId="77777777" w:rsidTr="001104F6">
        <w:tc>
          <w:tcPr>
            <w:tcW w:w="4590" w:type="dxa"/>
          </w:tcPr>
          <w:p w14:paraId="51C6CA8B" w14:textId="2FE2DF63" w:rsidR="004C7BA3" w:rsidRPr="001104F6" w:rsidRDefault="004C7BA3" w:rsidP="004C7BA3">
            <w:pPr>
              <w:pStyle w:val="ListParagraph"/>
              <w:ind w:left="0"/>
              <w:rPr>
                <w:rFonts w:ascii="Times New Roman" w:hAnsi="Times New Roman" w:cs="Times New Roman"/>
                <w:sz w:val="24"/>
                <w:szCs w:val="24"/>
              </w:rPr>
            </w:pPr>
            <w:r w:rsidRPr="001104F6">
              <w:rPr>
                <w:rFonts w:ascii="Times New Roman" w:hAnsi="Times New Roman" w:cs="Times New Roman"/>
                <w:sz w:val="24"/>
                <w:szCs w:val="24"/>
              </w:rPr>
              <w:t>Paraksts</w:t>
            </w:r>
          </w:p>
        </w:tc>
        <w:tc>
          <w:tcPr>
            <w:tcW w:w="4544" w:type="dxa"/>
          </w:tcPr>
          <w:p w14:paraId="52551C53" w14:textId="77777777" w:rsidR="004C7BA3" w:rsidRPr="001104F6" w:rsidRDefault="004C7BA3" w:rsidP="004C7BA3">
            <w:pPr>
              <w:pStyle w:val="ListParagraph"/>
              <w:ind w:left="0"/>
              <w:rPr>
                <w:rFonts w:ascii="Times New Roman" w:hAnsi="Times New Roman" w:cs="Times New Roman"/>
                <w:sz w:val="72"/>
                <w:szCs w:val="72"/>
              </w:rPr>
            </w:pPr>
          </w:p>
        </w:tc>
      </w:tr>
    </w:tbl>
    <w:p w14:paraId="4E91F51C" w14:textId="77777777" w:rsidR="00660125" w:rsidRPr="001104F6" w:rsidRDefault="00660125" w:rsidP="00660125">
      <w:pPr>
        <w:pStyle w:val="ListParagraph"/>
        <w:ind w:left="450"/>
        <w:jc w:val="center"/>
        <w:rPr>
          <w:rFonts w:ascii="Times New Roman" w:hAnsi="Times New Roman" w:cs="Times New Roman"/>
          <w:sz w:val="24"/>
          <w:szCs w:val="24"/>
        </w:rPr>
      </w:pPr>
    </w:p>
    <w:sectPr w:rsidR="00660125" w:rsidRPr="001104F6" w:rsidSect="00E2193D">
      <w:pgSz w:w="11906" w:h="16838"/>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B52"/>
    <w:multiLevelType w:val="multilevel"/>
    <w:tmpl w:val="223A7B8E"/>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D76770"/>
    <w:multiLevelType w:val="hybridMultilevel"/>
    <w:tmpl w:val="61B621E8"/>
    <w:lvl w:ilvl="0" w:tplc="2AEAD150">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E956C2"/>
    <w:multiLevelType w:val="multilevel"/>
    <w:tmpl w:val="20BC318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b w:val="0"/>
      </w:rPr>
    </w:lvl>
    <w:lvl w:ilvl="3">
      <w:start w:val="1"/>
      <w:numFmt w:val="decimal"/>
      <w:lvlText w:val="%1.%2.%3.%4."/>
      <w:lvlJc w:val="left"/>
      <w:pPr>
        <w:ind w:left="143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25850C41"/>
    <w:multiLevelType w:val="multilevel"/>
    <w:tmpl w:val="D25CBB84"/>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
    <w:nsid w:val="4D340B97"/>
    <w:multiLevelType w:val="multilevel"/>
    <w:tmpl w:val="94D63EBE"/>
    <w:lvl w:ilvl="0">
      <w:start w:val="1"/>
      <w:numFmt w:val="decimal"/>
      <w:lvlText w:val="%1"/>
      <w:lvlJc w:val="left"/>
      <w:pPr>
        <w:ind w:left="480" w:hanging="480"/>
      </w:pPr>
      <w:rPr>
        <w:rFonts w:hint="default"/>
      </w:rPr>
    </w:lvl>
    <w:lvl w:ilvl="1">
      <w:start w:val="1"/>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07"/>
    <w:rsid w:val="00011A57"/>
    <w:rsid w:val="00071814"/>
    <w:rsid w:val="000807C5"/>
    <w:rsid w:val="000E7A44"/>
    <w:rsid w:val="000F4707"/>
    <w:rsid w:val="001104F6"/>
    <w:rsid w:val="001168B7"/>
    <w:rsid w:val="00257E9B"/>
    <w:rsid w:val="0032733E"/>
    <w:rsid w:val="003461D7"/>
    <w:rsid w:val="003B7D11"/>
    <w:rsid w:val="003F4FD1"/>
    <w:rsid w:val="00450844"/>
    <w:rsid w:val="004C7BA3"/>
    <w:rsid w:val="00531573"/>
    <w:rsid w:val="00660125"/>
    <w:rsid w:val="00695449"/>
    <w:rsid w:val="006C6E1D"/>
    <w:rsid w:val="006E7E5C"/>
    <w:rsid w:val="008D277F"/>
    <w:rsid w:val="00A875A3"/>
    <w:rsid w:val="00B4549E"/>
    <w:rsid w:val="00C445DF"/>
    <w:rsid w:val="00D6457C"/>
    <w:rsid w:val="00DC533E"/>
    <w:rsid w:val="00E2193D"/>
    <w:rsid w:val="00F43604"/>
    <w:rsid w:val="00F675AE"/>
    <w:rsid w:val="00FA7883"/>
    <w:rsid w:val="00FD3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707"/>
    <w:rPr>
      <w:rFonts w:ascii="Times New Roman" w:eastAsia="Times New Roman" w:hAnsi="Times New Roman" w:cs="Times New Roman"/>
      <w:b/>
      <w:bCs/>
      <w:kern w:val="36"/>
      <w:sz w:val="48"/>
      <w:szCs w:val="48"/>
      <w:lang w:eastAsia="lv-LV"/>
    </w:rPr>
  </w:style>
  <w:style w:type="paragraph" w:styleId="ListParagraph">
    <w:name w:val="List Paragraph"/>
    <w:basedOn w:val="Normal"/>
    <w:uiPriority w:val="34"/>
    <w:qFormat/>
    <w:rsid w:val="00F43604"/>
    <w:pPr>
      <w:ind w:left="720"/>
      <w:contextualSpacing/>
    </w:pPr>
  </w:style>
  <w:style w:type="character" w:styleId="Hyperlink">
    <w:name w:val="Hyperlink"/>
    <w:basedOn w:val="DefaultParagraphFont"/>
    <w:uiPriority w:val="99"/>
    <w:unhideWhenUsed/>
    <w:rsid w:val="00531573"/>
    <w:rPr>
      <w:color w:val="0000FF" w:themeColor="hyperlink"/>
      <w:u w:val="single"/>
    </w:rPr>
  </w:style>
  <w:style w:type="paragraph" w:styleId="BalloonText">
    <w:name w:val="Balloon Text"/>
    <w:basedOn w:val="Normal"/>
    <w:link w:val="BalloonTextChar"/>
    <w:uiPriority w:val="99"/>
    <w:semiHidden/>
    <w:unhideWhenUsed/>
    <w:rsid w:val="0053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573"/>
    <w:rPr>
      <w:rFonts w:ascii="Tahoma" w:hAnsi="Tahoma" w:cs="Tahoma"/>
      <w:sz w:val="16"/>
      <w:szCs w:val="16"/>
    </w:rPr>
  </w:style>
  <w:style w:type="character" w:styleId="CommentReference">
    <w:name w:val="annotation reference"/>
    <w:basedOn w:val="DefaultParagraphFont"/>
    <w:uiPriority w:val="99"/>
    <w:semiHidden/>
    <w:unhideWhenUsed/>
    <w:rsid w:val="00011A57"/>
    <w:rPr>
      <w:sz w:val="16"/>
      <w:szCs w:val="16"/>
    </w:rPr>
  </w:style>
  <w:style w:type="paragraph" w:styleId="CommentText">
    <w:name w:val="annotation text"/>
    <w:basedOn w:val="Normal"/>
    <w:link w:val="CommentTextChar"/>
    <w:uiPriority w:val="99"/>
    <w:semiHidden/>
    <w:unhideWhenUsed/>
    <w:rsid w:val="00011A57"/>
    <w:pPr>
      <w:spacing w:line="240" w:lineRule="auto"/>
    </w:pPr>
    <w:rPr>
      <w:sz w:val="20"/>
      <w:szCs w:val="20"/>
    </w:rPr>
  </w:style>
  <w:style w:type="character" w:customStyle="1" w:styleId="CommentTextChar">
    <w:name w:val="Comment Text Char"/>
    <w:basedOn w:val="DefaultParagraphFont"/>
    <w:link w:val="CommentText"/>
    <w:uiPriority w:val="99"/>
    <w:semiHidden/>
    <w:rsid w:val="00011A57"/>
    <w:rPr>
      <w:sz w:val="20"/>
      <w:szCs w:val="20"/>
    </w:rPr>
  </w:style>
  <w:style w:type="paragraph" w:styleId="CommentSubject">
    <w:name w:val="annotation subject"/>
    <w:basedOn w:val="CommentText"/>
    <w:next w:val="CommentText"/>
    <w:link w:val="CommentSubjectChar"/>
    <w:uiPriority w:val="99"/>
    <w:semiHidden/>
    <w:unhideWhenUsed/>
    <w:rsid w:val="00011A57"/>
    <w:rPr>
      <w:b/>
      <w:bCs/>
    </w:rPr>
  </w:style>
  <w:style w:type="character" w:customStyle="1" w:styleId="CommentSubjectChar">
    <w:name w:val="Comment Subject Char"/>
    <w:basedOn w:val="CommentTextChar"/>
    <w:link w:val="CommentSubject"/>
    <w:uiPriority w:val="99"/>
    <w:semiHidden/>
    <w:rsid w:val="00011A57"/>
    <w:rPr>
      <w:b/>
      <w:bCs/>
      <w:sz w:val="20"/>
      <w:szCs w:val="20"/>
    </w:rPr>
  </w:style>
  <w:style w:type="table" w:styleId="TableGrid">
    <w:name w:val="Table Grid"/>
    <w:basedOn w:val="TableNormal"/>
    <w:uiPriority w:val="59"/>
    <w:unhideWhenUsed/>
    <w:rsid w:val="0066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707"/>
    <w:rPr>
      <w:rFonts w:ascii="Times New Roman" w:eastAsia="Times New Roman" w:hAnsi="Times New Roman" w:cs="Times New Roman"/>
      <w:b/>
      <w:bCs/>
      <w:kern w:val="36"/>
      <w:sz w:val="48"/>
      <w:szCs w:val="48"/>
      <w:lang w:eastAsia="lv-LV"/>
    </w:rPr>
  </w:style>
  <w:style w:type="paragraph" w:styleId="ListParagraph">
    <w:name w:val="List Paragraph"/>
    <w:basedOn w:val="Normal"/>
    <w:uiPriority w:val="34"/>
    <w:qFormat/>
    <w:rsid w:val="00F43604"/>
    <w:pPr>
      <w:ind w:left="720"/>
      <w:contextualSpacing/>
    </w:pPr>
  </w:style>
  <w:style w:type="character" w:styleId="Hyperlink">
    <w:name w:val="Hyperlink"/>
    <w:basedOn w:val="DefaultParagraphFont"/>
    <w:uiPriority w:val="99"/>
    <w:unhideWhenUsed/>
    <w:rsid w:val="00531573"/>
    <w:rPr>
      <w:color w:val="0000FF" w:themeColor="hyperlink"/>
      <w:u w:val="single"/>
    </w:rPr>
  </w:style>
  <w:style w:type="paragraph" w:styleId="BalloonText">
    <w:name w:val="Balloon Text"/>
    <w:basedOn w:val="Normal"/>
    <w:link w:val="BalloonTextChar"/>
    <w:uiPriority w:val="99"/>
    <w:semiHidden/>
    <w:unhideWhenUsed/>
    <w:rsid w:val="0053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573"/>
    <w:rPr>
      <w:rFonts w:ascii="Tahoma" w:hAnsi="Tahoma" w:cs="Tahoma"/>
      <w:sz w:val="16"/>
      <w:szCs w:val="16"/>
    </w:rPr>
  </w:style>
  <w:style w:type="character" w:styleId="CommentReference">
    <w:name w:val="annotation reference"/>
    <w:basedOn w:val="DefaultParagraphFont"/>
    <w:uiPriority w:val="99"/>
    <w:semiHidden/>
    <w:unhideWhenUsed/>
    <w:rsid w:val="00011A57"/>
    <w:rPr>
      <w:sz w:val="16"/>
      <w:szCs w:val="16"/>
    </w:rPr>
  </w:style>
  <w:style w:type="paragraph" w:styleId="CommentText">
    <w:name w:val="annotation text"/>
    <w:basedOn w:val="Normal"/>
    <w:link w:val="CommentTextChar"/>
    <w:uiPriority w:val="99"/>
    <w:semiHidden/>
    <w:unhideWhenUsed/>
    <w:rsid w:val="00011A57"/>
    <w:pPr>
      <w:spacing w:line="240" w:lineRule="auto"/>
    </w:pPr>
    <w:rPr>
      <w:sz w:val="20"/>
      <w:szCs w:val="20"/>
    </w:rPr>
  </w:style>
  <w:style w:type="character" w:customStyle="1" w:styleId="CommentTextChar">
    <w:name w:val="Comment Text Char"/>
    <w:basedOn w:val="DefaultParagraphFont"/>
    <w:link w:val="CommentText"/>
    <w:uiPriority w:val="99"/>
    <w:semiHidden/>
    <w:rsid w:val="00011A57"/>
    <w:rPr>
      <w:sz w:val="20"/>
      <w:szCs w:val="20"/>
    </w:rPr>
  </w:style>
  <w:style w:type="paragraph" w:styleId="CommentSubject">
    <w:name w:val="annotation subject"/>
    <w:basedOn w:val="CommentText"/>
    <w:next w:val="CommentText"/>
    <w:link w:val="CommentSubjectChar"/>
    <w:uiPriority w:val="99"/>
    <w:semiHidden/>
    <w:unhideWhenUsed/>
    <w:rsid w:val="00011A57"/>
    <w:rPr>
      <w:b/>
      <w:bCs/>
    </w:rPr>
  </w:style>
  <w:style w:type="character" w:customStyle="1" w:styleId="CommentSubjectChar">
    <w:name w:val="Comment Subject Char"/>
    <w:basedOn w:val="CommentTextChar"/>
    <w:link w:val="CommentSubject"/>
    <w:uiPriority w:val="99"/>
    <w:semiHidden/>
    <w:rsid w:val="00011A57"/>
    <w:rPr>
      <w:b/>
      <w:bCs/>
      <w:sz w:val="20"/>
      <w:szCs w:val="20"/>
    </w:rPr>
  </w:style>
  <w:style w:type="table" w:styleId="TableGrid">
    <w:name w:val="Table Grid"/>
    <w:basedOn w:val="TableNormal"/>
    <w:uiPriority w:val="59"/>
    <w:unhideWhenUsed/>
    <w:rsid w:val="0066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ija.neilande@kurzemesregions.lv" TargetMode="External"/><Relationship Id="rId5" Type="http://schemas.openxmlformats.org/officeDocument/2006/relationships/webSettings" Target="webSettings.xml"/><Relationship Id="rId10" Type="http://schemas.openxmlformats.org/officeDocument/2006/relationships/hyperlink" Target="https://baltictrails.eu/lv/forest/publications" TargetMode="External"/><Relationship Id="rId4" Type="http://schemas.openxmlformats.org/officeDocument/2006/relationships/settings" Target="settings.xml"/><Relationship Id="rId9" Type="http://schemas.openxmlformats.org/officeDocument/2006/relationships/hyperlink" Target="mailto:aija.neilande@kurzemesregi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4397</Words>
  <Characters>2507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KPR_A</dc:creator>
  <cp:lastModifiedBy>KPR_A</cp:lastModifiedBy>
  <cp:revision>12</cp:revision>
  <dcterms:created xsi:type="dcterms:W3CDTF">2021-04-06T08:16:00Z</dcterms:created>
  <dcterms:modified xsi:type="dcterms:W3CDTF">2021-04-07T11:48:00Z</dcterms:modified>
</cp:coreProperties>
</file>