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68ADECB1" w:rsidR="00734D5F" w:rsidRDefault="00927173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tūrisma gidu apmācību nodrošināšanai</w:t>
      </w:r>
    </w:p>
    <w:bookmarkEnd w:id="0"/>
    <w:p w14:paraId="00DEB4AF" w14:textId="277B8A1F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77602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D430D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760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92B">
        <w:rPr>
          <w:rFonts w:ascii="Times New Roman" w:hAnsi="Times New Roman" w:cs="Times New Roman"/>
          <w:color w:val="000000" w:themeColor="text1"/>
          <w:sz w:val="24"/>
          <w:szCs w:val="24"/>
        </w:rPr>
        <w:t>aprīlī</w:t>
      </w:r>
    </w:p>
    <w:p w14:paraId="7CAC8099" w14:textId="32685EB5" w:rsidR="00B650D9" w:rsidRPr="00DB3CB5" w:rsidRDefault="00DB3CB5" w:rsidP="00636860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636860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2F6AC021" w:rsidR="00562D9C" w:rsidRDefault="00562D9C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2038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tūrisma gidu apmācību nodrošināšana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Baltu </w:t>
      </w:r>
      <w:r w:rsidR="00436391" w:rsidRPr="00436391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popularizēšanai</w:t>
      </w:r>
      <w:r w:rsidR="00436391"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>saskaņā ar</w:t>
      </w:r>
      <w:r w:rsidR="00203875">
        <w:rPr>
          <w:rFonts w:ascii="Times New Roman" w:hAnsi="Times New Roman" w:cs="Times New Roman"/>
          <w:sz w:val="24"/>
          <w:szCs w:val="24"/>
        </w:rPr>
        <w:t xml:space="preserve"> tehnisko specifikāciju projekta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</w:t>
      </w:r>
      <w:r w:rsidR="0020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ietvaros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597E6B" w14:textId="3D9AB2FF" w:rsidR="00036780" w:rsidRDefault="00036780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Iepirkuma </w:t>
      </w:r>
      <w:r w:rsidRPr="00BB1731">
        <w:rPr>
          <w:rFonts w:ascii="Times New Roman" w:hAnsi="Times New Roman"/>
          <w:color w:val="000000"/>
          <w:sz w:val="24"/>
          <w:szCs w:val="24"/>
        </w:rPr>
        <w:t xml:space="preserve">priekšmeta </w:t>
      </w:r>
      <w:r w:rsidRPr="00A816C5">
        <w:rPr>
          <w:rFonts w:ascii="Times New Roman" w:hAnsi="Times New Roman"/>
          <w:color w:val="000000"/>
          <w:sz w:val="24"/>
          <w:szCs w:val="24"/>
        </w:rPr>
        <w:t xml:space="preserve">CPV kods: </w:t>
      </w:r>
      <w:r>
        <w:rPr>
          <w:rFonts w:ascii="Times New Roman" w:hAnsi="Times New Roman"/>
          <w:sz w:val="24"/>
          <w:szCs w:val="24"/>
        </w:rPr>
        <w:t>80510000-2</w:t>
      </w:r>
      <w:r w:rsidRPr="00A816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Speciālistu mācību pakalpojumi</w:t>
      </w:r>
      <w:r w:rsidRPr="00A816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B2E2E1F" w14:textId="3A83A821" w:rsidR="00562D9C" w:rsidRDefault="00562D9C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4F2198CD" w:rsidR="00A30BA5" w:rsidRPr="00E37B16" w:rsidRDefault="00562D9C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353C7B"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="00353C7B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līdzfinansētā projekta Nr.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E3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E37B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Default="00562D9C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636860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71438B89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3167CD" w:rsidRPr="003167CD">
        <w:rPr>
          <w:rFonts w:ascii="Times New Roman" w:hAnsi="Times New Roman"/>
          <w:sz w:val="24"/>
          <w:szCs w:val="24"/>
        </w:rPr>
        <w:t>saimnieciski izdevīgā</w:t>
      </w:r>
      <w:r w:rsidR="003167CD">
        <w:rPr>
          <w:rFonts w:ascii="Times New Roman" w:hAnsi="Times New Roman"/>
          <w:sz w:val="24"/>
          <w:szCs w:val="24"/>
        </w:rPr>
        <w:t>k</w:t>
      </w:r>
      <w:r w:rsidR="003167CD" w:rsidRPr="003167CD">
        <w:rPr>
          <w:rFonts w:ascii="Times New Roman" w:hAnsi="Times New Roman"/>
          <w:sz w:val="24"/>
          <w:szCs w:val="24"/>
        </w:rPr>
        <w:t>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636860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D8E89D8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7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913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F70A8C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3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aprīlim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6520A">
        <w:rPr>
          <w:rFonts w:ascii="Times New Roman" w:hAnsi="Times New Roman" w:cs="Times New Roman"/>
          <w:color w:val="000000" w:themeColor="text1"/>
          <w:sz w:val="24"/>
          <w:szCs w:val="24"/>
        </w:rPr>
        <w:t>nosūtot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8" w:history="1">
        <w:r w:rsidR="00480935" w:rsidRPr="00C87EC4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4A82BDE" w:rsidR="00940AEE" w:rsidRPr="003167CD" w:rsidRDefault="00FB4DE3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67CD">
        <w:rPr>
          <w:rFonts w:ascii="Times New Roman" w:hAnsi="Times New Roman" w:cs="Times New Roman"/>
          <w:color w:val="000000"/>
          <w:sz w:val="24"/>
          <w:szCs w:val="24"/>
        </w:rPr>
        <w:t>No iesniegtajiem piedāvājumiem tiks izvēlēts saimnieciski visizdevīgākais piedāvājums. Tirgus izpētes veicējs izvēlas</w:t>
      </w:r>
      <w:r w:rsidR="00F34FA8"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cenu. </w:t>
      </w:r>
    </w:p>
    <w:p w14:paraId="7B6713BC" w14:textId="396F1BD7" w:rsidR="00A87BDB" w:rsidRPr="00940AEE" w:rsidRDefault="00A87BDB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217A5B9C" w:rsidR="00940AEE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6E193281" w14:textId="727453BD" w:rsidR="00FB4DE3" w:rsidRDefault="00FB4DE3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DD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636860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6719AF16" w:rsidR="005F2021" w:rsidRPr="005F2021" w:rsidRDefault="00663EB3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VISPĀRĒJS</w:t>
      </w:r>
      <w:r w:rsidR="005F2021" w:rsidRPr="005F2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APRAKSTS</w:t>
      </w:r>
      <w:r w:rsidR="005F2021"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50217C33" w:rsidR="002D0BBF" w:rsidRPr="00BD7BEB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</w:t>
      </w:r>
      <w:r w:rsidR="00E326B9">
        <w:rPr>
          <w:rFonts w:ascii="Times New Roman" w:hAnsi="Times New Roman" w:cs="Times New Roman"/>
          <w:sz w:val="24"/>
          <w:szCs w:val="24"/>
        </w:rPr>
        <w:t xml:space="preserve">“Izzini Baltus” </w:t>
      </w:r>
      <w:r w:rsidRPr="002D0BBF">
        <w:rPr>
          <w:rFonts w:ascii="Times New Roman" w:hAnsi="Times New Roman" w:cs="Times New Roman"/>
          <w:sz w:val="24"/>
          <w:szCs w:val="24"/>
        </w:rPr>
        <w:t xml:space="preserve">mērķis ir </w:t>
      </w:r>
      <w:r w:rsidR="00A21E92">
        <w:rPr>
          <w:rFonts w:ascii="Times New Roman" w:hAnsi="Times New Roman" w:cs="Times New Roman"/>
          <w:sz w:val="24"/>
          <w:szCs w:val="24"/>
        </w:rPr>
        <w:t>p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alielināt </w:t>
      </w:r>
      <w:r w:rsidR="00A21E92" w:rsidRPr="00231CC2">
        <w:rPr>
          <w:rFonts w:ascii="Times New Roman" w:hAnsi="Times New Roman" w:cs="Times New Roman"/>
          <w:sz w:val="24"/>
          <w:szCs w:val="24"/>
        </w:rPr>
        <w:t xml:space="preserve">apmeklētāju skaitu  Latvijas un Lietuvas pierobežas reģionos, </w:t>
      </w:r>
      <w:r w:rsidR="00A21E92" w:rsidRPr="00BD7BEB">
        <w:rPr>
          <w:rFonts w:ascii="Times New Roman" w:hAnsi="Times New Roman" w:cs="Times New Roman"/>
          <w:sz w:val="24"/>
          <w:szCs w:val="24"/>
        </w:rPr>
        <w:t>attīstot izveidoto pārrobežu kultūras maršrutu “Baltu ceļš”.</w:t>
      </w:r>
      <w:r w:rsidRPr="00BD7BEB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saitē: </w:t>
      </w:r>
      <w:hyperlink r:id="rId9" w:history="1">
        <w:r w:rsidR="00CF247B" w:rsidRPr="00BD7BEB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https://www.kurzemesregions.lv/projekti/turisms/izzini-baltus/</w:t>
        </w:r>
      </w:hyperlink>
      <w:r w:rsidR="00CF247B" w:rsidRPr="00BD7BEB">
        <w:rPr>
          <w:rFonts w:ascii="Times New Roman" w:hAnsi="Times New Roman" w:cs="Times New Roman"/>
          <w:sz w:val="24"/>
          <w:szCs w:val="24"/>
        </w:rPr>
        <w:t xml:space="preserve"> </w:t>
      </w:r>
      <w:r w:rsidRPr="00BD7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54873" w14:textId="5674844A" w:rsidR="00C24D59" w:rsidRPr="00BD7BEB" w:rsidRDefault="00C24D59" w:rsidP="00C86BF6">
      <w:pPr>
        <w:pStyle w:val="Pamatteksts3"/>
        <w:spacing w:after="0"/>
        <w:jc w:val="both"/>
        <w:rPr>
          <w:sz w:val="24"/>
          <w:szCs w:val="24"/>
        </w:rPr>
      </w:pPr>
      <w:r w:rsidRPr="00BD7BEB">
        <w:rPr>
          <w:sz w:val="24"/>
          <w:szCs w:val="24"/>
        </w:rPr>
        <w:t xml:space="preserve">Apmācību mērķis ir paaugstināt gidu izpratni, prasmes un zināšanas par </w:t>
      </w:r>
      <w:r w:rsidR="00403E3C">
        <w:rPr>
          <w:sz w:val="24"/>
          <w:szCs w:val="24"/>
        </w:rPr>
        <w:t xml:space="preserve">kultūras maršrutu “Baltu ceļš”, lai popularizētu </w:t>
      </w:r>
      <w:r w:rsidR="00403E3C" w:rsidRPr="00436391">
        <w:rPr>
          <w:iCs/>
          <w:color w:val="000000" w:themeColor="text1"/>
          <w:sz w:val="24"/>
          <w:szCs w:val="24"/>
        </w:rPr>
        <w:t xml:space="preserve">Baltu </w:t>
      </w:r>
      <w:r w:rsidR="00403E3C">
        <w:rPr>
          <w:iCs/>
          <w:sz w:val="24"/>
          <w:szCs w:val="24"/>
        </w:rPr>
        <w:t>kultūrvēsturisko mantojumu un</w:t>
      </w:r>
      <w:r w:rsidR="00403E3C" w:rsidRPr="00436391">
        <w:rPr>
          <w:iCs/>
          <w:color w:val="000000" w:themeColor="text1"/>
          <w:sz w:val="24"/>
          <w:szCs w:val="24"/>
        </w:rPr>
        <w:t xml:space="preserve"> </w:t>
      </w:r>
      <w:r w:rsidR="00403E3C">
        <w:rPr>
          <w:sz w:val="24"/>
          <w:szCs w:val="24"/>
        </w:rPr>
        <w:t>palielinātu apmeklētāju skaitu maršrut</w:t>
      </w:r>
      <w:r w:rsidR="008A206E">
        <w:rPr>
          <w:sz w:val="24"/>
          <w:szCs w:val="24"/>
        </w:rPr>
        <w:t>ā</w:t>
      </w:r>
      <w:r w:rsidRPr="00BD7BEB">
        <w:rPr>
          <w:sz w:val="24"/>
          <w:szCs w:val="24"/>
        </w:rPr>
        <w:t>. Pakalpojums ietver</w:t>
      </w:r>
      <w:r w:rsidRPr="00BD7BEB">
        <w:rPr>
          <w:bCs/>
          <w:sz w:val="24"/>
          <w:szCs w:val="24"/>
        </w:rPr>
        <w:t xml:space="preserve"> </w:t>
      </w:r>
      <w:r w:rsidR="00C86BF6">
        <w:rPr>
          <w:bCs/>
          <w:sz w:val="24"/>
          <w:szCs w:val="24"/>
        </w:rPr>
        <w:t xml:space="preserve">detalizētu </w:t>
      </w:r>
      <w:r w:rsidRPr="00BD7BEB">
        <w:rPr>
          <w:sz w:val="24"/>
          <w:szCs w:val="24"/>
        </w:rPr>
        <w:t>apmācību programmas izstrādi, apmācību organizēšanu un sniegšanu.</w:t>
      </w:r>
      <w:r w:rsidR="00C86BF6">
        <w:rPr>
          <w:sz w:val="24"/>
          <w:szCs w:val="24"/>
        </w:rPr>
        <w:t xml:space="preserve"> Izpildītājam jānodrošina arī a</w:t>
      </w:r>
      <w:r w:rsidRPr="00BD7BEB">
        <w:rPr>
          <w:sz w:val="24"/>
          <w:szCs w:val="24"/>
        </w:rPr>
        <w:t>pmācī</w:t>
      </w:r>
      <w:r w:rsidR="00C86BF6">
        <w:rPr>
          <w:sz w:val="24"/>
          <w:szCs w:val="24"/>
        </w:rPr>
        <w:t>bu telpas, dalībnieku nakšņošana un ēdināšana (apmācību kursi paredzēti klātienē</w:t>
      </w:r>
      <w:r w:rsidR="00ED46D2">
        <w:rPr>
          <w:sz w:val="24"/>
          <w:szCs w:val="24"/>
        </w:rPr>
        <w:t xml:space="preserve"> ar iespējamu 1 tiešsaites sesiju</w:t>
      </w:r>
      <w:r w:rsidR="00BD749E">
        <w:rPr>
          <w:sz w:val="24"/>
          <w:szCs w:val="24"/>
        </w:rPr>
        <w:t xml:space="preserve"> nepieciešamības gadījumā atkarībā no C</w:t>
      </w:r>
      <w:r w:rsidR="00F2336B">
        <w:rPr>
          <w:sz w:val="24"/>
          <w:szCs w:val="24"/>
        </w:rPr>
        <w:t xml:space="preserve">ovid-19 </w:t>
      </w:r>
      <w:r w:rsidR="00BD749E">
        <w:rPr>
          <w:sz w:val="24"/>
          <w:szCs w:val="24"/>
        </w:rPr>
        <w:t>ierobežojumiem</w:t>
      </w:r>
      <w:r w:rsidR="00C86BF6">
        <w:rPr>
          <w:sz w:val="24"/>
          <w:szCs w:val="24"/>
        </w:rPr>
        <w:t>)</w:t>
      </w:r>
      <w:r w:rsidRPr="00BD7BEB">
        <w:rPr>
          <w:sz w:val="24"/>
          <w:szCs w:val="24"/>
        </w:rPr>
        <w:t xml:space="preserve">. Detalizēts pakalpojuma apraksts iekļauts </w:t>
      </w:r>
      <w:r w:rsidR="00F2336B">
        <w:rPr>
          <w:sz w:val="24"/>
          <w:szCs w:val="24"/>
        </w:rPr>
        <w:t>Darba uzdevumā</w:t>
      </w:r>
      <w:r w:rsidRPr="00BD7BEB">
        <w:rPr>
          <w:sz w:val="24"/>
          <w:szCs w:val="24"/>
        </w:rPr>
        <w:t>.</w:t>
      </w:r>
      <w:r w:rsidR="00BD7BEB" w:rsidRPr="00BD7BEB">
        <w:rPr>
          <w:sz w:val="24"/>
          <w:szCs w:val="24"/>
        </w:rPr>
        <w:t xml:space="preserve"> Izpildītājs nodrošina apmācības 23-2</w:t>
      </w:r>
      <w:r w:rsidR="003F6CA9">
        <w:rPr>
          <w:sz w:val="24"/>
          <w:szCs w:val="24"/>
        </w:rPr>
        <w:t>7</w:t>
      </w:r>
      <w:r w:rsidR="00BD7BEB" w:rsidRPr="00BD7BEB">
        <w:rPr>
          <w:sz w:val="24"/>
          <w:szCs w:val="24"/>
        </w:rPr>
        <w:t xml:space="preserve"> gidiem saskaņā ar darba uzdevumu.</w:t>
      </w:r>
    </w:p>
    <w:p w14:paraId="1C2D6C77" w14:textId="4F383AEE" w:rsidR="00C24D59" w:rsidRDefault="00C24D59" w:rsidP="00557C7C">
      <w:pPr>
        <w:jc w:val="both"/>
        <w:rPr>
          <w:rFonts w:ascii="Times New Roman" w:hAnsi="Times New Roman" w:cs="Times New Roman"/>
          <w:sz w:val="24"/>
          <w:szCs w:val="24"/>
        </w:rPr>
      </w:pPr>
      <w:r w:rsidRPr="00BD7BEB">
        <w:rPr>
          <w:rFonts w:ascii="Times New Roman" w:hAnsi="Times New Roman" w:cs="Times New Roman"/>
          <w:sz w:val="24"/>
          <w:szCs w:val="24"/>
        </w:rPr>
        <w:t xml:space="preserve">Apmācāmo sarakstu izpildītājam iesniedz Kurzemes plānošanas reģions. </w:t>
      </w:r>
      <w:r w:rsidRPr="00BD7BEB">
        <w:rPr>
          <w:rFonts w:ascii="Times New Roman" w:hAnsi="Times New Roman" w:cs="Times New Roman"/>
          <w:bCs/>
          <w:sz w:val="24"/>
          <w:szCs w:val="24"/>
        </w:rPr>
        <w:t xml:space="preserve">Apmācību vietu un laiku nosaka </w:t>
      </w:r>
      <w:r w:rsidR="003031E9">
        <w:rPr>
          <w:rFonts w:ascii="Times New Roman" w:hAnsi="Times New Roman" w:cs="Times New Roman"/>
          <w:bCs/>
          <w:sz w:val="24"/>
          <w:szCs w:val="24"/>
        </w:rPr>
        <w:t xml:space="preserve">izpildītājs, saskaņojot ar </w:t>
      </w:r>
      <w:r w:rsidRPr="00BD7BEB">
        <w:rPr>
          <w:rFonts w:ascii="Times New Roman" w:hAnsi="Times New Roman" w:cs="Times New Roman"/>
          <w:bCs/>
          <w:sz w:val="24"/>
          <w:szCs w:val="24"/>
        </w:rPr>
        <w:t>Kurzemes plā</w:t>
      </w:r>
      <w:r w:rsidR="003031E9">
        <w:rPr>
          <w:rFonts w:ascii="Times New Roman" w:hAnsi="Times New Roman" w:cs="Times New Roman"/>
          <w:bCs/>
          <w:sz w:val="24"/>
          <w:szCs w:val="24"/>
        </w:rPr>
        <w:t>nošanas reģionu</w:t>
      </w:r>
      <w:r w:rsidRPr="00BD7BEB">
        <w:rPr>
          <w:rFonts w:ascii="Times New Roman" w:hAnsi="Times New Roman" w:cs="Times New Roman"/>
          <w:bCs/>
          <w:sz w:val="24"/>
          <w:szCs w:val="24"/>
        </w:rPr>
        <w:t>.</w:t>
      </w:r>
      <w:r w:rsidR="00557C7C">
        <w:rPr>
          <w:rFonts w:ascii="Times New Roman" w:hAnsi="Times New Roman" w:cs="Times New Roman"/>
          <w:bCs/>
          <w:sz w:val="24"/>
          <w:szCs w:val="24"/>
        </w:rPr>
        <w:t xml:space="preserve"> Plānotais apmācību p</w:t>
      </w:r>
      <w:r w:rsidRPr="00557C7C">
        <w:rPr>
          <w:rFonts w:ascii="Times New Roman" w:hAnsi="Times New Roman" w:cs="Times New Roman"/>
          <w:sz w:val="24"/>
          <w:szCs w:val="24"/>
        </w:rPr>
        <w:t>eriods: 2021.gada 1.j</w:t>
      </w:r>
      <w:r w:rsidR="00557C7C">
        <w:rPr>
          <w:rFonts w:ascii="Times New Roman" w:hAnsi="Times New Roman" w:cs="Times New Roman"/>
          <w:sz w:val="24"/>
          <w:szCs w:val="24"/>
        </w:rPr>
        <w:t>ūnijs – 2021.gada</w:t>
      </w:r>
      <w:r w:rsidR="00FD5B0B">
        <w:rPr>
          <w:rFonts w:ascii="Times New Roman" w:hAnsi="Times New Roman" w:cs="Times New Roman"/>
          <w:sz w:val="24"/>
          <w:szCs w:val="24"/>
        </w:rPr>
        <w:t xml:space="preserve"> 1</w:t>
      </w:r>
      <w:r w:rsidR="00557C7C">
        <w:rPr>
          <w:rFonts w:ascii="Times New Roman" w:hAnsi="Times New Roman" w:cs="Times New Roman"/>
          <w:sz w:val="24"/>
          <w:szCs w:val="24"/>
        </w:rPr>
        <w:t>.</w:t>
      </w:r>
      <w:r w:rsidR="00FD5B0B">
        <w:rPr>
          <w:rFonts w:ascii="Times New Roman" w:hAnsi="Times New Roman" w:cs="Times New Roman"/>
          <w:sz w:val="24"/>
          <w:szCs w:val="24"/>
        </w:rPr>
        <w:t>okto</w:t>
      </w:r>
      <w:r w:rsidR="00557C7C">
        <w:rPr>
          <w:rFonts w:ascii="Times New Roman" w:hAnsi="Times New Roman" w:cs="Times New Roman"/>
          <w:sz w:val="24"/>
          <w:szCs w:val="24"/>
        </w:rPr>
        <w:t>bris</w:t>
      </w:r>
      <w:r w:rsidR="00C47E31">
        <w:rPr>
          <w:rFonts w:ascii="Times New Roman" w:hAnsi="Times New Roman" w:cs="Times New Roman"/>
          <w:sz w:val="24"/>
          <w:szCs w:val="24"/>
        </w:rPr>
        <w:t xml:space="preserve"> (Covid-19 ierobežojumu dēļ plānotais kursu periods var mainīties)</w:t>
      </w:r>
      <w:r w:rsidR="00557C7C">
        <w:rPr>
          <w:rFonts w:ascii="Times New Roman" w:hAnsi="Times New Roman" w:cs="Times New Roman"/>
          <w:sz w:val="24"/>
          <w:szCs w:val="24"/>
        </w:rPr>
        <w:t xml:space="preserve">. Kopā plānotas </w:t>
      </w:r>
      <w:r w:rsidRPr="00BD7BEB">
        <w:rPr>
          <w:rFonts w:ascii="Times New Roman" w:hAnsi="Times New Roman" w:cs="Times New Roman"/>
          <w:sz w:val="24"/>
          <w:szCs w:val="24"/>
        </w:rPr>
        <w:t xml:space="preserve">4 apmācību sesijas (katra 2 dienas gara), kopā 8 dienas. Apmācību dienas ilgums nav garāks par 7 </w:t>
      </w:r>
      <w:r w:rsidR="00557C7C">
        <w:rPr>
          <w:rFonts w:ascii="Times New Roman" w:hAnsi="Times New Roman" w:cs="Times New Roman"/>
          <w:sz w:val="24"/>
          <w:szCs w:val="24"/>
        </w:rPr>
        <w:t>stundām, neskaitot pārtraukumus.</w:t>
      </w:r>
    </w:p>
    <w:p w14:paraId="0F7A436E" w14:textId="77777777" w:rsidR="00557C7C" w:rsidRPr="00BD7BEB" w:rsidRDefault="00557C7C" w:rsidP="0001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2B42" w14:textId="77777777" w:rsidR="00A93316" w:rsidRPr="00CD2921" w:rsidRDefault="00A93316" w:rsidP="00A933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UZDEVUMS</w:t>
      </w:r>
    </w:p>
    <w:p w14:paraId="7795128E" w14:textId="79218DC3" w:rsidR="00123031" w:rsidRPr="00CE69AF" w:rsidRDefault="00574E30" w:rsidP="00C24D59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24D59" w:rsidRPr="00CE69AF">
        <w:rPr>
          <w:rFonts w:ascii="Times New Roman" w:hAnsi="Times New Roman" w:cs="Times New Roman"/>
          <w:b/>
          <w:sz w:val="24"/>
          <w:szCs w:val="24"/>
        </w:rPr>
        <w:t>pmācību programma</w:t>
      </w:r>
      <w:r w:rsidR="0064719A">
        <w:rPr>
          <w:rFonts w:ascii="Times New Roman" w:hAnsi="Times New Roman" w:cs="Times New Roman"/>
          <w:b/>
          <w:sz w:val="24"/>
          <w:szCs w:val="24"/>
        </w:rPr>
        <w:t>s projekts</w:t>
      </w:r>
    </w:p>
    <w:p w14:paraId="5E27289E" w14:textId="77777777" w:rsidR="00C24D59" w:rsidRPr="00925C45" w:rsidRDefault="00C24D59" w:rsidP="00C24D59">
      <w:pPr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1. sesija:</w:t>
      </w:r>
      <w:r w:rsidRPr="00925C45">
        <w:rPr>
          <w:rFonts w:ascii="Times New Roman" w:hAnsi="Times New Roman" w:cs="Times New Roman"/>
          <w:b/>
        </w:rPr>
        <w:tab/>
        <w:t>2 dienas, 2021.gada jūnijs (ieteicamā  norises vieta – Dundaga)</w:t>
      </w:r>
    </w:p>
    <w:p w14:paraId="1F4E23B2" w14:textId="77777777" w:rsidR="00C24D59" w:rsidRPr="00925C45" w:rsidRDefault="00C24D59" w:rsidP="00C24D59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14:paraId="13BC2587" w14:textId="77777777" w:rsidR="00C24D59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Kas ir kultūras ceļi un kā notiek to</w:t>
      </w:r>
      <w:r w:rsidRPr="00925C45">
        <w:rPr>
          <w:rFonts w:ascii="Times New Roman" w:hAnsi="Times New Roman" w:cs="Times New Roman"/>
          <w:bCs/>
          <w:sz w:val="24"/>
          <w:szCs w:val="24"/>
        </w:rPr>
        <w:t xml:space="preserve"> plānošana un attīstība Latvijā</w:t>
      </w:r>
    </w:p>
    <w:p w14:paraId="33F878EC" w14:textId="77777777" w:rsidR="00C24D59" w:rsidRPr="00925C45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Ievads maršrutā “Baltu ceļš”</w:t>
      </w:r>
    </w:p>
    <w:p w14:paraId="5E43B725" w14:textId="77777777" w:rsidR="00C24D59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Nozīmīgākie vēstures fakti par baltiem</w:t>
      </w:r>
    </w:p>
    <w:p w14:paraId="66D5F63B" w14:textId="77777777" w:rsidR="00C24D59" w:rsidRPr="00925C45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Etniskā situācija Ziemeļkurzemē dzelzs laikmetā un viduslaikos</w:t>
      </w:r>
    </w:p>
    <w:p w14:paraId="395435F0" w14:textId="77777777" w:rsidR="00C24D59" w:rsidRPr="00925C45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Dundagas Laukumuižas tekstīlijas</w:t>
      </w:r>
    </w:p>
    <w:p w14:paraId="6EA5FF5E" w14:textId="77777777" w:rsidR="00C24D59" w:rsidRPr="00925C45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Talsu pilskalna arheoloģiskā izpēte</w:t>
      </w:r>
    </w:p>
    <w:p w14:paraId="7142A86A" w14:textId="77777777" w:rsidR="00C24D59" w:rsidRPr="00925C45" w:rsidRDefault="00C24D59" w:rsidP="0063686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1942-1944. gada etnogrāfiskās ekspedīcijas Dundagā</w:t>
      </w:r>
    </w:p>
    <w:p w14:paraId="2543E0AC" w14:textId="77777777" w:rsidR="00C24D59" w:rsidRPr="00925C45" w:rsidRDefault="00C24D59" w:rsidP="00C24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EEB32" w14:textId="6AB098F6" w:rsidR="00C24D59" w:rsidRPr="00925C45" w:rsidRDefault="003A64B8" w:rsidP="00C24D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="00C24D59" w:rsidRPr="00925C45">
        <w:rPr>
          <w:rFonts w:ascii="Times New Roman" w:hAnsi="Times New Roman" w:cs="Times New Roman"/>
          <w:u w:val="single"/>
        </w:rPr>
        <w:t>raktisko aktivitāšu bloks</w:t>
      </w:r>
      <w:r w:rsidR="00C24D59" w:rsidRPr="00925C45">
        <w:rPr>
          <w:rFonts w:ascii="Times New Roman" w:hAnsi="Times New Roman" w:cs="Times New Roman"/>
        </w:rPr>
        <w:t>: Grāmatas par Dundagas Laukumuižu atvēršana, tik</w:t>
      </w:r>
      <w:r w:rsidR="00FA453E">
        <w:rPr>
          <w:rFonts w:ascii="Times New Roman" w:hAnsi="Times New Roman" w:cs="Times New Roman"/>
        </w:rPr>
        <w:t>šanās ar audēju (</w:t>
      </w:r>
      <w:r w:rsidR="00C24D59" w:rsidRPr="00925C45">
        <w:rPr>
          <w:rFonts w:ascii="Times New Roman" w:hAnsi="Times New Roman" w:cs="Times New Roman"/>
        </w:rPr>
        <w:t>Laukumuižas arheo</w:t>
      </w:r>
      <w:r w:rsidR="00FA453E">
        <w:rPr>
          <w:rFonts w:ascii="Times New Roman" w:hAnsi="Times New Roman" w:cs="Times New Roman"/>
        </w:rPr>
        <w:t>loģisko tekstīliju atdarinājumi)</w:t>
      </w:r>
    </w:p>
    <w:p w14:paraId="2F61A64C" w14:textId="77777777" w:rsidR="00C24D59" w:rsidRPr="00925C45" w:rsidRDefault="00C24D59" w:rsidP="00C24D59">
      <w:pPr>
        <w:ind w:left="360"/>
        <w:rPr>
          <w:rFonts w:ascii="Times New Roman" w:hAnsi="Times New Roman" w:cs="Times New Roman"/>
        </w:rPr>
      </w:pPr>
    </w:p>
    <w:p w14:paraId="50356FE0" w14:textId="77777777" w:rsidR="00C24D59" w:rsidRPr="00925C45" w:rsidRDefault="00C24D59" w:rsidP="00C24D59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2. sesija:</w:t>
      </w:r>
      <w:r w:rsidRPr="00925C45">
        <w:rPr>
          <w:rFonts w:ascii="Times New Roman" w:hAnsi="Times New Roman" w:cs="Times New Roman"/>
          <w:b/>
        </w:rPr>
        <w:tab/>
        <w:t>2 dienas, 2021.gada jūlijs (ieteicamā  norises vieta – Grobiņa)</w:t>
      </w:r>
    </w:p>
    <w:p w14:paraId="2D11BC0B" w14:textId="77777777" w:rsidR="00C24D59" w:rsidRPr="00925C45" w:rsidRDefault="00C24D59" w:rsidP="00C24D59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14:paraId="1C67B968" w14:textId="77777777" w:rsidR="00C24D59" w:rsidRPr="006E17AB" w:rsidRDefault="00C24D59" w:rsidP="00636860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Ceļotāju psiholoģiskais raksturojums, ieteikumi gida ikdienas darbam</w:t>
      </w:r>
    </w:p>
    <w:p w14:paraId="5240823A" w14:textId="77777777" w:rsidR="00C24D59" w:rsidRDefault="00C24D59" w:rsidP="00636860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mūsdienu cilvēkam ļaut piedzīvot vēstuti, stāstu stāstīšana</w:t>
      </w:r>
    </w:p>
    <w:p w14:paraId="0FD0D4CC" w14:textId="77777777" w:rsidR="00C24D59" w:rsidRPr="006E17AB" w:rsidRDefault="00C24D59" w:rsidP="00636860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Kultūras mantojuma interpretācijas iespējas un robežas</w:t>
      </w:r>
    </w:p>
    <w:p w14:paraId="598054E6" w14:textId="77777777" w:rsidR="00C24D59" w:rsidRPr="00026B72" w:rsidRDefault="00C24D59" w:rsidP="0063686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Grobiņas arheoloģiskā</w:t>
      </w:r>
      <w:r w:rsidRPr="00026B72">
        <w:rPr>
          <w:rFonts w:ascii="Times New Roman" w:hAnsi="Times New Roman" w:cs="Times New Roman"/>
        </w:rPr>
        <w:t xml:space="preserve"> kompleksa izpēte, ceļš uz UNSECO statusu</w:t>
      </w:r>
    </w:p>
    <w:p w14:paraId="2B45DDA3" w14:textId="77777777" w:rsidR="00C24D59" w:rsidRPr="00026B72" w:rsidRDefault="00C24D59" w:rsidP="0063686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Jaunākie pētījumi par skandināviem Kurzemē</w:t>
      </w:r>
    </w:p>
    <w:p w14:paraId="32548723" w14:textId="77777777" w:rsidR="00C24D59" w:rsidRPr="00026B72" w:rsidRDefault="00C24D59" w:rsidP="0063686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Kultūras ceļš “Vikingu ceļš”</w:t>
      </w:r>
    </w:p>
    <w:p w14:paraId="6FD12A25" w14:textId="77777777" w:rsidR="00C24D59" w:rsidRPr="00925C45" w:rsidRDefault="00C24D59" w:rsidP="0063686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Kuršu bruņojums un</w:t>
      </w:r>
      <w:r w:rsidRPr="00925C45">
        <w:rPr>
          <w:rFonts w:ascii="Times New Roman" w:hAnsi="Times New Roman" w:cs="Times New Roman"/>
        </w:rPr>
        <w:t xml:space="preserve"> kaujas taktika vēlajā dzelzs laikmetā un agrajos viduslaikos</w:t>
      </w:r>
    </w:p>
    <w:p w14:paraId="464AC4E1" w14:textId="77777777" w:rsidR="00C24D59" w:rsidRPr="00925C45" w:rsidRDefault="00C24D59" w:rsidP="00C24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FB3E5" w14:textId="538DD2B4" w:rsidR="00C24D59" w:rsidRPr="00925C45" w:rsidRDefault="00BA3BE0" w:rsidP="00C24D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</w:t>
      </w:r>
      <w:r w:rsidR="00C24D59" w:rsidRPr="00925C45">
        <w:rPr>
          <w:rFonts w:ascii="Times New Roman" w:hAnsi="Times New Roman" w:cs="Times New Roman"/>
        </w:rPr>
        <w:t xml:space="preserve"> </w:t>
      </w:r>
      <w:r w:rsidR="001B02CF">
        <w:rPr>
          <w:rFonts w:ascii="Times New Roman" w:hAnsi="Times New Roman" w:cs="Times New Roman"/>
        </w:rPr>
        <w:t xml:space="preserve">praktiska aizvēsturisko ieroču </w:t>
      </w:r>
      <w:r w:rsidR="00C24D59" w:rsidRPr="00925C45">
        <w:rPr>
          <w:rFonts w:ascii="Times New Roman" w:hAnsi="Times New Roman" w:cs="Times New Roman"/>
        </w:rPr>
        <w:t>un viduslaiku ieroču un bruņojuma atdarinājumu izmēģināšana, demonstrējumi, ģērbšanās un fotografēšanās bruņās u.c. Kuršu Vikingu apmetnes apmeklējums.</w:t>
      </w:r>
    </w:p>
    <w:p w14:paraId="01552EF6" w14:textId="77777777" w:rsidR="00C24D59" w:rsidRPr="00925C45" w:rsidRDefault="00C24D59" w:rsidP="00C24D59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3. sesija:</w:t>
      </w:r>
      <w:r w:rsidRPr="00925C45">
        <w:rPr>
          <w:rFonts w:ascii="Times New Roman" w:hAnsi="Times New Roman" w:cs="Times New Roman"/>
          <w:b/>
        </w:rPr>
        <w:tab/>
        <w:t>2 dienas, 2021.gada augusts</w:t>
      </w:r>
      <w:r>
        <w:rPr>
          <w:rFonts w:ascii="Times New Roman" w:hAnsi="Times New Roman" w:cs="Times New Roman"/>
          <w:b/>
        </w:rPr>
        <w:t xml:space="preserve"> </w:t>
      </w:r>
      <w:r w:rsidRPr="00925C45">
        <w:rPr>
          <w:rFonts w:ascii="Times New Roman" w:hAnsi="Times New Roman" w:cs="Times New Roman"/>
          <w:b/>
        </w:rPr>
        <w:t>(ieteicamā  norises</w:t>
      </w:r>
      <w:r>
        <w:rPr>
          <w:rFonts w:ascii="Times New Roman" w:hAnsi="Times New Roman" w:cs="Times New Roman"/>
          <w:b/>
        </w:rPr>
        <w:t xml:space="preserve"> vieta:</w:t>
      </w:r>
      <w:r w:rsidRPr="00925C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1.diena - Talsi, 2.diena - Rīga</w:t>
      </w:r>
      <w:r w:rsidRPr="00925C45">
        <w:rPr>
          <w:rFonts w:ascii="Times New Roman" w:hAnsi="Times New Roman" w:cs="Times New Roman"/>
          <w:b/>
        </w:rPr>
        <w:t>)</w:t>
      </w:r>
    </w:p>
    <w:p w14:paraId="3BF753E2" w14:textId="77777777" w:rsidR="00C24D59" w:rsidRPr="00925C45" w:rsidRDefault="00C24D59" w:rsidP="00C24D59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14:paraId="1A59C7A4" w14:textId="77777777" w:rsidR="00C24D59" w:rsidRPr="0025465D" w:rsidRDefault="00C24D59" w:rsidP="00636860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piesaistīt tūristu un veidot interesantu piedāvājumu ceļotājam</w:t>
      </w:r>
      <w:r w:rsidRPr="006E17AB">
        <w:rPr>
          <w:rFonts w:ascii="Times New Roman" w:hAnsi="Times New Roman" w:cs="Times New Roman"/>
          <w:bCs/>
        </w:rPr>
        <w:t xml:space="preserve"> </w:t>
      </w:r>
    </w:p>
    <w:p w14:paraId="014CA8E9" w14:textId="77777777" w:rsidR="00C24D59" w:rsidRPr="007B3BE4" w:rsidRDefault="00C24D59" w:rsidP="00636860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Sociālo mediju pielietojujms darbā, spēks un triki tūrisma produktu populaizēšanā</w:t>
      </w:r>
    </w:p>
    <w:p w14:paraId="74F8AD4F" w14:textId="77777777" w:rsidR="00C24D59" w:rsidRPr="00925C45" w:rsidRDefault="00C24D59" w:rsidP="00636860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Tūrisma maršrutu izstrāde</w:t>
      </w:r>
      <w:r>
        <w:rPr>
          <w:rFonts w:ascii="Times New Roman" w:hAnsi="Times New Roman" w:cs="Times New Roman"/>
        </w:rPr>
        <w:t xml:space="preserve"> un piedāvājuma veidošana</w:t>
      </w:r>
    </w:p>
    <w:p w14:paraId="031DB886" w14:textId="77777777" w:rsidR="00C24D59" w:rsidRPr="00925C45" w:rsidRDefault="00C24D59" w:rsidP="00636860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Aizvēsturisko fosīliju pētniecība Kurzemē</w:t>
      </w:r>
    </w:p>
    <w:p w14:paraId="263C9F42" w14:textId="77777777" w:rsidR="00C24D59" w:rsidRPr="00925C45" w:rsidRDefault="00C24D59" w:rsidP="00636860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Akmens laikmets Kurzemē</w:t>
      </w:r>
    </w:p>
    <w:p w14:paraId="7EB671C1" w14:textId="77777777" w:rsidR="00C24D59" w:rsidRPr="00925C45" w:rsidRDefault="00C24D59" w:rsidP="00636860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Vēsturiskā krāsaino metālu apstrāde Latvijā un Kurzemē eksperimentālās arheoloģijas gaismā</w:t>
      </w:r>
    </w:p>
    <w:p w14:paraId="3836F499" w14:textId="77777777" w:rsidR="00C24D59" w:rsidRPr="00925C45" w:rsidRDefault="00C24D59" w:rsidP="00636860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Dzelzs apstrādes vēsture Kurzemē no aizvēstures līdz jaunajiem laikiem</w:t>
      </w:r>
    </w:p>
    <w:p w14:paraId="2F52523F" w14:textId="77777777" w:rsidR="00C24D59" w:rsidRPr="00925C45" w:rsidRDefault="00C24D59" w:rsidP="00C24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A0B5D" w14:textId="3BECE645" w:rsidR="00C24D59" w:rsidRPr="00925C45" w:rsidRDefault="00BA3BE0" w:rsidP="00C24D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</w:t>
      </w:r>
      <w:r w:rsidR="001B02CF">
        <w:rPr>
          <w:rFonts w:ascii="Times New Roman" w:hAnsi="Times New Roman" w:cs="Times New Roman"/>
        </w:rPr>
        <w:t xml:space="preserve"> (2.diena</w:t>
      </w:r>
      <w:r w:rsidR="00C24D59" w:rsidRPr="00925C45">
        <w:rPr>
          <w:rFonts w:ascii="Times New Roman" w:hAnsi="Times New Roman" w:cs="Times New Roman"/>
        </w:rPr>
        <w:t xml:space="preserve">): </w:t>
      </w:r>
      <w:r w:rsidR="00C24D59" w:rsidRPr="00D85842">
        <w:rPr>
          <w:rFonts w:ascii="Times New Roman" w:hAnsi="Times New Roman" w:cs="Times New Roman"/>
        </w:rPr>
        <w:t>krama apstrādes</w:t>
      </w:r>
      <w:r w:rsidR="001B02CF" w:rsidRPr="00D85842">
        <w:rPr>
          <w:rFonts w:ascii="Times New Roman" w:hAnsi="Times New Roman" w:cs="Times New Roman"/>
        </w:rPr>
        <w:t xml:space="preserve"> demonstrējumi, </w:t>
      </w:r>
      <w:r w:rsidR="00C24D59" w:rsidRPr="00D85842">
        <w:rPr>
          <w:rFonts w:ascii="Times New Roman" w:hAnsi="Times New Roman" w:cs="Times New Roman"/>
        </w:rPr>
        <w:t>bronzas liešan</w:t>
      </w:r>
      <w:r w:rsidR="001B02CF" w:rsidRPr="00D85842">
        <w:rPr>
          <w:rFonts w:ascii="Times New Roman" w:hAnsi="Times New Roman" w:cs="Times New Roman"/>
        </w:rPr>
        <w:t>a</w:t>
      </w:r>
      <w:r w:rsidR="00C24D59" w:rsidRPr="00D85842">
        <w:rPr>
          <w:rFonts w:ascii="Times New Roman" w:hAnsi="Times New Roman" w:cs="Times New Roman"/>
        </w:rPr>
        <w:t>, dzelzs apstrādes</w:t>
      </w:r>
      <w:r w:rsidR="001B02CF" w:rsidRPr="00D85842">
        <w:rPr>
          <w:rFonts w:ascii="Times New Roman" w:hAnsi="Times New Roman" w:cs="Times New Roman"/>
        </w:rPr>
        <w:t xml:space="preserve"> pamati</w:t>
      </w:r>
    </w:p>
    <w:p w14:paraId="5C02A568" w14:textId="77777777" w:rsidR="00C24D59" w:rsidRPr="00925C45" w:rsidRDefault="00C24D59" w:rsidP="00C24D59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4. sesija:</w:t>
      </w:r>
      <w:r w:rsidRPr="00925C45">
        <w:rPr>
          <w:rFonts w:ascii="Times New Roman" w:hAnsi="Times New Roman" w:cs="Times New Roman"/>
          <w:b/>
        </w:rPr>
        <w:tab/>
        <w:t>2 dienas, 2021.gada septembris</w:t>
      </w:r>
      <w:r>
        <w:rPr>
          <w:rFonts w:ascii="Times New Roman" w:hAnsi="Times New Roman" w:cs="Times New Roman"/>
          <w:b/>
        </w:rPr>
        <w:t xml:space="preserve"> </w:t>
      </w:r>
      <w:r w:rsidRPr="00925C45">
        <w:rPr>
          <w:rFonts w:ascii="Times New Roman" w:hAnsi="Times New Roman" w:cs="Times New Roman"/>
          <w:b/>
        </w:rPr>
        <w:t>(ieteicamā  norises vieta –</w:t>
      </w:r>
      <w:r>
        <w:rPr>
          <w:rFonts w:ascii="Times New Roman" w:hAnsi="Times New Roman" w:cs="Times New Roman"/>
          <w:b/>
        </w:rPr>
        <w:t xml:space="preserve"> Pape</w:t>
      </w:r>
      <w:r w:rsidRPr="00925C45">
        <w:rPr>
          <w:rFonts w:ascii="Times New Roman" w:hAnsi="Times New Roman" w:cs="Times New Roman"/>
          <w:b/>
        </w:rPr>
        <w:t>)</w:t>
      </w:r>
    </w:p>
    <w:p w14:paraId="6C907094" w14:textId="77777777" w:rsidR="00C24D59" w:rsidRPr="00925C45" w:rsidRDefault="00C24D59" w:rsidP="00C24D59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14:paraId="7C3BC9E2" w14:textId="77777777" w:rsidR="00C24D59" w:rsidRPr="006E17AB" w:rsidRDefault="00C24D59" w:rsidP="00636860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Papes Ķoņu ciems</w:t>
      </w:r>
    </w:p>
    <w:p w14:paraId="1CBCE781" w14:textId="77777777" w:rsidR="00C24D59" w:rsidRPr="00297DD9" w:rsidRDefault="00C24D59" w:rsidP="00636860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Krasta fortifikāciju būves Kurzemē</w:t>
      </w:r>
    </w:p>
    <w:p w14:paraId="1609F1D8" w14:textId="77777777" w:rsidR="00C24D59" w:rsidRDefault="00C24D59" w:rsidP="00636860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Kuršu uzturs un Kurzemes ēdienu tradīcijas, praktiskās demonstrācijas “Rucavas goda mielasts”</w:t>
      </w:r>
    </w:p>
    <w:p w14:paraId="168FA4DE" w14:textId="77777777" w:rsidR="00C24D59" w:rsidRDefault="00C24D59" w:rsidP="00636860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Sadarbība tūrismā</w:t>
      </w:r>
    </w:p>
    <w:p w14:paraId="1FB4915F" w14:textId="77777777" w:rsidR="00C24D59" w:rsidRPr="00297DD9" w:rsidRDefault="00C24D59" w:rsidP="00636860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Gidu pieredzes stāsti</w:t>
      </w:r>
    </w:p>
    <w:p w14:paraId="6D39B03E" w14:textId="77777777" w:rsidR="00C24D59" w:rsidRPr="00925C45" w:rsidRDefault="00C24D59" w:rsidP="00C24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69C77" w14:textId="78B6E313" w:rsidR="00C24D59" w:rsidRDefault="00BA3BE0" w:rsidP="00C24D5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</w:t>
      </w:r>
      <w:r w:rsidR="00C24D59">
        <w:rPr>
          <w:rFonts w:ascii="Times New Roman" w:hAnsi="Times New Roman" w:cs="Times New Roman"/>
        </w:rPr>
        <w:t xml:space="preserve"> Zirgu un tauru ganības Papes dabas parkā, ekskursija Koņu ciemā</w:t>
      </w:r>
    </w:p>
    <w:p w14:paraId="1B324FF5" w14:textId="77777777" w:rsidR="007A4668" w:rsidRDefault="007A4668" w:rsidP="004B0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A10DA" w14:textId="7EB35804" w:rsidR="009270B5" w:rsidRPr="009270B5" w:rsidRDefault="009270B5" w:rsidP="009270B5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9A9151E" w14:textId="0B77D0A5" w:rsidR="00E17964" w:rsidRDefault="007B141D" w:rsidP="00E179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tūrisma gidu apmācību nodrošināšanai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lastRenderedPageBreak/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8F920" w14:textId="2D8217E9" w:rsidR="00250754" w:rsidRDefault="009A3673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  <w:r w:rsidR="003E1CB1"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</w:t>
      </w:r>
    </w:p>
    <w:p w14:paraId="37B0DC9E" w14:textId="111F81A5" w:rsidR="00BE318B" w:rsidRDefault="00BE318B" w:rsidP="00BE31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Pr="001D6E6F">
        <w:rPr>
          <w:rFonts w:ascii="Times New Roman" w:hAnsi="Times New Roman" w:cs="Times New Roman"/>
          <w:sz w:val="24"/>
          <w:szCs w:val="24"/>
        </w:rPr>
        <w:t xml:space="preserve"> </w:t>
      </w:r>
      <w:r w:rsidR="002A6AE5">
        <w:rPr>
          <w:rFonts w:ascii="Times New Roman" w:hAnsi="Times New Roman"/>
          <w:b/>
          <w:bCs/>
          <w:sz w:val="24"/>
          <w:szCs w:val="24"/>
          <w:lang w:bidi="lv-LV"/>
        </w:rPr>
        <w:t xml:space="preserve">Pretendents var </w:t>
      </w:r>
      <w:r w:rsidR="002A6AE5">
        <w:rPr>
          <w:rFonts w:ascii="Times New Roman" w:hAnsi="Times New Roman" w:cs="Times New Roman"/>
          <w:b/>
          <w:bCs/>
          <w:sz w:val="24"/>
          <w:szCs w:val="24"/>
        </w:rPr>
        <w:t>norādī</w:t>
      </w:r>
      <w:r w:rsidR="003F13D7">
        <w:rPr>
          <w:rFonts w:ascii="Times New Roman" w:hAnsi="Times New Roman" w:cs="Times New Roman"/>
          <w:b/>
          <w:bCs/>
          <w:sz w:val="24"/>
          <w:szCs w:val="24"/>
        </w:rPr>
        <w:t>t cenas nosacījumus, ja tādi ir, kā arī norādīt aptuveno cenu “no – līdz” robežās.</w:t>
      </w:r>
    </w:p>
    <w:p w14:paraId="4F22DFC7" w14:textId="77777777" w:rsidR="00C24D59" w:rsidRPr="00A10DBF" w:rsidRDefault="00C24D59" w:rsidP="00C24D5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10DBF">
        <w:rPr>
          <w:rFonts w:ascii="Times New Roman" w:hAnsi="Times New Roman" w:cs="Times New Roman"/>
          <w:sz w:val="24"/>
          <w:szCs w:val="24"/>
        </w:rPr>
        <w:t xml:space="preserve">Pretendents iesniedz savu piedāvājumu pakalpojuma izpildei elektroniski uz e-pastu </w:t>
      </w:r>
      <w:hyperlink r:id="rId10" w:history="1">
        <w:r w:rsidRPr="00A10DBF">
          <w:rPr>
            <w:rStyle w:val="Hipersaite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A10DBF">
        <w:rPr>
          <w:rFonts w:ascii="Times New Roman" w:hAnsi="Times New Roman" w:cs="Times New Roman"/>
          <w:sz w:val="24"/>
          <w:szCs w:val="24"/>
        </w:rPr>
        <w:t xml:space="preserve"> saskaņā ar zemāk norādīto tabulu (tabulu izdrukā, paraksta un pievieno e-pastam). Pretendents iekļauj pakalpojuma cenā visas ar pakalpojumu nodrošināšanu saistītās izmaksas, ņemot vērā iepriekš minētās prasības.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43"/>
      </w:tblGrid>
      <w:tr w:rsidR="00C24D59" w:rsidRPr="00A10DBF" w14:paraId="6F55A3E9" w14:textId="77777777" w:rsidTr="00AD276D">
        <w:trPr>
          <w:trHeight w:val="300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BC40" w14:textId="77777777" w:rsidR="00C24D59" w:rsidRPr="00A10DBF" w:rsidRDefault="00C24D59" w:rsidP="00AD2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/>
                <w:sz w:val="24"/>
                <w:szCs w:val="24"/>
              </w:rPr>
              <w:t>Mēs piedāvājam veikt pakalpojumu atbilstoši darba uzdevumā noteiktajām prasībām un apjomiem:</w:t>
            </w:r>
          </w:p>
        </w:tc>
      </w:tr>
      <w:tr w:rsidR="00C24D59" w:rsidRPr="00A10DBF" w14:paraId="186560AA" w14:textId="77777777" w:rsidTr="00AD276D">
        <w:trPr>
          <w:trHeight w:val="91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187B" w14:textId="25A9937C" w:rsidR="00C24D59" w:rsidRPr="00A10DBF" w:rsidRDefault="004105C3" w:rsidP="0041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Tūrisma g</w:t>
            </w:r>
            <w:r w:rsidR="00F921DA">
              <w:rPr>
                <w:rFonts w:ascii="Times New Roman" w:hAnsi="Times New Roman" w:cs="Times New Roman"/>
                <w:sz w:val="24"/>
                <w:szCs w:val="24"/>
              </w:rPr>
              <w:t>idu apmācību nodrošināšana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03D1" w14:textId="6733B3DC" w:rsidR="00C24D59" w:rsidRPr="00A10DBF" w:rsidRDefault="00C24D59" w:rsidP="001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4E13">
              <w:rPr>
                <w:rFonts w:ascii="Times New Roman" w:hAnsi="Times New Roman" w:cs="Times New Roman"/>
                <w:sz w:val="24"/>
                <w:szCs w:val="24"/>
              </w:rPr>
              <w:t>ismaz 3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 xml:space="preserve"> lektori* ar augstāko izglītību (vismaz bakalaura grāds) un praktisko darba pieredzi</w:t>
            </w:r>
            <w:r w:rsidR="001B7E5D" w:rsidRPr="009150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Baltu </w:t>
            </w:r>
            <w:r w:rsidR="001B7E5D" w:rsidRPr="00915002">
              <w:rPr>
                <w:rFonts w:ascii="Times New Roman" w:hAnsi="Times New Roman" w:cs="Times New Roman"/>
                <w:iCs/>
                <w:sz w:val="24"/>
                <w:szCs w:val="24"/>
              </w:rPr>
              <w:t>kultūrvēsturiskā mantojuma</w:t>
            </w:r>
            <w:r w:rsidR="001B7E5D" w:rsidRPr="009150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un arheoloģiskā mantojuma jomā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 xml:space="preserve"> atbilstoši apmācību programmai</w:t>
            </w:r>
            <w:r w:rsidR="001B7E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 xml:space="preserve"> apmācību sesijām Latvijā, t.sk. lektoru ceļa, nakšņošanas un ēdināšanas izdevumi</w:t>
            </w:r>
          </w:p>
        </w:tc>
      </w:tr>
      <w:tr w:rsidR="00C24D59" w:rsidRPr="00A10DBF" w14:paraId="47CDAA55" w14:textId="77777777" w:rsidTr="00AD276D">
        <w:trPr>
          <w:trHeight w:val="91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1747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B724" w14:textId="34D099BB" w:rsidR="00C24D59" w:rsidRPr="00A10DBF" w:rsidRDefault="001B7E5D" w:rsidP="001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4E13">
              <w:rPr>
                <w:rFonts w:ascii="Times New Roman" w:hAnsi="Times New Roman" w:cs="Times New Roman"/>
                <w:sz w:val="24"/>
                <w:szCs w:val="24"/>
              </w:rPr>
              <w:t>ismaz 3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 xml:space="preserve"> lektori* ar augstāko izglītību (vismaz bakalaura grāds) un praktisko darba pieredzi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tūrismā vai mārketingā 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atbilstoši apmācību programmai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 xml:space="preserve"> apmācību sesijām Latvijā, t.sk. lektoru ceļa, nakšņošanas un ēdināšanas izdevumi</w:t>
            </w:r>
          </w:p>
        </w:tc>
      </w:tr>
      <w:tr w:rsidR="0079281D" w:rsidRPr="00A10DBF" w14:paraId="4A46FD0B" w14:textId="77777777" w:rsidTr="00837C5F">
        <w:trPr>
          <w:trHeight w:val="118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46B8" w14:textId="77777777" w:rsidR="0079281D" w:rsidRPr="00A10DBF" w:rsidRDefault="0079281D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6422" w14:textId="42C9682D" w:rsidR="0079281D" w:rsidRDefault="0079281D" w:rsidP="00837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Apmācību telpas (8 dienas), dalībnieku nakšņošana (3-4 naktis) un ēdināšana (</w:t>
            </w:r>
            <w:r w:rsidR="006373EE">
              <w:rPr>
                <w:rFonts w:ascii="Times New Roman" w:hAnsi="Times New Roman" w:cs="Times New Roman"/>
                <w:sz w:val="24"/>
                <w:szCs w:val="24"/>
              </w:rPr>
              <w:t>katrai sesijai)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C924DC" w14:textId="4854AD61" w:rsidR="0079281D" w:rsidRDefault="0079281D" w:rsidP="00837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1.diena: rīta kafijas pauze, pusdienas,</w:t>
            </w:r>
            <w:r w:rsidR="006373EE">
              <w:rPr>
                <w:rFonts w:ascii="Times New Roman" w:hAnsi="Times New Roman" w:cs="Times New Roman"/>
                <w:sz w:val="24"/>
                <w:szCs w:val="24"/>
              </w:rPr>
              <w:t xml:space="preserve"> vakariņas;</w:t>
            </w:r>
          </w:p>
          <w:p w14:paraId="0DBDED58" w14:textId="03E20E7D" w:rsidR="0079281D" w:rsidRPr="00A10DBF" w:rsidRDefault="0079281D" w:rsidP="00837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2.diena: brokastis, </w:t>
            </w:r>
            <w:r w:rsidR="006373EE">
              <w:rPr>
                <w:rFonts w:ascii="Times New Roman" w:hAnsi="Times New Roman" w:cs="Times New Roman"/>
                <w:sz w:val="24"/>
                <w:szCs w:val="24"/>
              </w:rPr>
              <w:t>pusdienas.</w:t>
            </w:r>
          </w:p>
        </w:tc>
      </w:tr>
      <w:tr w:rsidR="00C24D59" w:rsidRPr="00A10DBF" w14:paraId="09214B05" w14:textId="77777777" w:rsidTr="00AD276D">
        <w:trPr>
          <w:trHeight w:val="91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58F2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FC21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Informācijas izplatīšana dalībniekiem par apmācību norises laiku un vietu, dalībnieku reģistrācijas nodrošināšana saskaņā ar Kurzemes plānošanas reģiona sagatavotajām reģistrācijas lapām, sertifikātu sagatavošana un izsniegšana dalībniekiem</w:t>
            </w:r>
          </w:p>
        </w:tc>
      </w:tr>
      <w:tr w:rsidR="00C24D59" w:rsidRPr="00A10DBF" w14:paraId="30340012" w14:textId="77777777" w:rsidTr="00AD276D">
        <w:trPr>
          <w:trHeight w:val="91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A7CD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4B07" w14:textId="10E9BFD7" w:rsidR="00C24D59" w:rsidRPr="00A10DBF" w:rsidRDefault="00C24D59" w:rsidP="0097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Dalībniekiem apmācību procesā nepieciešamie materiāli (t.sk. rakstāmpiederumi, papīrs, izdales materiāli, pāršķiramā papīra tāfele utml.)</w:t>
            </w:r>
          </w:p>
        </w:tc>
      </w:tr>
      <w:tr w:rsidR="00C24D59" w:rsidRPr="00A10DBF" w14:paraId="01B8818A" w14:textId="77777777" w:rsidTr="00AD276D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72AD" w14:textId="77777777" w:rsidR="00C24D59" w:rsidRPr="00A10DBF" w:rsidRDefault="00C24D59" w:rsidP="00AD27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kopā bez PVN: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344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9" w:rsidRPr="00A10DBF" w14:paraId="31636CAF" w14:textId="77777777" w:rsidTr="00AD276D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4C19" w14:textId="77777777" w:rsidR="00C24D59" w:rsidRPr="00A10DBF" w:rsidRDefault="00C24D59" w:rsidP="00AD27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kopā ar PVN: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111" w14:textId="77777777" w:rsidR="00C24D59" w:rsidRPr="00A10DBF" w:rsidRDefault="00C24D59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9" w:rsidRPr="00A10DBF" w14:paraId="026E9AEA" w14:textId="77777777" w:rsidTr="00AD276D">
        <w:trPr>
          <w:trHeight w:val="300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3171" w14:textId="06916D53" w:rsidR="00C24D59" w:rsidRPr="00A10DBF" w:rsidRDefault="00C24D59" w:rsidP="004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*Izpildītājs saskaņo ar </w:t>
            </w:r>
            <w:r w:rsidRPr="00A10DBF">
              <w:rPr>
                <w:rFonts w:ascii="Times New Roman" w:hAnsi="Times New Roman" w:cs="Times New Roman"/>
                <w:sz w:val="24"/>
                <w:szCs w:val="24"/>
              </w:rPr>
              <w:t>Kurzemes plānošanas reģionu k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onkrēto lektoru </w:t>
            </w:r>
            <w:r w:rsidR="00455636">
              <w:rPr>
                <w:rFonts w:ascii="Times New Roman" w:hAnsi="Times New Roman" w:cs="Times New Roman"/>
                <w:bCs/>
                <w:sz w:val="24"/>
                <w:szCs w:val="24"/>
              </w:rPr>
              <w:t>sarakstu katrai sesijai vismaz 2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3B4">
              <w:rPr>
                <w:rFonts w:ascii="Times New Roman" w:hAnsi="Times New Roman" w:cs="Times New Roman"/>
                <w:bCs/>
                <w:sz w:val="24"/>
                <w:szCs w:val="24"/>
              </w:rPr>
              <w:t>nedēļ</w:t>
            </w:r>
            <w:r w:rsidR="00455636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pirms katras sesijas sākuma.</w:t>
            </w:r>
          </w:p>
        </w:tc>
      </w:tr>
      <w:tr w:rsidR="00C24D59" w:rsidRPr="00A10DBF" w14:paraId="3B405D3D" w14:textId="77777777" w:rsidTr="00AD276D">
        <w:trPr>
          <w:trHeight w:val="300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B4D5" w14:textId="77777777" w:rsidR="00C24D59" w:rsidRPr="00A10DBF" w:rsidRDefault="00C24D59" w:rsidP="00AD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63FDB" w14:textId="7D075080" w:rsidR="00C24D59" w:rsidRPr="00A10DBF" w:rsidRDefault="00C24D59" w:rsidP="003323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    _____________________     ___________________                   (pretendenta vai tā pārstāvja parakst</w:t>
            </w:r>
            <w:r w:rsidR="00332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         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(vārds, uzvārds)           </w:t>
            </w:r>
            <w:r w:rsidR="00332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>(amats)</w:t>
            </w:r>
          </w:p>
          <w:p w14:paraId="7CCF641B" w14:textId="60F0D76C" w:rsidR="00C24D59" w:rsidRPr="00A10DBF" w:rsidRDefault="00C24D59" w:rsidP="00AD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1F335C" w14:textId="210A859A" w:rsidR="00C24D59" w:rsidRPr="00332380" w:rsidRDefault="00C24D59" w:rsidP="003323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D59" w:rsidRPr="00332380" w:rsidSect="001D4A69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2B76" w14:textId="77777777" w:rsidR="005525A0" w:rsidRDefault="005525A0" w:rsidP="00C925EE">
      <w:pPr>
        <w:spacing w:after="0" w:line="240" w:lineRule="auto"/>
      </w:pPr>
      <w:r>
        <w:separator/>
      </w:r>
    </w:p>
  </w:endnote>
  <w:endnote w:type="continuationSeparator" w:id="0">
    <w:p w14:paraId="35C36103" w14:textId="77777777" w:rsidR="005525A0" w:rsidRDefault="005525A0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063F3A66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31">
          <w:rPr>
            <w:noProof/>
          </w:rPr>
          <w:t>6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FF91" w14:textId="77777777" w:rsidR="005525A0" w:rsidRDefault="005525A0" w:rsidP="00C925EE">
      <w:pPr>
        <w:spacing w:after="0" w:line="240" w:lineRule="auto"/>
      </w:pPr>
      <w:r>
        <w:separator/>
      </w:r>
    </w:p>
  </w:footnote>
  <w:footnote w:type="continuationSeparator" w:id="0">
    <w:p w14:paraId="7AA0958B" w14:textId="77777777" w:rsidR="005525A0" w:rsidRDefault="005525A0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735D1D3B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C2376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7425E7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E6597C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4AB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1F80"/>
    <w:rsid w:val="00006C0F"/>
    <w:rsid w:val="00013E11"/>
    <w:rsid w:val="0001671D"/>
    <w:rsid w:val="00016F4B"/>
    <w:rsid w:val="000212F0"/>
    <w:rsid w:val="00031288"/>
    <w:rsid w:val="00032470"/>
    <w:rsid w:val="000344DA"/>
    <w:rsid w:val="00036780"/>
    <w:rsid w:val="00037A34"/>
    <w:rsid w:val="00037B41"/>
    <w:rsid w:val="00046204"/>
    <w:rsid w:val="00054A37"/>
    <w:rsid w:val="000550D4"/>
    <w:rsid w:val="00060429"/>
    <w:rsid w:val="000616F8"/>
    <w:rsid w:val="000713FF"/>
    <w:rsid w:val="00080DE6"/>
    <w:rsid w:val="00083758"/>
    <w:rsid w:val="00083915"/>
    <w:rsid w:val="00083C8F"/>
    <w:rsid w:val="00096047"/>
    <w:rsid w:val="000A07F5"/>
    <w:rsid w:val="000B2D49"/>
    <w:rsid w:val="000B48B0"/>
    <w:rsid w:val="000C005D"/>
    <w:rsid w:val="000C70E9"/>
    <w:rsid w:val="000D0321"/>
    <w:rsid w:val="000D2B9E"/>
    <w:rsid w:val="000D2CC9"/>
    <w:rsid w:val="000D64FF"/>
    <w:rsid w:val="000E49D9"/>
    <w:rsid w:val="000E6639"/>
    <w:rsid w:val="000E7B1F"/>
    <w:rsid w:val="00103E59"/>
    <w:rsid w:val="00107651"/>
    <w:rsid w:val="001208D1"/>
    <w:rsid w:val="0012184A"/>
    <w:rsid w:val="00122393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51FBB"/>
    <w:rsid w:val="00154897"/>
    <w:rsid w:val="00157537"/>
    <w:rsid w:val="00161731"/>
    <w:rsid w:val="00174538"/>
    <w:rsid w:val="00181C25"/>
    <w:rsid w:val="00194427"/>
    <w:rsid w:val="001A78B6"/>
    <w:rsid w:val="001B02CF"/>
    <w:rsid w:val="001B1F4A"/>
    <w:rsid w:val="001B6501"/>
    <w:rsid w:val="001B7E5D"/>
    <w:rsid w:val="001C6E64"/>
    <w:rsid w:val="001D1223"/>
    <w:rsid w:val="001D4A69"/>
    <w:rsid w:val="001E0D3C"/>
    <w:rsid w:val="001E0FB9"/>
    <w:rsid w:val="001E18FB"/>
    <w:rsid w:val="001E3B30"/>
    <w:rsid w:val="001F7408"/>
    <w:rsid w:val="0020226B"/>
    <w:rsid w:val="00202918"/>
    <w:rsid w:val="00203875"/>
    <w:rsid w:val="002077FE"/>
    <w:rsid w:val="002127C6"/>
    <w:rsid w:val="00214852"/>
    <w:rsid w:val="0022066B"/>
    <w:rsid w:val="00226BB0"/>
    <w:rsid w:val="00231CC2"/>
    <w:rsid w:val="002322CC"/>
    <w:rsid w:val="00235F7A"/>
    <w:rsid w:val="002367E0"/>
    <w:rsid w:val="00250754"/>
    <w:rsid w:val="00256DAD"/>
    <w:rsid w:val="0026056C"/>
    <w:rsid w:val="002743B9"/>
    <w:rsid w:val="00275E9F"/>
    <w:rsid w:val="00284F7A"/>
    <w:rsid w:val="00286B52"/>
    <w:rsid w:val="002A1745"/>
    <w:rsid w:val="002A32C2"/>
    <w:rsid w:val="002A6AE5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0A2A"/>
    <w:rsid w:val="003001A4"/>
    <w:rsid w:val="003031E9"/>
    <w:rsid w:val="003035AF"/>
    <w:rsid w:val="003117E9"/>
    <w:rsid w:val="003167CD"/>
    <w:rsid w:val="0031757F"/>
    <w:rsid w:val="00321256"/>
    <w:rsid w:val="003267BD"/>
    <w:rsid w:val="00331B20"/>
    <w:rsid w:val="00332380"/>
    <w:rsid w:val="00335870"/>
    <w:rsid w:val="00343782"/>
    <w:rsid w:val="00347A74"/>
    <w:rsid w:val="00353550"/>
    <w:rsid w:val="00353C7B"/>
    <w:rsid w:val="00353FC4"/>
    <w:rsid w:val="00362A40"/>
    <w:rsid w:val="00367B1E"/>
    <w:rsid w:val="00367CE2"/>
    <w:rsid w:val="00372230"/>
    <w:rsid w:val="00372868"/>
    <w:rsid w:val="00372F66"/>
    <w:rsid w:val="00380A03"/>
    <w:rsid w:val="003A28F7"/>
    <w:rsid w:val="003A2BCF"/>
    <w:rsid w:val="003A3FC2"/>
    <w:rsid w:val="003A64B8"/>
    <w:rsid w:val="003B1332"/>
    <w:rsid w:val="003B31D9"/>
    <w:rsid w:val="003C356E"/>
    <w:rsid w:val="003C4D2B"/>
    <w:rsid w:val="003C73B4"/>
    <w:rsid w:val="003C782F"/>
    <w:rsid w:val="003D08DC"/>
    <w:rsid w:val="003E1CB1"/>
    <w:rsid w:val="003E6C60"/>
    <w:rsid w:val="003F13D7"/>
    <w:rsid w:val="003F3F08"/>
    <w:rsid w:val="003F6CA9"/>
    <w:rsid w:val="00403E3C"/>
    <w:rsid w:val="00407EDE"/>
    <w:rsid w:val="004105C3"/>
    <w:rsid w:val="00415852"/>
    <w:rsid w:val="00416CE7"/>
    <w:rsid w:val="00416DD1"/>
    <w:rsid w:val="0042064D"/>
    <w:rsid w:val="004301C0"/>
    <w:rsid w:val="00430DDD"/>
    <w:rsid w:val="004328D8"/>
    <w:rsid w:val="00433163"/>
    <w:rsid w:val="0043485C"/>
    <w:rsid w:val="00435D82"/>
    <w:rsid w:val="00436391"/>
    <w:rsid w:val="00450412"/>
    <w:rsid w:val="00452187"/>
    <w:rsid w:val="00452956"/>
    <w:rsid w:val="00455636"/>
    <w:rsid w:val="00457D72"/>
    <w:rsid w:val="00460E6F"/>
    <w:rsid w:val="0046274E"/>
    <w:rsid w:val="00463335"/>
    <w:rsid w:val="00464315"/>
    <w:rsid w:val="0046520A"/>
    <w:rsid w:val="00465B1C"/>
    <w:rsid w:val="00467580"/>
    <w:rsid w:val="00474A2A"/>
    <w:rsid w:val="00476AC8"/>
    <w:rsid w:val="00480935"/>
    <w:rsid w:val="004814CF"/>
    <w:rsid w:val="00494CF0"/>
    <w:rsid w:val="004A21AE"/>
    <w:rsid w:val="004A77FD"/>
    <w:rsid w:val="004B09EF"/>
    <w:rsid w:val="004B0A93"/>
    <w:rsid w:val="004B0AB4"/>
    <w:rsid w:val="004B4775"/>
    <w:rsid w:val="004B490C"/>
    <w:rsid w:val="004B6276"/>
    <w:rsid w:val="004B6783"/>
    <w:rsid w:val="004C5EB8"/>
    <w:rsid w:val="004C6113"/>
    <w:rsid w:val="004C743A"/>
    <w:rsid w:val="004D679C"/>
    <w:rsid w:val="004E1A54"/>
    <w:rsid w:val="004E3FB8"/>
    <w:rsid w:val="004E4059"/>
    <w:rsid w:val="004E705A"/>
    <w:rsid w:val="004E75D3"/>
    <w:rsid w:val="004F399E"/>
    <w:rsid w:val="00502960"/>
    <w:rsid w:val="0050420A"/>
    <w:rsid w:val="005065DB"/>
    <w:rsid w:val="00506DBB"/>
    <w:rsid w:val="005070C3"/>
    <w:rsid w:val="00507E34"/>
    <w:rsid w:val="005174E3"/>
    <w:rsid w:val="00524306"/>
    <w:rsid w:val="0053083C"/>
    <w:rsid w:val="005366E7"/>
    <w:rsid w:val="0054012D"/>
    <w:rsid w:val="005406D8"/>
    <w:rsid w:val="0054077C"/>
    <w:rsid w:val="00543D61"/>
    <w:rsid w:val="005525A0"/>
    <w:rsid w:val="00552F81"/>
    <w:rsid w:val="00553F43"/>
    <w:rsid w:val="00554D43"/>
    <w:rsid w:val="00557C7C"/>
    <w:rsid w:val="00557FC1"/>
    <w:rsid w:val="005604B7"/>
    <w:rsid w:val="00562D9C"/>
    <w:rsid w:val="00574294"/>
    <w:rsid w:val="00574B34"/>
    <w:rsid w:val="00574E30"/>
    <w:rsid w:val="005767BD"/>
    <w:rsid w:val="00580494"/>
    <w:rsid w:val="00584EEE"/>
    <w:rsid w:val="00585A7A"/>
    <w:rsid w:val="005877EF"/>
    <w:rsid w:val="005A13FA"/>
    <w:rsid w:val="005A36D2"/>
    <w:rsid w:val="005A638A"/>
    <w:rsid w:val="005B283B"/>
    <w:rsid w:val="005B321A"/>
    <w:rsid w:val="005C58CE"/>
    <w:rsid w:val="005D07C8"/>
    <w:rsid w:val="005D6081"/>
    <w:rsid w:val="005D6E18"/>
    <w:rsid w:val="005E632D"/>
    <w:rsid w:val="005E6655"/>
    <w:rsid w:val="005F2021"/>
    <w:rsid w:val="005F2AA7"/>
    <w:rsid w:val="00604DD2"/>
    <w:rsid w:val="0060783E"/>
    <w:rsid w:val="00620881"/>
    <w:rsid w:val="0062766C"/>
    <w:rsid w:val="00632172"/>
    <w:rsid w:val="00634F35"/>
    <w:rsid w:val="00636860"/>
    <w:rsid w:val="006373EE"/>
    <w:rsid w:val="006416E0"/>
    <w:rsid w:val="0064316F"/>
    <w:rsid w:val="00644E28"/>
    <w:rsid w:val="0064719A"/>
    <w:rsid w:val="00650E7E"/>
    <w:rsid w:val="00655AE2"/>
    <w:rsid w:val="006635AF"/>
    <w:rsid w:val="00663E08"/>
    <w:rsid w:val="00663EB3"/>
    <w:rsid w:val="006702DD"/>
    <w:rsid w:val="00671E59"/>
    <w:rsid w:val="00673C56"/>
    <w:rsid w:val="00673D59"/>
    <w:rsid w:val="0067780E"/>
    <w:rsid w:val="006878D0"/>
    <w:rsid w:val="00691F0D"/>
    <w:rsid w:val="00693727"/>
    <w:rsid w:val="0069432E"/>
    <w:rsid w:val="006A78AF"/>
    <w:rsid w:val="006B5765"/>
    <w:rsid w:val="006C3841"/>
    <w:rsid w:val="006D01A4"/>
    <w:rsid w:val="006D1D9C"/>
    <w:rsid w:val="006D2527"/>
    <w:rsid w:val="006D4D6F"/>
    <w:rsid w:val="006D7D64"/>
    <w:rsid w:val="006F1281"/>
    <w:rsid w:val="006F619B"/>
    <w:rsid w:val="00710C37"/>
    <w:rsid w:val="00711778"/>
    <w:rsid w:val="00712593"/>
    <w:rsid w:val="00712D4A"/>
    <w:rsid w:val="00715F11"/>
    <w:rsid w:val="007238E6"/>
    <w:rsid w:val="00734BD5"/>
    <w:rsid w:val="00734D5F"/>
    <w:rsid w:val="00736068"/>
    <w:rsid w:val="0074029D"/>
    <w:rsid w:val="0074234B"/>
    <w:rsid w:val="00743FD1"/>
    <w:rsid w:val="007440E9"/>
    <w:rsid w:val="0074513A"/>
    <w:rsid w:val="00745D33"/>
    <w:rsid w:val="00746E27"/>
    <w:rsid w:val="00756278"/>
    <w:rsid w:val="00760D1B"/>
    <w:rsid w:val="007630C1"/>
    <w:rsid w:val="00765AA1"/>
    <w:rsid w:val="0077202F"/>
    <w:rsid w:val="00772CA0"/>
    <w:rsid w:val="00772EC2"/>
    <w:rsid w:val="00776027"/>
    <w:rsid w:val="0078095B"/>
    <w:rsid w:val="00785B57"/>
    <w:rsid w:val="007868A8"/>
    <w:rsid w:val="00790ABC"/>
    <w:rsid w:val="00790FE7"/>
    <w:rsid w:val="0079281D"/>
    <w:rsid w:val="00797D22"/>
    <w:rsid w:val="007A03CC"/>
    <w:rsid w:val="007A0A70"/>
    <w:rsid w:val="007A28E4"/>
    <w:rsid w:val="007A377F"/>
    <w:rsid w:val="007A4668"/>
    <w:rsid w:val="007B141D"/>
    <w:rsid w:val="007B194E"/>
    <w:rsid w:val="007B4FC2"/>
    <w:rsid w:val="007B6A86"/>
    <w:rsid w:val="007C360D"/>
    <w:rsid w:val="007D4DEA"/>
    <w:rsid w:val="007E00D9"/>
    <w:rsid w:val="007E3035"/>
    <w:rsid w:val="007E686F"/>
    <w:rsid w:val="007F09D8"/>
    <w:rsid w:val="007F1BDB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11655"/>
    <w:rsid w:val="00835272"/>
    <w:rsid w:val="0083758B"/>
    <w:rsid w:val="00837C5F"/>
    <w:rsid w:val="00845A97"/>
    <w:rsid w:val="00845B5D"/>
    <w:rsid w:val="00846120"/>
    <w:rsid w:val="008559D8"/>
    <w:rsid w:val="008615B9"/>
    <w:rsid w:val="00861C01"/>
    <w:rsid w:val="00866293"/>
    <w:rsid w:val="0086788D"/>
    <w:rsid w:val="008720A4"/>
    <w:rsid w:val="008720F7"/>
    <w:rsid w:val="00876DCE"/>
    <w:rsid w:val="0088118A"/>
    <w:rsid w:val="008938B6"/>
    <w:rsid w:val="00893CFC"/>
    <w:rsid w:val="008945DD"/>
    <w:rsid w:val="008A1519"/>
    <w:rsid w:val="008A206E"/>
    <w:rsid w:val="008A495D"/>
    <w:rsid w:val="008A7FAB"/>
    <w:rsid w:val="008B09C4"/>
    <w:rsid w:val="008B139C"/>
    <w:rsid w:val="008B1448"/>
    <w:rsid w:val="008C073B"/>
    <w:rsid w:val="008C1E39"/>
    <w:rsid w:val="008C329B"/>
    <w:rsid w:val="008C46C9"/>
    <w:rsid w:val="008D260B"/>
    <w:rsid w:val="008D311F"/>
    <w:rsid w:val="008E0A63"/>
    <w:rsid w:val="008E2DFC"/>
    <w:rsid w:val="008E5661"/>
    <w:rsid w:val="008E5DDA"/>
    <w:rsid w:val="008E605E"/>
    <w:rsid w:val="008E65E8"/>
    <w:rsid w:val="009024CA"/>
    <w:rsid w:val="00907FF4"/>
    <w:rsid w:val="0091105B"/>
    <w:rsid w:val="009128DD"/>
    <w:rsid w:val="00913BC3"/>
    <w:rsid w:val="009149CC"/>
    <w:rsid w:val="00915FEB"/>
    <w:rsid w:val="00922099"/>
    <w:rsid w:val="00924E13"/>
    <w:rsid w:val="00926522"/>
    <w:rsid w:val="009270B5"/>
    <w:rsid w:val="00927173"/>
    <w:rsid w:val="009334A2"/>
    <w:rsid w:val="0093380F"/>
    <w:rsid w:val="0093392F"/>
    <w:rsid w:val="00937B8C"/>
    <w:rsid w:val="00940AEE"/>
    <w:rsid w:val="00943203"/>
    <w:rsid w:val="00944E8D"/>
    <w:rsid w:val="0094503B"/>
    <w:rsid w:val="00945F1F"/>
    <w:rsid w:val="0095554D"/>
    <w:rsid w:val="00957DFC"/>
    <w:rsid w:val="009602FF"/>
    <w:rsid w:val="00971162"/>
    <w:rsid w:val="00971483"/>
    <w:rsid w:val="00971650"/>
    <w:rsid w:val="0097294E"/>
    <w:rsid w:val="00975FE2"/>
    <w:rsid w:val="009818E1"/>
    <w:rsid w:val="009925E7"/>
    <w:rsid w:val="009A3673"/>
    <w:rsid w:val="009A727C"/>
    <w:rsid w:val="009B6936"/>
    <w:rsid w:val="009C1738"/>
    <w:rsid w:val="009D192B"/>
    <w:rsid w:val="009D1E28"/>
    <w:rsid w:val="009D2A8E"/>
    <w:rsid w:val="009D7DDC"/>
    <w:rsid w:val="009E6FFD"/>
    <w:rsid w:val="009F34D5"/>
    <w:rsid w:val="009F5C80"/>
    <w:rsid w:val="009F769A"/>
    <w:rsid w:val="00A015FF"/>
    <w:rsid w:val="00A02034"/>
    <w:rsid w:val="00A106ED"/>
    <w:rsid w:val="00A10DBF"/>
    <w:rsid w:val="00A15017"/>
    <w:rsid w:val="00A16C49"/>
    <w:rsid w:val="00A21E92"/>
    <w:rsid w:val="00A30BA5"/>
    <w:rsid w:val="00A371D9"/>
    <w:rsid w:val="00A404FC"/>
    <w:rsid w:val="00A41233"/>
    <w:rsid w:val="00A500E2"/>
    <w:rsid w:val="00A5307B"/>
    <w:rsid w:val="00A54260"/>
    <w:rsid w:val="00A54F3D"/>
    <w:rsid w:val="00A6274F"/>
    <w:rsid w:val="00A67869"/>
    <w:rsid w:val="00A7209B"/>
    <w:rsid w:val="00A729E2"/>
    <w:rsid w:val="00A82ADF"/>
    <w:rsid w:val="00A83D53"/>
    <w:rsid w:val="00A87BDB"/>
    <w:rsid w:val="00A92B5A"/>
    <w:rsid w:val="00A92E26"/>
    <w:rsid w:val="00A93316"/>
    <w:rsid w:val="00A9656F"/>
    <w:rsid w:val="00AA05C3"/>
    <w:rsid w:val="00AA2A26"/>
    <w:rsid w:val="00AA7265"/>
    <w:rsid w:val="00AB2C7F"/>
    <w:rsid w:val="00AC355C"/>
    <w:rsid w:val="00AC54BC"/>
    <w:rsid w:val="00AD2D66"/>
    <w:rsid w:val="00AD432C"/>
    <w:rsid w:val="00AE1821"/>
    <w:rsid w:val="00AE7845"/>
    <w:rsid w:val="00AF0C98"/>
    <w:rsid w:val="00AF6EF2"/>
    <w:rsid w:val="00B1170B"/>
    <w:rsid w:val="00B121BD"/>
    <w:rsid w:val="00B15438"/>
    <w:rsid w:val="00B2187D"/>
    <w:rsid w:val="00B238A5"/>
    <w:rsid w:val="00B2553B"/>
    <w:rsid w:val="00B34EA1"/>
    <w:rsid w:val="00B3544B"/>
    <w:rsid w:val="00B47646"/>
    <w:rsid w:val="00B50980"/>
    <w:rsid w:val="00B5516C"/>
    <w:rsid w:val="00B5532B"/>
    <w:rsid w:val="00B56ECA"/>
    <w:rsid w:val="00B61620"/>
    <w:rsid w:val="00B62F47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A08AF"/>
    <w:rsid w:val="00BA1224"/>
    <w:rsid w:val="00BA3227"/>
    <w:rsid w:val="00BA3BE0"/>
    <w:rsid w:val="00BB03B3"/>
    <w:rsid w:val="00BB1B65"/>
    <w:rsid w:val="00BB37C6"/>
    <w:rsid w:val="00BC2229"/>
    <w:rsid w:val="00BC3410"/>
    <w:rsid w:val="00BC6AB1"/>
    <w:rsid w:val="00BC76E1"/>
    <w:rsid w:val="00BD1EB3"/>
    <w:rsid w:val="00BD3AE9"/>
    <w:rsid w:val="00BD64C1"/>
    <w:rsid w:val="00BD6588"/>
    <w:rsid w:val="00BD6AFE"/>
    <w:rsid w:val="00BD749E"/>
    <w:rsid w:val="00BD7BEB"/>
    <w:rsid w:val="00BE13A7"/>
    <w:rsid w:val="00BE318B"/>
    <w:rsid w:val="00BE3DDA"/>
    <w:rsid w:val="00BE76E8"/>
    <w:rsid w:val="00BF023A"/>
    <w:rsid w:val="00BF5A89"/>
    <w:rsid w:val="00BF66A9"/>
    <w:rsid w:val="00C018DB"/>
    <w:rsid w:val="00C05E9B"/>
    <w:rsid w:val="00C13F0C"/>
    <w:rsid w:val="00C13FE8"/>
    <w:rsid w:val="00C17B25"/>
    <w:rsid w:val="00C2042C"/>
    <w:rsid w:val="00C23E45"/>
    <w:rsid w:val="00C24D59"/>
    <w:rsid w:val="00C2755C"/>
    <w:rsid w:val="00C27FC3"/>
    <w:rsid w:val="00C343CB"/>
    <w:rsid w:val="00C34461"/>
    <w:rsid w:val="00C344D9"/>
    <w:rsid w:val="00C37F6B"/>
    <w:rsid w:val="00C410B4"/>
    <w:rsid w:val="00C4515A"/>
    <w:rsid w:val="00C47E31"/>
    <w:rsid w:val="00C56FA6"/>
    <w:rsid w:val="00C60101"/>
    <w:rsid w:val="00C6415B"/>
    <w:rsid w:val="00C64F4F"/>
    <w:rsid w:val="00C66F5F"/>
    <w:rsid w:val="00C67031"/>
    <w:rsid w:val="00C732D7"/>
    <w:rsid w:val="00C77FC3"/>
    <w:rsid w:val="00C8214A"/>
    <w:rsid w:val="00C82FC9"/>
    <w:rsid w:val="00C86BF6"/>
    <w:rsid w:val="00C87EC4"/>
    <w:rsid w:val="00C90092"/>
    <w:rsid w:val="00C906B8"/>
    <w:rsid w:val="00C925EE"/>
    <w:rsid w:val="00C9307F"/>
    <w:rsid w:val="00C9314A"/>
    <w:rsid w:val="00C94139"/>
    <w:rsid w:val="00C9791D"/>
    <w:rsid w:val="00CA3276"/>
    <w:rsid w:val="00CA3C87"/>
    <w:rsid w:val="00CA4CE7"/>
    <w:rsid w:val="00CA593D"/>
    <w:rsid w:val="00CB01EF"/>
    <w:rsid w:val="00CB18FE"/>
    <w:rsid w:val="00CB5913"/>
    <w:rsid w:val="00CB69B1"/>
    <w:rsid w:val="00CB7CBB"/>
    <w:rsid w:val="00CC193D"/>
    <w:rsid w:val="00CC320D"/>
    <w:rsid w:val="00CC6E73"/>
    <w:rsid w:val="00CD08C0"/>
    <w:rsid w:val="00CD216B"/>
    <w:rsid w:val="00CD2921"/>
    <w:rsid w:val="00CD2A0E"/>
    <w:rsid w:val="00CD2E31"/>
    <w:rsid w:val="00CD3778"/>
    <w:rsid w:val="00CD412E"/>
    <w:rsid w:val="00CE2862"/>
    <w:rsid w:val="00CE409F"/>
    <w:rsid w:val="00CE69AF"/>
    <w:rsid w:val="00CF0459"/>
    <w:rsid w:val="00CF2017"/>
    <w:rsid w:val="00CF247B"/>
    <w:rsid w:val="00CF2545"/>
    <w:rsid w:val="00CF3971"/>
    <w:rsid w:val="00D057F6"/>
    <w:rsid w:val="00D07CCB"/>
    <w:rsid w:val="00D1199D"/>
    <w:rsid w:val="00D13CAD"/>
    <w:rsid w:val="00D31581"/>
    <w:rsid w:val="00D3233A"/>
    <w:rsid w:val="00D34AEC"/>
    <w:rsid w:val="00D3696C"/>
    <w:rsid w:val="00D37C4C"/>
    <w:rsid w:val="00D40265"/>
    <w:rsid w:val="00D430D7"/>
    <w:rsid w:val="00D4560F"/>
    <w:rsid w:val="00D509AF"/>
    <w:rsid w:val="00D51FED"/>
    <w:rsid w:val="00D52623"/>
    <w:rsid w:val="00D52EDC"/>
    <w:rsid w:val="00D642DA"/>
    <w:rsid w:val="00D6441B"/>
    <w:rsid w:val="00D747DB"/>
    <w:rsid w:val="00D74F6D"/>
    <w:rsid w:val="00D7720E"/>
    <w:rsid w:val="00D84198"/>
    <w:rsid w:val="00D8424E"/>
    <w:rsid w:val="00D85842"/>
    <w:rsid w:val="00D8665C"/>
    <w:rsid w:val="00D96B8A"/>
    <w:rsid w:val="00D973F2"/>
    <w:rsid w:val="00DA1211"/>
    <w:rsid w:val="00DA1CCB"/>
    <w:rsid w:val="00DA3049"/>
    <w:rsid w:val="00DB31B0"/>
    <w:rsid w:val="00DB3CB5"/>
    <w:rsid w:val="00DB5BA0"/>
    <w:rsid w:val="00DC490D"/>
    <w:rsid w:val="00DC7F05"/>
    <w:rsid w:val="00DD3984"/>
    <w:rsid w:val="00DD3E59"/>
    <w:rsid w:val="00DD644B"/>
    <w:rsid w:val="00DF78EF"/>
    <w:rsid w:val="00E00D8D"/>
    <w:rsid w:val="00E018C0"/>
    <w:rsid w:val="00E04E14"/>
    <w:rsid w:val="00E14D7C"/>
    <w:rsid w:val="00E15A21"/>
    <w:rsid w:val="00E17964"/>
    <w:rsid w:val="00E206D1"/>
    <w:rsid w:val="00E2228A"/>
    <w:rsid w:val="00E24E1D"/>
    <w:rsid w:val="00E326B9"/>
    <w:rsid w:val="00E32FB4"/>
    <w:rsid w:val="00E35A7E"/>
    <w:rsid w:val="00E376FD"/>
    <w:rsid w:val="00E37B16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2D"/>
    <w:rsid w:val="00E93279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C3CDE"/>
    <w:rsid w:val="00ED46D2"/>
    <w:rsid w:val="00EE201F"/>
    <w:rsid w:val="00EE5E12"/>
    <w:rsid w:val="00EF6AA3"/>
    <w:rsid w:val="00EF6ED8"/>
    <w:rsid w:val="00EF7C4E"/>
    <w:rsid w:val="00F00046"/>
    <w:rsid w:val="00F0582F"/>
    <w:rsid w:val="00F152D3"/>
    <w:rsid w:val="00F221A3"/>
    <w:rsid w:val="00F2336B"/>
    <w:rsid w:val="00F2569C"/>
    <w:rsid w:val="00F30ED9"/>
    <w:rsid w:val="00F328B9"/>
    <w:rsid w:val="00F32CED"/>
    <w:rsid w:val="00F34FA8"/>
    <w:rsid w:val="00F406A6"/>
    <w:rsid w:val="00F41508"/>
    <w:rsid w:val="00F45B15"/>
    <w:rsid w:val="00F46CF1"/>
    <w:rsid w:val="00F47B9E"/>
    <w:rsid w:val="00F5606F"/>
    <w:rsid w:val="00F578F1"/>
    <w:rsid w:val="00F61214"/>
    <w:rsid w:val="00F636FC"/>
    <w:rsid w:val="00F649A5"/>
    <w:rsid w:val="00F70A8C"/>
    <w:rsid w:val="00F73875"/>
    <w:rsid w:val="00F772E0"/>
    <w:rsid w:val="00F921DA"/>
    <w:rsid w:val="00FA1B3B"/>
    <w:rsid w:val="00FA2B37"/>
    <w:rsid w:val="00FA453E"/>
    <w:rsid w:val="00FA4B97"/>
    <w:rsid w:val="00FB3381"/>
    <w:rsid w:val="00FB4A0E"/>
    <w:rsid w:val="00FB4DE3"/>
    <w:rsid w:val="00FB6D32"/>
    <w:rsid w:val="00FB6FBF"/>
    <w:rsid w:val="00FC321A"/>
    <w:rsid w:val="00FC6BE3"/>
    <w:rsid w:val="00FC7124"/>
    <w:rsid w:val="00FC7690"/>
    <w:rsid w:val="00FD57DD"/>
    <w:rsid w:val="00FD5B0B"/>
    <w:rsid w:val="00FE3E04"/>
    <w:rsid w:val="00FE646F"/>
    <w:rsid w:val="00FF21F5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paragraph" w:customStyle="1" w:styleId="CharCharCharCharCharCharCharCharCharRakstzRakstz1CharCharRakstzRakstz0">
    <w:name w:val="Char Char Char Char Char Char Char Char Char Rakstz. Rakstz.1 Char Char Rakstz. Rakstz."/>
    <w:basedOn w:val="Parasts"/>
    <w:next w:val="Parasts"/>
    <w:rsid w:val="00231CC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25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RakstzRakstz1CharCharRakstzRakstz1">
    <w:name w:val="Char Char Char Char Char Char Char Char Char Rakstz. Rakstz.1 Char Char Rakstz. Rakstz."/>
    <w:basedOn w:val="Parasts"/>
    <w:next w:val="Parasts"/>
    <w:rsid w:val="00C24D59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amatteksts3">
    <w:name w:val="Body Text 3"/>
    <w:basedOn w:val="Parasts"/>
    <w:link w:val="Pamatteksts3Rakstz"/>
    <w:rsid w:val="00C24D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C24D59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se.luse@kurzemesregion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083-2B1A-4089-AD32-90EACD85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7228</Words>
  <Characters>4120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Laura Homka</cp:lastModifiedBy>
  <cp:revision>52</cp:revision>
  <cp:lastPrinted>2020-07-29T07:46:00Z</cp:lastPrinted>
  <dcterms:created xsi:type="dcterms:W3CDTF">2021-04-19T11:32:00Z</dcterms:created>
  <dcterms:modified xsi:type="dcterms:W3CDTF">2021-08-03T12:31:00Z</dcterms:modified>
</cp:coreProperties>
</file>