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B97ED" w14:textId="0352A006" w:rsidR="00271F77" w:rsidRPr="00265678" w:rsidRDefault="005E1291" w:rsidP="00271F77">
      <w:pPr>
        <w:jc w:val="right"/>
        <w:rPr>
          <w:rFonts w:cs="Times New Roman"/>
          <w:szCs w:val="24"/>
          <w:lang w:val="lv-LV"/>
        </w:rPr>
      </w:pPr>
      <w:bookmarkStart w:id="0" w:name="_GoBack"/>
      <w:bookmarkEnd w:id="0"/>
      <w:r>
        <w:rPr>
          <w:rFonts w:cs="Times New Roman"/>
          <w:szCs w:val="24"/>
          <w:lang w:val="lv-LV"/>
        </w:rPr>
        <w:t>1</w:t>
      </w:r>
      <w:r w:rsidR="00902DA9" w:rsidRPr="00265678">
        <w:rPr>
          <w:rFonts w:cs="Times New Roman"/>
          <w:szCs w:val="24"/>
          <w:lang w:val="lv-LV"/>
        </w:rPr>
        <w:t>.pielikums</w:t>
      </w:r>
      <w:r w:rsidR="00271F77" w:rsidRPr="00265678">
        <w:rPr>
          <w:rFonts w:cs="Times New Roman"/>
          <w:szCs w:val="24"/>
          <w:lang w:val="lv-LV"/>
        </w:rPr>
        <w:t xml:space="preserve"> informatīvajam ziņojumam</w:t>
      </w:r>
    </w:p>
    <w:p w14:paraId="40801D83" w14:textId="77777777" w:rsidR="00271F77" w:rsidRPr="00265678" w:rsidRDefault="00271F77" w:rsidP="00271F77">
      <w:pPr>
        <w:jc w:val="right"/>
        <w:rPr>
          <w:szCs w:val="24"/>
          <w:lang w:val="lv-LV"/>
        </w:rPr>
      </w:pPr>
      <w:r w:rsidRPr="00265678">
        <w:rPr>
          <w:szCs w:val="24"/>
        </w:rPr>
        <w:t>"</w:t>
      </w:r>
      <w:r w:rsidRPr="00265678">
        <w:rPr>
          <w:szCs w:val="24"/>
          <w:lang w:val="lv-LV"/>
        </w:rPr>
        <w:t>Par priekšlikumiem pedagogu darba</w:t>
      </w:r>
    </w:p>
    <w:p w14:paraId="0DF91032" w14:textId="77777777" w:rsidR="00271F77" w:rsidRPr="00265678" w:rsidRDefault="00271F77" w:rsidP="00271F77">
      <w:pPr>
        <w:jc w:val="right"/>
        <w:rPr>
          <w:szCs w:val="24"/>
          <w:lang w:val="lv-LV"/>
        </w:rPr>
      </w:pPr>
      <w:r w:rsidRPr="00265678">
        <w:rPr>
          <w:szCs w:val="24"/>
          <w:lang w:val="lv-LV"/>
        </w:rPr>
        <w:t xml:space="preserve"> samaksas finansēšanas modeļa pilnveidei"</w:t>
      </w:r>
    </w:p>
    <w:p w14:paraId="26EF0D55" w14:textId="77777777" w:rsidR="00902DA9" w:rsidRPr="00902DA9" w:rsidRDefault="00902DA9" w:rsidP="00902DA9">
      <w:pPr>
        <w:jc w:val="right"/>
        <w:rPr>
          <w:rFonts w:cs="Times New Roman"/>
          <w:sz w:val="28"/>
          <w:szCs w:val="28"/>
          <w:lang w:val="lv-LV"/>
        </w:rPr>
      </w:pPr>
    </w:p>
    <w:p w14:paraId="3BDF2E13" w14:textId="77777777" w:rsidR="00D43DC5" w:rsidRPr="00CA71FA" w:rsidRDefault="00432348" w:rsidP="00432348">
      <w:pPr>
        <w:jc w:val="center"/>
        <w:rPr>
          <w:rFonts w:cs="Times New Roman"/>
          <w:b/>
          <w:sz w:val="28"/>
          <w:szCs w:val="28"/>
          <w:lang w:val="lv-LV"/>
        </w:rPr>
      </w:pPr>
      <w:r w:rsidRPr="00CA71FA">
        <w:rPr>
          <w:rFonts w:cs="Times New Roman"/>
          <w:b/>
          <w:sz w:val="28"/>
          <w:szCs w:val="28"/>
          <w:lang w:val="lv-LV"/>
        </w:rPr>
        <w:t>Finansējuma aprēķina pedagogu darba samaksai apraksts</w:t>
      </w:r>
    </w:p>
    <w:p w14:paraId="7BF77194" w14:textId="77777777" w:rsidR="00780400" w:rsidRPr="00902DA9" w:rsidRDefault="005231E9" w:rsidP="00902DA9">
      <w:pPr>
        <w:jc w:val="center"/>
        <w:rPr>
          <w:rFonts w:cs="Times New Roman"/>
          <w:b/>
          <w:sz w:val="28"/>
          <w:szCs w:val="28"/>
          <w:lang w:val="lv-LV"/>
        </w:rPr>
      </w:pPr>
      <w:r>
        <w:rPr>
          <w:rFonts w:cs="Times New Roman"/>
          <w:b/>
          <w:sz w:val="28"/>
          <w:szCs w:val="28"/>
          <w:lang w:val="lv-LV"/>
        </w:rPr>
        <w:t>"</w:t>
      </w:r>
      <w:r w:rsidR="00432348" w:rsidRPr="00CA71FA">
        <w:rPr>
          <w:rFonts w:cs="Times New Roman"/>
          <w:b/>
          <w:sz w:val="28"/>
          <w:szCs w:val="28"/>
          <w:lang w:val="lv-LV"/>
        </w:rPr>
        <w:t xml:space="preserve">Mācību plāna finansējums </w:t>
      </w:r>
      <w:r w:rsidR="00555386">
        <w:rPr>
          <w:rFonts w:cs="Times New Roman"/>
          <w:b/>
          <w:sz w:val="28"/>
          <w:szCs w:val="28"/>
          <w:lang w:val="lv-LV"/>
        </w:rPr>
        <w:t xml:space="preserve">normētai </w:t>
      </w:r>
      <w:r w:rsidR="00432348" w:rsidRPr="00CA71FA">
        <w:rPr>
          <w:rFonts w:cs="Times New Roman"/>
          <w:b/>
          <w:sz w:val="28"/>
          <w:szCs w:val="28"/>
          <w:lang w:val="lv-LV"/>
        </w:rPr>
        <w:t>klasei</w:t>
      </w:r>
      <w:r>
        <w:rPr>
          <w:rFonts w:cs="Times New Roman"/>
          <w:b/>
          <w:sz w:val="28"/>
          <w:szCs w:val="28"/>
          <w:lang w:val="lv-LV"/>
        </w:rPr>
        <w:t>"</w:t>
      </w:r>
    </w:p>
    <w:p w14:paraId="5ECD436F" w14:textId="77777777" w:rsidR="005231E9" w:rsidRDefault="005231E9" w:rsidP="00FA2C36">
      <w:pPr>
        <w:jc w:val="both"/>
        <w:rPr>
          <w:rFonts w:cs="Times New Roman"/>
          <w:b/>
          <w:sz w:val="26"/>
          <w:szCs w:val="26"/>
          <w:lang w:val="lv-LV"/>
        </w:rPr>
      </w:pPr>
    </w:p>
    <w:p w14:paraId="03A0DF28" w14:textId="77777777" w:rsidR="00290FF5" w:rsidRPr="00A56A05" w:rsidRDefault="006132DF" w:rsidP="00FA2C36">
      <w:pPr>
        <w:jc w:val="both"/>
        <w:rPr>
          <w:rFonts w:cs="Times New Roman"/>
          <w:b/>
          <w:sz w:val="26"/>
          <w:szCs w:val="26"/>
          <w:lang w:val="lv-LV"/>
        </w:rPr>
      </w:pPr>
      <w:r w:rsidRPr="00A56A05">
        <w:rPr>
          <w:rFonts w:cs="Times New Roman"/>
          <w:b/>
          <w:sz w:val="26"/>
          <w:szCs w:val="26"/>
          <w:lang w:val="lv-LV"/>
        </w:rPr>
        <w:t xml:space="preserve">1. </w:t>
      </w:r>
      <w:r w:rsidR="00290FF5" w:rsidRPr="00A56A05">
        <w:rPr>
          <w:rFonts w:cs="Times New Roman"/>
          <w:b/>
          <w:sz w:val="26"/>
          <w:szCs w:val="26"/>
          <w:lang w:val="lv-LV"/>
        </w:rPr>
        <w:t>Apmaksāto mācību stundu aprēķins</w:t>
      </w:r>
    </w:p>
    <w:p w14:paraId="4D9DAF3D" w14:textId="77777777" w:rsidR="003C7D9B" w:rsidRDefault="003C7D9B" w:rsidP="003C7D9B">
      <w:pPr>
        <w:rPr>
          <w:lang w:val="lv-LV"/>
        </w:rPr>
      </w:pPr>
    </w:p>
    <w:p w14:paraId="3558895C" w14:textId="77777777" w:rsidR="00780400" w:rsidRDefault="00780400" w:rsidP="003C7D9B">
      <w:pPr>
        <w:rPr>
          <w:lang w:val="lv-LV"/>
        </w:rPr>
      </w:pPr>
      <w:r w:rsidRPr="00555386">
        <w:rPr>
          <w:lang w:val="lv-LV"/>
        </w:rPr>
        <w:t xml:space="preserve">Par pamatu </w:t>
      </w:r>
      <w:r w:rsidR="00FA2C36" w:rsidRPr="00555386">
        <w:rPr>
          <w:lang w:val="lv-LV"/>
        </w:rPr>
        <w:t>aprēķinam tiek ņemta</w:t>
      </w:r>
      <w:r w:rsidRPr="00555386">
        <w:rPr>
          <w:lang w:val="lv-LV"/>
        </w:rPr>
        <w:t xml:space="preserve"> </w:t>
      </w:r>
      <w:r w:rsidR="00FA2C36" w:rsidRPr="00555386">
        <w:rPr>
          <w:lang w:val="lv-LV"/>
        </w:rPr>
        <w:t>Vispārējās izglītības likuma 33. pantā un 44. panta pirmajā daļā noteiktā mācību stundu slodze nedēļā vienā pamatizglītības vai vidējās izglītības programmā</w:t>
      </w:r>
      <w:r w:rsidR="008B1333" w:rsidRPr="00555386">
        <w:rPr>
          <w:rStyle w:val="FootnoteReference"/>
          <w:rFonts w:cs="Times New Roman"/>
          <w:szCs w:val="24"/>
          <w:lang w:val="lv-LV"/>
        </w:rPr>
        <w:footnoteReference w:id="1"/>
      </w:r>
      <w:r w:rsidR="00FA2C36" w:rsidRPr="00555386">
        <w:rPr>
          <w:lang w:val="lv-LV"/>
        </w:rPr>
        <w:t>. Skolām mācību plāna saturs, t.i. mācību priekšmeti un mācību stundu skaits tajos, var atšķirties, bet kopējam mācību stundu skaitam nedēļā jāatbi</w:t>
      </w:r>
      <w:r w:rsidR="005231E9">
        <w:rPr>
          <w:lang w:val="lv-LV"/>
        </w:rPr>
        <w:t>l</w:t>
      </w:r>
      <w:r w:rsidR="00FA2C36" w:rsidRPr="00555386">
        <w:rPr>
          <w:lang w:val="lv-LV"/>
        </w:rPr>
        <w:t>st Vispārējās izglītības likumā noteiktajam.</w:t>
      </w:r>
      <w:r w:rsidR="00D9592E" w:rsidRPr="00555386">
        <w:rPr>
          <w:lang w:val="lv-LV"/>
        </w:rPr>
        <w:t xml:space="preserve"> Nedēļas mācību stundu skaitā tiek iekļauta arī viena klases audzināšanas stunda.</w:t>
      </w:r>
    </w:p>
    <w:p w14:paraId="209A4BDE" w14:textId="77777777" w:rsidR="003C7D9B" w:rsidRPr="00555386" w:rsidRDefault="003C7D9B" w:rsidP="003C7D9B">
      <w:pPr>
        <w:rPr>
          <w:lang w:val="lv-LV"/>
        </w:rPr>
      </w:pPr>
    </w:p>
    <w:p w14:paraId="5A5D3506" w14:textId="77777777" w:rsidR="00290FF5" w:rsidRPr="00555386" w:rsidRDefault="00290FF5" w:rsidP="00FA2C36">
      <w:pPr>
        <w:jc w:val="both"/>
        <w:rPr>
          <w:rFonts w:cs="Times New Roman"/>
          <w:szCs w:val="24"/>
          <w:lang w:val="lv-LV"/>
        </w:rPr>
      </w:pPr>
      <w:r w:rsidRPr="00555386">
        <w:rPr>
          <w:rFonts w:cs="Times New Roman"/>
          <w:szCs w:val="24"/>
          <w:lang w:val="lv-LV"/>
        </w:rPr>
        <w:t>Kopējais apmaksāto mācību stundu skaits tiek noteikts trīs normēto klašu lielumiem:</w:t>
      </w:r>
    </w:p>
    <w:p w14:paraId="44C81BEB" w14:textId="77777777" w:rsidR="006132DF" w:rsidRPr="003C7D9B" w:rsidRDefault="003C7D9B" w:rsidP="003C7D9B">
      <w:pPr>
        <w:ind w:left="720"/>
        <w:jc w:val="both"/>
        <w:rPr>
          <w:rFonts w:cs="Times New Roman"/>
          <w:szCs w:val="24"/>
          <w:lang w:val="lv-LV"/>
        </w:rPr>
      </w:pPr>
      <w:r>
        <w:rPr>
          <w:rFonts w:cs="Times New Roman"/>
          <w:szCs w:val="24"/>
          <w:lang w:val="lv-LV"/>
        </w:rPr>
        <w:t>– </w:t>
      </w:r>
      <w:r w:rsidR="00290FF5" w:rsidRPr="003C7D9B">
        <w:rPr>
          <w:rFonts w:cs="Times New Roman"/>
          <w:szCs w:val="24"/>
          <w:lang w:val="lv-LV"/>
        </w:rPr>
        <w:t xml:space="preserve">Maza klase </w:t>
      </w:r>
      <w:r w:rsidR="00192D8B" w:rsidRPr="003C7D9B">
        <w:rPr>
          <w:rFonts w:cs="Times New Roman"/>
          <w:szCs w:val="24"/>
          <w:lang w:val="lv-LV"/>
        </w:rPr>
        <w:t xml:space="preserve"> </w:t>
      </w:r>
      <w:r w:rsidR="005231E9" w:rsidRPr="003C7D9B">
        <w:rPr>
          <w:rFonts w:cs="Times New Roman"/>
          <w:szCs w:val="24"/>
          <w:lang w:val="lv-LV"/>
        </w:rPr>
        <w:t>–</w:t>
      </w:r>
      <w:r w:rsidR="00290FF5" w:rsidRPr="003C7D9B">
        <w:rPr>
          <w:rFonts w:cs="Times New Roman"/>
          <w:szCs w:val="24"/>
          <w:lang w:val="lv-LV"/>
        </w:rPr>
        <w:t xml:space="preserve"> skolēnu skaits klasē 8</w:t>
      </w:r>
      <w:r w:rsidR="005231E9" w:rsidRPr="003C7D9B">
        <w:rPr>
          <w:rFonts w:cs="Times New Roman"/>
          <w:szCs w:val="24"/>
          <w:lang w:val="lv-LV"/>
        </w:rPr>
        <w:t>-</w:t>
      </w:r>
      <w:r w:rsidR="00290FF5" w:rsidRPr="003C7D9B">
        <w:rPr>
          <w:rFonts w:cs="Times New Roman"/>
          <w:szCs w:val="24"/>
          <w:lang w:val="lv-LV"/>
        </w:rPr>
        <w:t>14 skolēni;</w:t>
      </w:r>
    </w:p>
    <w:p w14:paraId="4BE3E00F" w14:textId="77777777" w:rsidR="00290FF5" w:rsidRPr="003C7D9B" w:rsidRDefault="003C7D9B" w:rsidP="003C7D9B">
      <w:pPr>
        <w:ind w:left="720"/>
        <w:jc w:val="both"/>
        <w:rPr>
          <w:rFonts w:cs="Times New Roman"/>
          <w:szCs w:val="24"/>
          <w:lang w:val="lv-LV"/>
        </w:rPr>
      </w:pPr>
      <w:r>
        <w:rPr>
          <w:rFonts w:cs="Times New Roman"/>
          <w:szCs w:val="24"/>
          <w:lang w:val="lv-LV"/>
        </w:rPr>
        <w:t>– </w:t>
      </w:r>
      <w:r w:rsidR="00290FF5" w:rsidRPr="003C7D9B">
        <w:rPr>
          <w:rFonts w:cs="Times New Roman"/>
          <w:szCs w:val="24"/>
          <w:lang w:val="lv-LV"/>
        </w:rPr>
        <w:t>Vidēja klase – skolēnu skaits klasē 15</w:t>
      </w:r>
      <w:r w:rsidR="005231E9" w:rsidRPr="003C7D9B">
        <w:rPr>
          <w:rFonts w:cs="Times New Roman"/>
          <w:szCs w:val="24"/>
          <w:lang w:val="lv-LV"/>
        </w:rPr>
        <w:t>-</w:t>
      </w:r>
      <w:r w:rsidR="00290FF5" w:rsidRPr="003C7D9B">
        <w:rPr>
          <w:rFonts w:cs="Times New Roman"/>
          <w:szCs w:val="24"/>
          <w:lang w:val="lv-LV"/>
        </w:rPr>
        <w:t>20 skolēni;</w:t>
      </w:r>
    </w:p>
    <w:p w14:paraId="0017898D" w14:textId="77777777" w:rsidR="00290FF5" w:rsidRPr="003C7D9B" w:rsidRDefault="003C7D9B" w:rsidP="003C7D9B">
      <w:pPr>
        <w:ind w:left="720"/>
        <w:jc w:val="both"/>
        <w:rPr>
          <w:rFonts w:cs="Times New Roman"/>
          <w:szCs w:val="24"/>
          <w:lang w:val="lv-LV"/>
        </w:rPr>
      </w:pPr>
      <w:r>
        <w:rPr>
          <w:rFonts w:cs="Times New Roman"/>
          <w:szCs w:val="24"/>
          <w:lang w:val="lv-LV"/>
        </w:rPr>
        <w:t>– </w:t>
      </w:r>
      <w:r w:rsidR="00290FF5" w:rsidRPr="003C7D9B">
        <w:rPr>
          <w:rFonts w:cs="Times New Roman"/>
          <w:szCs w:val="24"/>
          <w:lang w:val="lv-LV"/>
        </w:rPr>
        <w:t>Liela klase – skolēnu skaits klasē vairāk par 21</w:t>
      </w:r>
      <w:r w:rsidR="005231E9" w:rsidRPr="003C7D9B">
        <w:rPr>
          <w:rFonts w:cs="Times New Roman"/>
          <w:szCs w:val="24"/>
          <w:lang w:val="lv-LV"/>
        </w:rPr>
        <w:t>.</w:t>
      </w:r>
    </w:p>
    <w:p w14:paraId="2204A17E" w14:textId="77777777" w:rsidR="003C7D9B" w:rsidRDefault="003C7D9B" w:rsidP="00290FF5">
      <w:pPr>
        <w:jc w:val="both"/>
        <w:rPr>
          <w:rFonts w:cs="Times New Roman"/>
          <w:szCs w:val="24"/>
          <w:lang w:val="lv-LV"/>
        </w:rPr>
      </w:pPr>
    </w:p>
    <w:p w14:paraId="26B42C41" w14:textId="77777777" w:rsidR="00290FF5" w:rsidRPr="00555386" w:rsidRDefault="00290FF5" w:rsidP="00290FF5">
      <w:pPr>
        <w:jc w:val="both"/>
        <w:rPr>
          <w:rFonts w:cs="Times New Roman"/>
          <w:szCs w:val="24"/>
          <w:lang w:val="lv-LV"/>
        </w:rPr>
      </w:pPr>
      <w:r w:rsidRPr="00555386">
        <w:rPr>
          <w:rFonts w:cs="Times New Roman"/>
          <w:szCs w:val="24"/>
          <w:lang w:val="lv-LV"/>
        </w:rPr>
        <w:t>Mazai klasei apmaksāto mācību stundu skaits ir vienāds ar mācību stundu slodzi nedēļā, kam pieskaitīta viena klases audzināšanas stunda.</w:t>
      </w:r>
    </w:p>
    <w:p w14:paraId="691273AE" w14:textId="77777777" w:rsidR="00290FF5" w:rsidRPr="00555386" w:rsidRDefault="00290FF5" w:rsidP="00290FF5">
      <w:pPr>
        <w:jc w:val="both"/>
        <w:rPr>
          <w:rFonts w:cs="Times New Roman"/>
          <w:szCs w:val="24"/>
          <w:lang w:val="lv-LV"/>
        </w:rPr>
      </w:pPr>
      <w:r w:rsidRPr="00555386">
        <w:rPr>
          <w:rFonts w:cs="Times New Roman"/>
          <w:szCs w:val="24"/>
          <w:lang w:val="lv-LV"/>
        </w:rPr>
        <w:t xml:space="preserve">Vidējai klasei papildus mācību stundu slodzei nedēļā un audzināšanas stundai tiek apmaksātas stundas skolēnu mācību grupu veidošanai, kas izmantojamas </w:t>
      </w:r>
      <w:r w:rsidR="008D596C" w:rsidRPr="00555386">
        <w:rPr>
          <w:rFonts w:cs="Times New Roman"/>
          <w:szCs w:val="24"/>
          <w:lang w:val="lv-LV"/>
        </w:rPr>
        <w:t>skolas izglītības programmā definēto mērķu sasniegšanai.</w:t>
      </w:r>
    </w:p>
    <w:p w14:paraId="03ECD1A7" w14:textId="77777777" w:rsidR="008D596C" w:rsidRPr="00555386" w:rsidRDefault="008D596C" w:rsidP="00290FF5">
      <w:pPr>
        <w:jc w:val="both"/>
        <w:rPr>
          <w:rFonts w:cs="Times New Roman"/>
          <w:szCs w:val="24"/>
          <w:lang w:val="lv-LV"/>
        </w:rPr>
      </w:pPr>
      <w:r w:rsidRPr="00555386">
        <w:rPr>
          <w:rFonts w:cs="Times New Roman"/>
          <w:szCs w:val="24"/>
          <w:lang w:val="lv-LV"/>
        </w:rPr>
        <w:t>Lielai klasei tiek apmaksāts lielāks skaits mācību stundu skolēnu mācību grupu veidošanai, kā arī 1.</w:t>
      </w:r>
      <w:r w:rsidR="005231E9">
        <w:rPr>
          <w:rFonts w:cs="Times New Roman"/>
          <w:szCs w:val="24"/>
          <w:lang w:val="lv-LV"/>
        </w:rPr>
        <w:t>-</w:t>
      </w:r>
      <w:r w:rsidRPr="00555386">
        <w:rPr>
          <w:rFonts w:cs="Times New Roman"/>
          <w:szCs w:val="24"/>
          <w:lang w:val="lv-LV"/>
        </w:rPr>
        <w:t>4. klasē apmaksāts skolotāja palīga darbs matemātikas un latviešu valodas stundās.</w:t>
      </w:r>
    </w:p>
    <w:p w14:paraId="2F339550" w14:textId="77777777" w:rsidR="008D596C" w:rsidRPr="00555386" w:rsidRDefault="008D596C" w:rsidP="00290FF5">
      <w:pPr>
        <w:jc w:val="both"/>
        <w:rPr>
          <w:rFonts w:cs="Times New Roman"/>
          <w:szCs w:val="24"/>
          <w:lang w:val="lv-LV"/>
        </w:rPr>
      </w:pPr>
    </w:p>
    <w:p w14:paraId="68F3E6E4" w14:textId="77777777" w:rsidR="008D596C" w:rsidRPr="00555386" w:rsidRDefault="008D596C" w:rsidP="00290FF5">
      <w:pPr>
        <w:jc w:val="both"/>
        <w:rPr>
          <w:rFonts w:cs="Times New Roman"/>
          <w:szCs w:val="24"/>
          <w:lang w:val="lv-LV"/>
        </w:rPr>
      </w:pPr>
      <w:r w:rsidRPr="00555386">
        <w:rPr>
          <w:rFonts w:cs="Times New Roman"/>
          <w:szCs w:val="24"/>
          <w:lang w:val="lv-LV"/>
        </w:rPr>
        <w:t>Vidusskolas posmā:</w:t>
      </w:r>
    </w:p>
    <w:p w14:paraId="6FEDA7F2" w14:textId="77777777" w:rsidR="008D596C" w:rsidRPr="003C7D9B" w:rsidRDefault="003C7D9B" w:rsidP="003C7D9B">
      <w:pPr>
        <w:jc w:val="both"/>
        <w:rPr>
          <w:rFonts w:cs="Times New Roman"/>
          <w:szCs w:val="24"/>
          <w:lang w:val="lv-LV"/>
        </w:rPr>
      </w:pPr>
      <w:r>
        <w:rPr>
          <w:rFonts w:cs="Times New Roman"/>
          <w:szCs w:val="24"/>
          <w:lang w:val="lv-LV"/>
        </w:rPr>
        <w:t>– </w:t>
      </w:r>
      <w:r w:rsidR="00C90B5D" w:rsidRPr="003C7D9B">
        <w:rPr>
          <w:rFonts w:cs="Times New Roman"/>
          <w:szCs w:val="24"/>
          <w:lang w:val="lv-LV"/>
        </w:rPr>
        <w:t>k</w:t>
      </w:r>
      <w:r w:rsidR="00583503" w:rsidRPr="003C7D9B">
        <w:rPr>
          <w:rFonts w:cs="Times New Roman"/>
          <w:szCs w:val="24"/>
          <w:lang w:val="lv-LV"/>
        </w:rPr>
        <w:t xml:space="preserve">atrai </w:t>
      </w:r>
      <w:r w:rsidR="00C90B5D" w:rsidRPr="003C7D9B">
        <w:rPr>
          <w:rFonts w:cs="Times New Roman"/>
          <w:szCs w:val="24"/>
          <w:lang w:val="lv-LV"/>
        </w:rPr>
        <w:t>11.</w:t>
      </w:r>
      <w:r w:rsidR="005231E9" w:rsidRPr="003C7D9B">
        <w:rPr>
          <w:rFonts w:cs="Times New Roman"/>
          <w:szCs w:val="24"/>
          <w:lang w:val="lv-LV"/>
        </w:rPr>
        <w:t>-12.kl. v</w:t>
      </w:r>
      <w:r w:rsidR="008D596C" w:rsidRPr="003C7D9B">
        <w:rPr>
          <w:rFonts w:cs="Times New Roman"/>
          <w:szCs w:val="24"/>
          <w:lang w:val="lv-LV"/>
        </w:rPr>
        <w:t>idējai klasei papildus tiek apmaksātas mācību stundas viena padziļinātā kursa apguvei – 6 mācību stundas;</w:t>
      </w:r>
    </w:p>
    <w:p w14:paraId="0B50D711" w14:textId="77777777" w:rsidR="008D596C" w:rsidRDefault="003C7D9B" w:rsidP="003C7D9B">
      <w:pPr>
        <w:jc w:val="both"/>
        <w:rPr>
          <w:rFonts w:cs="Times New Roman"/>
          <w:szCs w:val="24"/>
          <w:lang w:val="lv-LV"/>
        </w:rPr>
      </w:pPr>
      <w:r>
        <w:rPr>
          <w:rFonts w:cs="Times New Roman"/>
          <w:szCs w:val="24"/>
          <w:lang w:val="lv-LV"/>
        </w:rPr>
        <w:t>– </w:t>
      </w:r>
      <w:r w:rsidR="00494D21" w:rsidRPr="003C7D9B">
        <w:rPr>
          <w:rFonts w:cs="Times New Roman"/>
          <w:szCs w:val="24"/>
          <w:lang w:val="lv-LV"/>
        </w:rPr>
        <w:t>k</w:t>
      </w:r>
      <w:r w:rsidR="00583503" w:rsidRPr="003C7D9B">
        <w:rPr>
          <w:rFonts w:cs="Times New Roman"/>
          <w:szCs w:val="24"/>
          <w:lang w:val="lv-LV"/>
        </w:rPr>
        <w:t xml:space="preserve">atrai </w:t>
      </w:r>
      <w:r w:rsidR="005231E9" w:rsidRPr="003C7D9B">
        <w:rPr>
          <w:rFonts w:cs="Times New Roman"/>
          <w:szCs w:val="24"/>
          <w:lang w:val="lv-LV"/>
        </w:rPr>
        <w:t>11.-</w:t>
      </w:r>
      <w:r w:rsidR="00C90B5D" w:rsidRPr="003C7D9B">
        <w:rPr>
          <w:rFonts w:cs="Times New Roman"/>
          <w:szCs w:val="24"/>
          <w:lang w:val="lv-LV"/>
        </w:rPr>
        <w:t>12.</w:t>
      </w:r>
      <w:r w:rsidR="005231E9" w:rsidRPr="003C7D9B">
        <w:rPr>
          <w:rFonts w:cs="Times New Roman"/>
          <w:szCs w:val="24"/>
          <w:lang w:val="lv-LV"/>
        </w:rPr>
        <w:t>kl.</w:t>
      </w:r>
      <w:r w:rsidR="00C90B5D" w:rsidRPr="003C7D9B">
        <w:rPr>
          <w:rFonts w:cs="Times New Roman"/>
          <w:szCs w:val="24"/>
          <w:lang w:val="lv-LV"/>
        </w:rPr>
        <w:t xml:space="preserve"> </w:t>
      </w:r>
      <w:r w:rsidR="005231E9" w:rsidRPr="003C7D9B">
        <w:rPr>
          <w:rFonts w:cs="Times New Roman"/>
          <w:szCs w:val="24"/>
          <w:lang w:val="lv-LV"/>
        </w:rPr>
        <w:t>l</w:t>
      </w:r>
      <w:r w:rsidR="008D596C" w:rsidRPr="003C7D9B">
        <w:rPr>
          <w:rFonts w:cs="Times New Roman"/>
          <w:szCs w:val="24"/>
          <w:lang w:val="lv-LV"/>
        </w:rPr>
        <w:t>ielai klasei – divu padziļināto kursu apguvei – 12 mācību stundas.</w:t>
      </w:r>
    </w:p>
    <w:p w14:paraId="37576D3C" w14:textId="77777777" w:rsidR="00271F77" w:rsidRPr="003C7D9B" w:rsidRDefault="00271F77" w:rsidP="003C7D9B">
      <w:pPr>
        <w:jc w:val="both"/>
        <w:rPr>
          <w:rFonts w:cs="Times New Roman"/>
          <w:szCs w:val="24"/>
          <w:lang w:val="lv-LV"/>
        </w:rPr>
      </w:pPr>
    </w:p>
    <w:tbl>
      <w:tblPr>
        <w:tblW w:w="10629"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0"/>
        <w:gridCol w:w="1483"/>
        <w:gridCol w:w="1483"/>
        <w:gridCol w:w="1310"/>
        <w:gridCol w:w="1300"/>
        <w:gridCol w:w="1483"/>
        <w:gridCol w:w="1310"/>
        <w:gridCol w:w="1300"/>
      </w:tblGrid>
      <w:tr w:rsidR="005231E9" w:rsidRPr="008D596C" w14:paraId="676061DF" w14:textId="77777777" w:rsidTr="00271F77">
        <w:trPr>
          <w:trHeight w:val="720"/>
          <w:tblHeader/>
        </w:trPr>
        <w:tc>
          <w:tcPr>
            <w:tcW w:w="960" w:type="dxa"/>
            <w:vMerge w:val="restart"/>
            <w:shd w:val="clear" w:color="auto" w:fill="auto"/>
            <w:noWrap/>
            <w:vAlign w:val="center"/>
            <w:hideMark/>
          </w:tcPr>
          <w:p w14:paraId="30066A45" w14:textId="77777777" w:rsidR="005231E9" w:rsidRPr="008D596C" w:rsidRDefault="005231E9" w:rsidP="005231E9">
            <w:pPr>
              <w:jc w:val="center"/>
              <w:rPr>
                <w:rFonts w:eastAsia="Times New Roman" w:cs="Times New Roman"/>
                <w:szCs w:val="24"/>
                <w:lang w:val="lv-LV"/>
              </w:rPr>
            </w:pPr>
            <w:r w:rsidRPr="008D596C">
              <w:rPr>
                <w:rFonts w:eastAsia="Times New Roman" w:cs="Times New Roman"/>
                <w:color w:val="000000"/>
                <w:lang w:val="lv-LV"/>
              </w:rPr>
              <w:t>Klases</w:t>
            </w:r>
          </w:p>
        </w:tc>
        <w:tc>
          <w:tcPr>
            <w:tcW w:w="1483" w:type="dxa"/>
            <w:shd w:val="clear" w:color="000000" w:fill="E2EFDA"/>
            <w:vAlign w:val="center"/>
            <w:hideMark/>
          </w:tcPr>
          <w:p w14:paraId="012799E2"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Mazai klasei (8-14 skolēni)</w:t>
            </w:r>
          </w:p>
        </w:tc>
        <w:tc>
          <w:tcPr>
            <w:tcW w:w="4093" w:type="dxa"/>
            <w:gridSpan w:val="3"/>
            <w:shd w:val="clear" w:color="000000" w:fill="FFF2CC"/>
            <w:noWrap/>
            <w:vAlign w:val="center"/>
            <w:hideMark/>
          </w:tcPr>
          <w:p w14:paraId="67472B25"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Vidējai klasei  (15</w:t>
            </w:r>
            <w:r>
              <w:rPr>
                <w:rFonts w:eastAsia="Times New Roman" w:cs="Times New Roman"/>
                <w:color w:val="000000"/>
                <w:lang w:val="lv-LV"/>
              </w:rPr>
              <w:t>-</w:t>
            </w:r>
            <w:r w:rsidRPr="008D596C">
              <w:rPr>
                <w:rFonts w:eastAsia="Times New Roman" w:cs="Times New Roman"/>
                <w:color w:val="000000"/>
                <w:lang w:val="lv-LV"/>
              </w:rPr>
              <w:t>20 skolēni)</w:t>
            </w:r>
          </w:p>
        </w:tc>
        <w:tc>
          <w:tcPr>
            <w:tcW w:w="4093" w:type="dxa"/>
            <w:gridSpan w:val="3"/>
            <w:shd w:val="clear" w:color="000000" w:fill="DDEBF7"/>
            <w:noWrap/>
            <w:vAlign w:val="center"/>
            <w:hideMark/>
          </w:tcPr>
          <w:p w14:paraId="304F258D"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Lielai klasei (vairāk par 21 skolēnu)</w:t>
            </w:r>
          </w:p>
        </w:tc>
      </w:tr>
      <w:tr w:rsidR="005231E9" w:rsidRPr="008D596C" w14:paraId="175CB7FD" w14:textId="77777777" w:rsidTr="00271F77">
        <w:trPr>
          <w:trHeight w:val="2700"/>
          <w:tblHeader/>
        </w:trPr>
        <w:tc>
          <w:tcPr>
            <w:tcW w:w="960" w:type="dxa"/>
            <w:vMerge/>
            <w:shd w:val="clear" w:color="auto" w:fill="auto"/>
            <w:noWrap/>
            <w:vAlign w:val="bottom"/>
            <w:hideMark/>
          </w:tcPr>
          <w:p w14:paraId="77978512" w14:textId="77777777" w:rsidR="005231E9" w:rsidRPr="008D596C" w:rsidRDefault="005231E9" w:rsidP="008D596C">
            <w:pPr>
              <w:jc w:val="center"/>
              <w:rPr>
                <w:rFonts w:eastAsia="Times New Roman" w:cs="Times New Roman"/>
                <w:color w:val="000000"/>
                <w:lang w:val="lv-LV"/>
              </w:rPr>
            </w:pPr>
          </w:p>
        </w:tc>
        <w:tc>
          <w:tcPr>
            <w:tcW w:w="1483" w:type="dxa"/>
            <w:shd w:val="clear" w:color="000000" w:fill="E2EFDA"/>
            <w:vAlign w:val="center"/>
            <w:hideMark/>
          </w:tcPr>
          <w:p w14:paraId="0AD8F44F"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Mācību stundu skaits nedēļā mācību plānam un klases audzināšanas stunda</w:t>
            </w:r>
          </w:p>
        </w:tc>
        <w:tc>
          <w:tcPr>
            <w:tcW w:w="1483" w:type="dxa"/>
            <w:shd w:val="clear" w:color="000000" w:fill="FFF2CC"/>
            <w:vAlign w:val="center"/>
            <w:hideMark/>
          </w:tcPr>
          <w:p w14:paraId="40213C69"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Mācību stundu skaits nedēļā mācību plānam un klases audzināšanas stunda</w:t>
            </w:r>
          </w:p>
        </w:tc>
        <w:tc>
          <w:tcPr>
            <w:tcW w:w="1310" w:type="dxa"/>
            <w:shd w:val="clear" w:color="000000" w:fill="FFF2CC"/>
            <w:vAlign w:val="center"/>
            <w:hideMark/>
          </w:tcPr>
          <w:p w14:paraId="56176D72"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Apmaksāto mācību stundu skaits skolēnu mācību grupām</w:t>
            </w:r>
          </w:p>
        </w:tc>
        <w:tc>
          <w:tcPr>
            <w:tcW w:w="1300" w:type="dxa"/>
            <w:shd w:val="clear" w:color="000000" w:fill="FFF2CC"/>
            <w:vAlign w:val="center"/>
            <w:hideMark/>
          </w:tcPr>
          <w:p w14:paraId="5BCE9E6E"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Kopējais mācību stundu skaits vidējai klasei</w:t>
            </w:r>
          </w:p>
        </w:tc>
        <w:tc>
          <w:tcPr>
            <w:tcW w:w="1483" w:type="dxa"/>
            <w:shd w:val="clear" w:color="000000" w:fill="DDEBF7"/>
            <w:vAlign w:val="center"/>
            <w:hideMark/>
          </w:tcPr>
          <w:p w14:paraId="20A0D102"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Mācību stundu skaits nedēļā mācību plānam un klases audzināšanas stunda</w:t>
            </w:r>
          </w:p>
        </w:tc>
        <w:tc>
          <w:tcPr>
            <w:tcW w:w="1310" w:type="dxa"/>
            <w:shd w:val="clear" w:color="000000" w:fill="DDEBF7"/>
            <w:vAlign w:val="center"/>
            <w:hideMark/>
          </w:tcPr>
          <w:p w14:paraId="547EF48B"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Apmaksāto mācību st</w:t>
            </w:r>
            <w:r>
              <w:rPr>
                <w:rFonts w:eastAsia="Times New Roman" w:cs="Times New Roman"/>
                <w:color w:val="000000"/>
                <w:lang w:val="lv-LV"/>
              </w:rPr>
              <w:t>undu skaits pedagoga palīgam 1-3</w:t>
            </w:r>
            <w:r w:rsidRPr="008D596C">
              <w:rPr>
                <w:rFonts w:eastAsia="Times New Roman" w:cs="Times New Roman"/>
                <w:color w:val="000000"/>
                <w:lang w:val="lv-LV"/>
              </w:rPr>
              <w:t xml:space="preserve"> klasē un skolēnu mācību grupām</w:t>
            </w:r>
          </w:p>
        </w:tc>
        <w:tc>
          <w:tcPr>
            <w:tcW w:w="1300" w:type="dxa"/>
            <w:shd w:val="clear" w:color="000000" w:fill="DDEBF7"/>
            <w:vAlign w:val="center"/>
            <w:hideMark/>
          </w:tcPr>
          <w:p w14:paraId="257868E4" w14:textId="77777777" w:rsidR="005231E9" w:rsidRPr="008D596C" w:rsidRDefault="005231E9" w:rsidP="005231E9">
            <w:pPr>
              <w:jc w:val="center"/>
              <w:rPr>
                <w:rFonts w:eastAsia="Times New Roman" w:cs="Times New Roman"/>
                <w:color w:val="000000"/>
                <w:lang w:val="lv-LV"/>
              </w:rPr>
            </w:pPr>
            <w:r w:rsidRPr="008D596C">
              <w:rPr>
                <w:rFonts w:eastAsia="Times New Roman" w:cs="Times New Roman"/>
                <w:color w:val="000000"/>
                <w:lang w:val="lv-LV"/>
              </w:rPr>
              <w:t xml:space="preserve">Kopējais apmaksāto mācību stundu skaits </w:t>
            </w:r>
            <w:r>
              <w:rPr>
                <w:rFonts w:eastAsia="Times New Roman" w:cs="Times New Roman"/>
                <w:color w:val="000000"/>
                <w:lang w:val="lv-LV"/>
              </w:rPr>
              <w:t>lielai</w:t>
            </w:r>
            <w:r w:rsidRPr="008D596C">
              <w:rPr>
                <w:rFonts w:eastAsia="Times New Roman" w:cs="Times New Roman"/>
                <w:color w:val="000000"/>
                <w:lang w:val="lv-LV"/>
              </w:rPr>
              <w:t xml:space="preserve"> klasei</w:t>
            </w:r>
          </w:p>
        </w:tc>
      </w:tr>
      <w:tr w:rsidR="008D596C" w:rsidRPr="008D596C" w14:paraId="6C353053" w14:textId="77777777" w:rsidTr="00271F77">
        <w:trPr>
          <w:trHeight w:val="288"/>
        </w:trPr>
        <w:tc>
          <w:tcPr>
            <w:tcW w:w="960" w:type="dxa"/>
            <w:shd w:val="clear" w:color="auto" w:fill="auto"/>
            <w:noWrap/>
            <w:vAlign w:val="bottom"/>
            <w:hideMark/>
          </w:tcPr>
          <w:p w14:paraId="5B0B317C"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w:t>
            </w:r>
            <w:r w:rsidR="005231E9">
              <w:rPr>
                <w:rFonts w:eastAsia="Times New Roman" w:cs="Times New Roman"/>
                <w:color w:val="000000"/>
                <w:lang w:val="lv-LV"/>
              </w:rPr>
              <w:t>.</w:t>
            </w:r>
          </w:p>
        </w:tc>
        <w:tc>
          <w:tcPr>
            <w:tcW w:w="1483" w:type="dxa"/>
            <w:shd w:val="clear" w:color="000000" w:fill="E2EFDA"/>
            <w:noWrap/>
            <w:vAlign w:val="bottom"/>
            <w:hideMark/>
          </w:tcPr>
          <w:p w14:paraId="57765450"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22+1</w:t>
            </w:r>
          </w:p>
        </w:tc>
        <w:tc>
          <w:tcPr>
            <w:tcW w:w="1483" w:type="dxa"/>
            <w:shd w:val="clear" w:color="000000" w:fill="FFF2CC"/>
            <w:noWrap/>
            <w:vAlign w:val="bottom"/>
            <w:hideMark/>
          </w:tcPr>
          <w:p w14:paraId="718D5AF9"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23</w:t>
            </w:r>
          </w:p>
        </w:tc>
        <w:tc>
          <w:tcPr>
            <w:tcW w:w="1310" w:type="dxa"/>
            <w:shd w:val="clear" w:color="000000" w:fill="FFF2CC"/>
            <w:noWrap/>
            <w:vAlign w:val="bottom"/>
            <w:hideMark/>
          </w:tcPr>
          <w:p w14:paraId="56E80176"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w:t>
            </w:r>
          </w:p>
        </w:tc>
        <w:tc>
          <w:tcPr>
            <w:tcW w:w="1300" w:type="dxa"/>
            <w:shd w:val="clear" w:color="000000" w:fill="FFF2CC"/>
            <w:noWrap/>
            <w:vAlign w:val="bottom"/>
            <w:hideMark/>
          </w:tcPr>
          <w:p w14:paraId="1D8CE137"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25</w:t>
            </w:r>
          </w:p>
        </w:tc>
        <w:tc>
          <w:tcPr>
            <w:tcW w:w="1483" w:type="dxa"/>
            <w:shd w:val="clear" w:color="000000" w:fill="DDEBF7"/>
            <w:noWrap/>
            <w:vAlign w:val="bottom"/>
            <w:hideMark/>
          </w:tcPr>
          <w:p w14:paraId="40A8AA30"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23</w:t>
            </w:r>
          </w:p>
        </w:tc>
        <w:tc>
          <w:tcPr>
            <w:tcW w:w="1310" w:type="dxa"/>
            <w:shd w:val="clear" w:color="000000" w:fill="DDEBF7"/>
            <w:noWrap/>
            <w:vAlign w:val="bottom"/>
            <w:hideMark/>
          </w:tcPr>
          <w:p w14:paraId="2195B78D"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12</w:t>
            </w:r>
          </w:p>
        </w:tc>
        <w:tc>
          <w:tcPr>
            <w:tcW w:w="1300" w:type="dxa"/>
            <w:shd w:val="clear" w:color="000000" w:fill="DDEBF7"/>
            <w:noWrap/>
            <w:vAlign w:val="bottom"/>
            <w:hideMark/>
          </w:tcPr>
          <w:p w14:paraId="07AF53F9"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35</w:t>
            </w:r>
          </w:p>
        </w:tc>
      </w:tr>
      <w:tr w:rsidR="008D596C" w:rsidRPr="008D596C" w14:paraId="7CA3FE78" w14:textId="77777777" w:rsidTr="00271F77">
        <w:trPr>
          <w:trHeight w:val="288"/>
        </w:trPr>
        <w:tc>
          <w:tcPr>
            <w:tcW w:w="960" w:type="dxa"/>
            <w:shd w:val="clear" w:color="auto" w:fill="auto"/>
            <w:noWrap/>
            <w:vAlign w:val="bottom"/>
            <w:hideMark/>
          </w:tcPr>
          <w:p w14:paraId="4F8BDB2F"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w:t>
            </w:r>
            <w:r w:rsidR="005231E9">
              <w:rPr>
                <w:rFonts w:eastAsia="Times New Roman" w:cs="Times New Roman"/>
                <w:color w:val="000000"/>
                <w:lang w:val="lv-LV"/>
              </w:rPr>
              <w:t>.</w:t>
            </w:r>
          </w:p>
        </w:tc>
        <w:tc>
          <w:tcPr>
            <w:tcW w:w="1483" w:type="dxa"/>
            <w:shd w:val="clear" w:color="000000" w:fill="E2EFDA"/>
            <w:noWrap/>
            <w:vAlign w:val="bottom"/>
            <w:hideMark/>
          </w:tcPr>
          <w:p w14:paraId="43647DCE"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23+1</w:t>
            </w:r>
          </w:p>
        </w:tc>
        <w:tc>
          <w:tcPr>
            <w:tcW w:w="1483" w:type="dxa"/>
            <w:shd w:val="clear" w:color="000000" w:fill="FFF2CC"/>
            <w:noWrap/>
            <w:vAlign w:val="bottom"/>
            <w:hideMark/>
          </w:tcPr>
          <w:p w14:paraId="013B189D"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24</w:t>
            </w:r>
          </w:p>
        </w:tc>
        <w:tc>
          <w:tcPr>
            <w:tcW w:w="1310" w:type="dxa"/>
            <w:shd w:val="clear" w:color="000000" w:fill="FFF2CC"/>
            <w:noWrap/>
            <w:vAlign w:val="bottom"/>
            <w:hideMark/>
          </w:tcPr>
          <w:p w14:paraId="532BEB2B"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w:t>
            </w:r>
          </w:p>
        </w:tc>
        <w:tc>
          <w:tcPr>
            <w:tcW w:w="1300" w:type="dxa"/>
            <w:shd w:val="clear" w:color="000000" w:fill="FFF2CC"/>
            <w:noWrap/>
            <w:vAlign w:val="bottom"/>
            <w:hideMark/>
          </w:tcPr>
          <w:p w14:paraId="56E9A9F0"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26</w:t>
            </w:r>
          </w:p>
        </w:tc>
        <w:tc>
          <w:tcPr>
            <w:tcW w:w="1483" w:type="dxa"/>
            <w:shd w:val="clear" w:color="000000" w:fill="DDEBF7"/>
            <w:noWrap/>
            <w:vAlign w:val="bottom"/>
            <w:hideMark/>
          </w:tcPr>
          <w:p w14:paraId="5D292EE8"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24</w:t>
            </w:r>
          </w:p>
        </w:tc>
        <w:tc>
          <w:tcPr>
            <w:tcW w:w="1310" w:type="dxa"/>
            <w:shd w:val="clear" w:color="000000" w:fill="DDEBF7"/>
            <w:noWrap/>
            <w:vAlign w:val="bottom"/>
            <w:hideMark/>
          </w:tcPr>
          <w:p w14:paraId="0FF96881"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12</w:t>
            </w:r>
          </w:p>
        </w:tc>
        <w:tc>
          <w:tcPr>
            <w:tcW w:w="1300" w:type="dxa"/>
            <w:shd w:val="clear" w:color="000000" w:fill="DDEBF7"/>
            <w:noWrap/>
            <w:vAlign w:val="bottom"/>
            <w:hideMark/>
          </w:tcPr>
          <w:p w14:paraId="6E2AD7C1"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36</w:t>
            </w:r>
          </w:p>
        </w:tc>
      </w:tr>
      <w:tr w:rsidR="008D596C" w:rsidRPr="008D596C" w14:paraId="055A523A" w14:textId="77777777" w:rsidTr="00271F77">
        <w:trPr>
          <w:trHeight w:val="288"/>
        </w:trPr>
        <w:tc>
          <w:tcPr>
            <w:tcW w:w="960" w:type="dxa"/>
            <w:shd w:val="clear" w:color="auto" w:fill="auto"/>
            <w:noWrap/>
            <w:vAlign w:val="bottom"/>
            <w:hideMark/>
          </w:tcPr>
          <w:p w14:paraId="3A664F6F"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lastRenderedPageBreak/>
              <w:t>3</w:t>
            </w:r>
            <w:r w:rsidR="005231E9">
              <w:rPr>
                <w:rFonts w:eastAsia="Times New Roman" w:cs="Times New Roman"/>
                <w:color w:val="000000"/>
                <w:lang w:val="lv-LV"/>
              </w:rPr>
              <w:t>.</w:t>
            </w:r>
          </w:p>
        </w:tc>
        <w:tc>
          <w:tcPr>
            <w:tcW w:w="1483" w:type="dxa"/>
            <w:shd w:val="clear" w:color="000000" w:fill="E2EFDA"/>
            <w:noWrap/>
            <w:vAlign w:val="bottom"/>
            <w:hideMark/>
          </w:tcPr>
          <w:p w14:paraId="02022953"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24+1</w:t>
            </w:r>
          </w:p>
        </w:tc>
        <w:tc>
          <w:tcPr>
            <w:tcW w:w="1483" w:type="dxa"/>
            <w:shd w:val="clear" w:color="000000" w:fill="FFF2CC"/>
            <w:noWrap/>
            <w:vAlign w:val="bottom"/>
            <w:hideMark/>
          </w:tcPr>
          <w:p w14:paraId="27F7FA05"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25</w:t>
            </w:r>
          </w:p>
        </w:tc>
        <w:tc>
          <w:tcPr>
            <w:tcW w:w="1310" w:type="dxa"/>
            <w:shd w:val="clear" w:color="000000" w:fill="FFF2CC"/>
            <w:noWrap/>
            <w:vAlign w:val="bottom"/>
            <w:hideMark/>
          </w:tcPr>
          <w:p w14:paraId="6F3F5361"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w:t>
            </w:r>
          </w:p>
        </w:tc>
        <w:tc>
          <w:tcPr>
            <w:tcW w:w="1300" w:type="dxa"/>
            <w:shd w:val="clear" w:color="000000" w:fill="FFF2CC"/>
            <w:noWrap/>
            <w:vAlign w:val="bottom"/>
            <w:hideMark/>
          </w:tcPr>
          <w:p w14:paraId="6B6E9E9B"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27</w:t>
            </w:r>
          </w:p>
        </w:tc>
        <w:tc>
          <w:tcPr>
            <w:tcW w:w="1483" w:type="dxa"/>
            <w:shd w:val="clear" w:color="000000" w:fill="DDEBF7"/>
            <w:noWrap/>
            <w:vAlign w:val="bottom"/>
            <w:hideMark/>
          </w:tcPr>
          <w:p w14:paraId="0DC78F95"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25</w:t>
            </w:r>
          </w:p>
        </w:tc>
        <w:tc>
          <w:tcPr>
            <w:tcW w:w="1310" w:type="dxa"/>
            <w:shd w:val="clear" w:color="000000" w:fill="DDEBF7"/>
            <w:noWrap/>
            <w:vAlign w:val="bottom"/>
            <w:hideMark/>
          </w:tcPr>
          <w:p w14:paraId="3BDBF091"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12</w:t>
            </w:r>
          </w:p>
        </w:tc>
        <w:tc>
          <w:tcPr>
            <w:tcW w:w="1300" w:type="dxa"/>
            <w:shd w:val="clear" w:color="000000" w:fill="DDEBF7"/>
            <w:noWrap/>
            <w:vAlign w:val="bottom"/>
            <w:hideMark/>
          </w:tcPr>
          <w:p w14:paraId="7FA8AF4E"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37</w:t>
            </w:r>
          </w:p>
        </w:tc>
      </w:tr>
      <w:tr w:rsidR="008D596C" w:rsidRPr="008D596C" w14:paraId="2E883259" w14:textId="77777777" w:rsidTr="00271F77">
        <w:trPr>
          <w:trHeight w:val="288"/>
        </w:trPr>
        <w:tc>
          <w:tcPr>
            <w:tcW w:w="960" w:type="dxa"/>
            <w:shd w:val="clear" w:color="auto" w:fill="auto"/>
            <w:noWrap/>
            <w:vAlign w:val="bottom"/>
            <w:hideMark/>
          </w:tcPr>
          <w:p w14:paraId="75113D87"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w:t>
            </w:r>
            <w:r w:rsidR="005231E9">
              <w:rPr>
                <w:rFonts w:eastAsia="Times New Roman" w:cs="Times New Roman"/>
                <w:color w:val="000000"/>
                <w:lang w:val="lv-LV"/>
              </w:rPr>
              <w:t>.</w:t>
            </w:r>
          </w:p>
        </w:tc>
        <w:tc>
          <w:tcPr>
            <w:tcW w:w="1483" w:type="dxa"/>
            <w:shd w:val="clear" w:color="000000" w:fill="E2EFDA"/>
            <w:noWrap/>
            <w:vAlign w:val="bottom"/>
            <w:hideMark/>
          </w:tcPr>
          <w:p w14:paraId="317268AB"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26+1</w:t>
            </w:r>
          </w:p>
        </w:tc>
        <w:tc>
          <w:tcPr>
            <w:tcW w:w="1483" w:type="dxa"/>
            <w:shd w:val="clear" w:color="000000" w:fill="FFF2CC"/>
            <w:noWrap/>
            <w:vAlign w:val="bottom"/>
            <w:hideMark/>
          </w:tcPr>
          <w:p w14:paraId="0D262F15"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27</w:t>
            </w:r>
          </w:p>
        </w:tc>
        <w:tc>
          <w:tcPr>
            <w:tcW w:w="1310" w:type="dxa"/>
            <w:shd w:val="clear" w:color="000000" w:fill="FFF2CC"/>
            <w:noWrap/>
            <w:vAlign w:val="bottom"/>
            <w:hideMark/>
          </w:tcPr>
          <w:p w14:paraId="0CE8ECA2"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5</w:t>
            </w:r>
          </w:p>
        </w:tc>
        <w:tc>
          <w:tcPr>
            <w:tcW w:w="1300" w:type="dxa"/>
            <w:shd w:val="clear" w:color="000000" w:fill="FFF2CC"/>
            <w:noWrap/>
            <w:vAlign w:val="bottom"/>
            <w:hideMark/>
          </w:tcPr>
          <w:p w14:paraId="5ECAB893"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32</w:t>
            </w:r>
          </w:p>
        </w:tc>
        <w:tc>
          <w:tcPr>
            <w:tcW w:w="1483" w:type="dxa"/>
            <w:shd w:val="clear" w:color="000000" w:fill="DDEBF7"/>
            <w:noWrap/>
            <w:vAlign w:val="bottom"/>
            <w:hideMark/>
          </w:tcPr>
          <w:p w14:paraId="2217C24F"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27</w:t>
            </w:r>
          </w:p>
        </w:tc>
        <w:tc>
          <w:tcPr>
            <w:tcW w:w="1310" w:type="dxa"/>
            <w:shd w:val="clear" w:color="000000" w:fill="DDEBF7"/>
            <w:noWrap/>
            <w:vAlign w:val="bottom"/>
            <w:hideMark/>
          </w:tcPr>
          <w:p w14:paraId="0486218D"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9</w:t>
            </w:r>
          </w:p>
        </w:tc>
        <w:tc>
          <w:tcPr>
            <w:tcW w:w="1300" w:type="dxa"/>
            <w:shd w:val="clear" w:color="000000" w:fill="DDEBF7"/>
            <w:noWrap/>
            <w:vAlign w:val="bottom"/>
            <w:hideMark/>
          </w:tcPr>
          <w:p w14:paraId="28C1D153"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36</w:t>
            </w:r>
          </w:p>
        </w:tc>
      </w:tr>
      <w:tr w:rsidR="008D596C" w:rsidRPr="008D596C" w14:paraId="41767939" w14:textId="77777777" w:rsidTr="00271F77">
        <w:trPr>
          <w:trHeight w:val="288"/>
        </w:trPr>
        <w:tc>
          <w:tcPr>
            <w:tcW w:w="960" w:type="dxa"/>
            <w:shd w:val="clear" w:color="auto" w:fill="auto"/>
            <w:noWrap/>
            <w:vAlign w:val="bottom"/>
            <w:hideMark/>
          </w:tcPr>
          <w:p w14:paraId="3A0047F7"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5</w:t>
            </w:r>
            <w:r w:rsidR="005231E9">
              <w:rPr>
                <w:rFonts w:eastAsia="Times New Roman" w:cs="Times New Roman"/>
                <w:color w:val="000000"/>
                <w:lang w:val="lv-LV"/>
              </w:rPr>
              <w:t>.</w:t>
            </w:r>
          </w:p>
        </w:tc>
        <w:tc>
          <w:tcPr>
            <w:tcW w:w="1483" w:type="dxa"/>
            <w:shd w:val="clear" w:color="000000" w:fill="E2EFDA"/>
            <w:noWrap/>
            <w:vAlign w:val="bottom"/>
            <w:hideMark/>
          </w:tcPr>
          <w:p w14:paraId="37D59B15"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28+1</w:t>
            </w:r>
          </w:p>
        </w:tc>
        <w:tc>
          <w:tcPr>
            <w:tcW w:w="1483" w:type="dxa"/>
            <w:shd w:val="clear" w:color="000000" w:fill="FFF2CC"/>
            <w:noWrap/>
            <w:vAlign w:val="bottom"/>
            <w:hideMark/>
          </w:tcPr>
          <w:p w14:paraId="18AB51FE"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29</w:t>
            </w:r>
          </w:p>
        </w:tc>
        <w:tc>
          <w:tcPr>
            <w:tcW w:w="1310" w:type="dxa"/>
            <w:shd w:val="clear" w:color="000000" w:fill="FFF2CC"/>
            <w:noWrap/>
            <w:vAlign w:val="bottom"/>
            <w:hideMark/>
          </w:tcPr>
          <w:p w14:paraId="7F753D2F"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5</w:t>
            </w:r>
          </w:p>
        </w:tc>
        <w:tc>
          <w:tcPr>
            <w:tcW w:w="1300" w:type="dxa"/>
            <w:shd w:val="clear" w:color="000000" w:fill="FFF2CC"/>
            <w:noWrap/>
            <w:vAlign w:val="bottom"/>
            <w:hideMark/>
          </w:tcPr>
          <w:p w14:paraId="4FB931F4"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34</w:t>
            </w:r>
          </w:p>
        </w:tc>
        <w:tc>
          <w:tcPr>
            <w:tcW w:w="1483" w:type="dxa"/>
            <w:shd w:val="clear" w:color="000000" w:fill="DDEBF7"/>
            <w:noWrap/>
            <w:vAlign w:val="bottom"/>
            <w:hideMark/>
          </w:tcPr>
          <w:p w14:paraId="0EBE3D7A"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29</w:t>
            </w:r>
          </w:p>
        </w:tc>
        <w:tc>
          <w:tcPr>
            <w:tcW w:w="1310" w:type="dxa"/>
            <w:shd w:val="clear" w:color="000000" w:fill="DDEBF7"/>
            <w:noWrap/>
            <w:vAlign w:val="bottom"/>
            <w:hideMark/>
          </w:tcPr>
          <w:p w14:paraId="33493103"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9</w:t>
            </w:r>
          </w:p>
        </w:tc>
        <w:tc>
          <w:tcPr>
            <w:tcW w:w="1300" w:type="dxa"/>
            <w:shd w:val="clear" w:color="000000" w:fill="DDEBF7"/>
            <w:noWrap/>
            <w:vAlign w:val="bottom"/>
            <w:hideMark/>
          </w:tcPr>
          <w:p w14:paraId="19EA02B4"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38</w:t>
            </w:r>
          </w:p>
        </w:tc>
      </w:tr>
      <w:tr w:rsidR="008D596C" w:rsidRPr="008D596C" w14:paraId="46D51E8B" w14:textId="77777777" w:rsidTr="00271F77">
        <w:trPr>
          <w:trHeight w:val="288"/>
        </w:trPr>
        <w:tc>
          <w:tcPr>
            <w:tcW w:w="960" w:type="dxa"/>
            <w:shd w:val="clear" w:color="auto" w:fill="auto"/>
            <w:noWrap/>
            <w:vAlign w:val="bottom"/>
            <w:hideMark/>
          </w:tcPr>
          <w:p w14:paraId="791564A2"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6</w:t>
            </w:r>
            <w:r w:rsidR="005231E9">
              <w:rPr>
                <w:rFonts w:eastAsia="Times New Roman" w:cs="Times New Roman"/>
                <w:color w:val="000000"/>
                <w:lang w:val="lv-LV"/>
              </w:rPr>
              <w:t>.</w:t>
            </w:r>
          </w:p>
        </w:tc>
        <w:tc>
          <w:tcPr>
            <w:tcW w:w="1483" w:type="dxa"/>
            <w:shd w:val="clear" w:color="000000" w:fill="E2EFDA"/>
            <w:noWrap/>
            <w:vAlign w:val="bottom"/>
            <w:hideMark/>
          </w:tcPr>
          <w:p w14:paraId="44C28E64"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30+1</w:t>
            </w:r>
          </w:p>
        </w:tc>
        <w:tc>
          <w:tcPr>
            <w:tcW w:w="1483" w:type="dxa"/>
            <w:shd w:val="clear" w:color="000000" w:fill="FFF2CC"/>
            <w:noWrap/>
            <w:vAlign w:val="bottom"/>
            <w:hideMark/>
          </w:tcPr>
          <w:p w14:paraId="76DD6FC3"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31</w:t>
            </w:r>
          </w:p>
        </w:tc>
        <w:tc>
          <w:tcPr>
            <w:tcW w:w="1310" w:type="dxa"/>
            <w:shd w:val="clear" w:color="000000" w:fill="FFF2CC"/>
            <w:noWrap/>
            <w:vAlign w:val="bottom"/>
            <w:hideMark/>
          </w:tcPr>
          <w:p w14:paraId="28157916"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5</w:t>
            </w:r>
          </w:p>
        </w:tc>
        <w:tc>
          <w:tcPr>
            <w:tcW w:w="1300" w:type="dxa"/>
            <w:shd w:val="clear" w:color="000000" w:fill="FFF2CC"/>
            <w:noWrap/>
            <w:vAlign w:val="bottom"/>
            <w:hideMark/>
          </w:tcPr>
          <w:p w14:paraId="5AD31489"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36</w:t>
            </w:r>
          </w:p>
        </w:tc>
        <w:tc>
          <w:tcPr>
            <w:tcW w:w="1483" w:type="dxa"/>
            <w:shd w:val="clear" w:color="000000" w:fill="DDEBF7"/>
            <w:noWrap/>
            <w:vAlign w:val="bottom"/>
            <w:hideMark/>
          </w:tcPr>
          <w:p w14:paraId="6EC7B9E9"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31</w:t>
            </w:r>
          </w:p>
        </w:tc>
        <w:tc>
          <w:tcPr>
            <w:tcW w:w="1310" w:type="dxa"/>
            <w:shd w:val="clear" w:color="000000" w:fill="DDEBF7"/>
            <w:noWrap/>
            <w:vAlign w:val="bottom"/>
            <w:hideMark/>
          </w:tcPr>
          <w:p w14:paraId="7F34204B"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11</w:t>
            </w:r>
          </w:p>
        </w:tc>
        <w:tc>
          <w:tcPr>
            <w:tcW w:w="1300" w:type="dxa"/>
            <w:shd w:val="clear" w:color="000000" w:fill="DDEBF7"/>
            <w:noWrap/>
            <w:vAlign w:val="bottom"/>
            <w:hideMark/>
          </w:tcPr>
          <w:p w14:paraId="0DC7D8CE"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42</w:t>
            </w:r>
          </w:p>
        </w:tc>
      </w:tr>
      <w:tr w:rsidR="008D596C" w:rsidRPr="008D596C" w14:paraId="0E538268" w14:textId="77777777" w:rsidTr="00271F77">
        <w:trPr>
          <w:trHeight w:val="288"/>
        </w:trPr>
        <w:tc>
          <w:tcPr>
            <w:tcW w:w="960" w:type="dxa"/>
            <w:shd w:val="clear" w:color="auto" w:fill="auto"/>
            <w:noWrap/>
            <w:vAlign w:val="bottom"/>
            <w:hideMark/>
          </w:tcPr>
          <w:p w14:paraId="79018DD0"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7</w:t>
            </w:r>
            <w:r w:rsidR="005231E9">
              <w:rPr>
                <w:rFonts w:eastAsia="Times New Roman" w:cs="Times New Roman"/>
                <w:color w:val="000000"/>
                <w:lang w:val="lv-LV"/>
              </w:rPr>
              <w:t>.</w:t>
            </w:r>
          </w:p>
        </w:tc>
        <w:tc>
          <w:tcPr>
            <w:tcW w:w="1483" w:type="dxa"/>
            <w:shd w:val="clear" w:color="000000" w:fill="E2EFDA"/>
            <w:noWrap/>
            <w:vAlign w:val="bottom"/>
            <w:hideMark/>
          </w:tcPr>
          <w:p w14:paraId="4BAA642A"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32+1</w:t>
            </w:r>
          </w:p>
        </w:tc>
        <w:tc>
          <w:tcPr>
            <w:tcW w:w="1483" w:type="dxa"/>
            <w:shd w:val="clear" w:color="000000" w:fill="FFF2CC"/>
            <w:noWrap/>
            <w:vAlign w:val="bottom"/>
            <w:hideMark/>
          </w:tcPr>
          <w:p w14:paraId="62D185FC"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33</w:t>
            </w:r>
          </w:p>
        </w:tc>
        <w:tc>
          <w:tcPr>
            <w:tcW w:w="1310" w:type="dxa"/>
            <w:shd w:val="clear" w:color="000000" w:fill="FFF2CC"/>
            <w:noWrap/>
            <w:vAlign w:val="bottom"/>
            <w:hideMark/>
          </w:tcPr>
          <w:p w14:paraId="1B0DEF83"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5</w:t>
            </w:r>
          </w:p>
        </w:tc>
        <w:tc>
          <w:tcPr>
            <w:tcW w:w="1300" w:type="dxa"/>
            <w:shd w:val="clear" w:color="000000" w:fill="FFF2CC"/>
            <w:noWrap/>
            <w:vAlign w:val="bottom"/>
            <w:hideMark/>
          </w:tcPr>
          <w:p w14:paraId="00AA3BB3"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38</w:t>
            </w:r>
          </w:p>
        </w:tc>
        <w:tc>
          <w:tcPr>
            <w:tcW w:w="1483" w:type="dxa"/>
            <w:shd w:val="clear" w:color="000000" w:fill="DDEBF7"/>
            <w:noWrap/>
            <w:vAlign w:val="bottom"/>
            <w:hideMark/>
          </w:tcPr>
          <w:p w14:paraId="1DC103F7"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33</w:t>
            </w:r>
          </w:p>
        </w:tc>
        <w:tc>
          <w:tcPr>
            <w:tcW w:w="1310" w:type="dxa"/>
            <w:shd w:val="clear" w:color="000000" w:fill="DDEBF7"/>
            <w:noWrap/>
            <w:vAlign w:val="bottom"/>
            <w:hideMark/>
          </w:tcPr>
          <w:p w14:paraId="10C1EE94"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11</w:t>
            </w:r>
          </w:p>
        </w:tc>
        <w:tc>
          <w:tcPr>
            <w:tcW w:w="1300" w:type="dxa"/>
            <w:shd w:val="clear" w:color="000000" w:fill="DDEBF7"/>
            <w:noWrap/>
            <w:vAlign w:val="bottom"/>
            <w:hideMark/>
          </w:tcPr>
          <w:p w14:paraId="7AEA6C8E"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44</w:t>
            </w:r>
          </w:p>
        </w:tc>
      </w:tr>
      <w:tr w:rsidR="008D596C" w:rsidRPr="008D596C" w14:paraId="0B7CB037" w14:textId="77777777" w:rsidTr="00271F77">
        <w:trPr>
          <w:trHeight w:val="288"/>
        </w:trPr>
        <w:tc>
          <w:tcPr>
            <w:tcW w:w="960" w:type="dxa"/>
            <w:shd w:val="clear" w:color="auto" w:fill="auto"/>
            <w:noWrap/>
            <w:vAlign w:val="bottom"/>
            <w:hideMark/>
          </w:tcPr>
          <w:p w14:paraId="34BE8090"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8</w:t>
            </w:r>
            <w:r w:rsidR="005231E9">
              <w:rPr>
                <w:rFonts w:eastAsia="Times New Roman" w:cs="Times New Roman"/>
                <w:color w:val="000000"/>
                <w:lang w:val="lv-LV"/>
              </w:rPr>
              <w:t>.</w:t>
            </w:r>
          </w:p>
        </w:tc>
        <w:tc>
          <w:tcPr>
            <w:tcW w:w="1483" w:type="dxa"/>
            <w:shd w:val="clear" w:color="000000" w:fill="E2EFDA"/>
            <w:noWrap/>
            <w:vAlign w:val="bottom"/>
            <w:hideMark/>
          </w:tcPr>
          <w:p w14:paraId="0B56D14F"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34+1</w:t>
            </w:r>
          </w:p>
        </w:tc>
        <w:tc>
          <w:tcPr>
            <w:tcW w:w="1483" w:type="dxa"/>
            <w:shd w:val="clear" w:color="000000" w:fill="FFF2CC"/>
            <w:noWrap/>
            <w:vAlign w:val="bottom"/>
            <w:hideMark/>
          </w:tcPr>
          <w:p w14:paraId="1CA871A2"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35</w:t>
            </w:r>
          </w:p>
        </w:tc>
        <w:tc>
          <w:tcPr>
            <w:tcW w:w="1310" w:type="dxa"/>
            <w:shd w:val="clear" w:color="000000" w:fill="FFF2CC"/>
            <w:noWrap/>
            <w:vAlign w:val="bottom"/>
            <w:hideMark/>
          </w:tcPr>
          <w:p w14:paraId="051C1498"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5</w:t>
            </w:r>
          </w:p>
        </w:tc>
        <w:tc>
          <w:tcPr>
            <w:tcW w:w="1300" w:type="dxa"/>
            <w:shd w:val="clear" w:color="000000" w:fill="FFF2CC"/>
            <w:noWrap/>
            <w:vAlign w:val="bottom"/>
            <w:hideMark/>
          </w:tcPr>
          <w:p w14:paraId="214EBC4D"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40</w:t>
            </w:r>
          </w:p>
        </w:tc>
        <w:tc>
          <w:tcPr>
            <w:tcW w:w="1483" w:type="dxa"/>
            <w:shd w:val="clear" w:color="000000" w:fill="DDEBF7"/>
            <w:noWrap/>
            <w:vAlign w:val="bottom"/>
            <w:hideMark/>
          </w:tcPr>
          <w:p w14:paraId="649A8879"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35</w:t>
            </w:r>
          </w:p>
        </w:tc>
        <w:tc>
          <w:tcPr>
            <w:tcW w:w="1310" w:type="dxa"/>
            <w:shd w:val="clear" w:color="000000" w:fill="DDEBF7"/>
            <w:noWrap/>
            <w:vAlign w:val="bottom"/>
            <w:hideMark/>
          </w:tcPr>
          <w:p w14:paraId="17727422"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11</w:t>
            </w:r>
          </w:p>
        </w:tc>
        <w:tc>
          <w:tcPr>
            <w:tcW w:w="1300" w:type="dxa"/>
            <w:shd w:val="clear" w:color="000000" w:fill="DDEBF7"/>
            <w:noWrap/>
            <w:vAlign w:val="bottom"/>
            <w:hideMark/>
          </w:tcPr>
          <w:p w14:paraId="1CDDFE97"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46</w:t>
            </w:r>
          </w:p>
        </w:tc>
      </w:tr>
      <w:tr w:rsidR="008D596C" w:rsidRPr="008D596C" w14:paraId="7AB462FF" w14:textId="77777777" w:rsidTr="00271F77">
        <w:trPr>
          <w:trHeight w:val="288"/>
        </w:trPr>
        <w:tc>
          <w:tcPr>
            <w:tcW w:w="960" w:type="dxa"/>
            <w:shd w:val="clear" w:color="auto" w:fill="auto"/>
            <w:noWrap/>
            <w:vAlign w:val="bottom"/>
            <w:hideMark/>
          </w:tcPr>
          <w:p w14:paraId="4980DACA"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9</w:t>
            </w:r>
            <w:r w:rsidR="005231E9">
              <w:rPr>
                <w:rFonts w:eastAsia="Times New Roman" w:cs="Times New Roman"/>
                <w:color w:val="000000"/>
                <w:lang w:val="lv-LV"/>
              </w:rPr>
              <w:t>.</w:t>
            </w:r>
          </w:p>
        </w:tc>
        <w:tc>
          <w:tcPr>
            <w:tcW w:w="1483" w:type="dxa"/>
            <w:shd w:val="clear" w:color="000000" w:fill="E2EFDA"/>
            <w:noWrap/>
            <w:vAlign w:val="bottom"/>
            <w:hideMark/>
          </w:tcPr>
          <w:p w14:paraId="6F5642AF"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34+1</w:t>
            </w:r>
          </w:p>
        </w:tc>
        <w:tc>
          <w:tcPr>
            <w:tcW w:w="1483" w:type="dxa"/>
            <w:shd w:val="clear" w:color="000000" w:fill="FFF2CC"/>
            <w:noWrap/>
            <w:vAlign w:val="bottom"/>
            <w:hideMark/>
          </w:tcPr>
          <w:p w14:paraId="5B492277"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35</w:t>
            </w:r>
          </w:p>
        </w:tc>
        <w:tc>
          <w:tcPr>
            <w:tcW w:w="1310" w:type="dxa"/>
            <w:shd w:val="clear" w:color="000000" w:fill="FFF2CC"/>
            <w:noWrap/>
            <w:vAlign w:val="bottom"/>
            <w:hideMark/>
          </w:tcPr>
          <w:p w14:paraId="1FBC28D7"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5</w:t>
            </w:r>
          </w:p>
        </w:tc>
        <w:tc>
          <w:tcPr>
            <w:tcW w:w="1300" w:type="dxa"/>
            <w:shd w:val="clear" w:color="000000" w:fill="FFF2CC"/>
            <w:noWrap/>
            <w:vAlign w:val="bottom"/>
            <w:hideMark/>
          </w:tcPr>
          <w:p w14:paraId="10779261"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40</w:t>
            </w:r>
          </w:p>
        </w:tc>
        <w:tc>
          <w:tcPr>
            <w:tcW w:w="1483" w:type="dxa"/>
            <w:shd w:val="clear" w:color="000000" w:fill="DDEBF7"/>
            <w:noWrap/>
            <w:vAlign w:val="bottom"/>
            <w:hideMark/>
          </w:tcPr>
          <w:p w14:paraId="563757A6"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35</w:t>
            </w:r>
          </w:p>
        </w:tc>
        <w:tc>
          <w:tcPr>
            <w:tcW w:w="1310" w:type="dxa"/>
            <w:shd w:val="clear" w:color="000000" w:fill="DDEBF7"/>
            <w:noWrap/>
            <w:vAlign w:val="bottom"/>
            <w:hideMark/>
          </w:tcPr>
          <w:p w14:paraId="242A4EED"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12</w:t>
            </w:r>
          </w:p>
        </w:tc>
        <w:tc>
          <w:tcPr>
            <w:tcW w:w="1300" w:type="dxa"/>
            <w:shd w:val="clear" w:color="000000" w:fill="DDEBF7"/>
            <w:noWrap/>
            <w:vAlign w:val="bottom"/>
            <w:hideMark/>
          </w:tcPr>
          <w:p w14:paraId="0622A8DA"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47</w:t>
            </w:r>
          </w:p>
        </w:tc>
      </w:tr>
      <w:tr w:rsidR="00C90B5D" w:rsidRPr="008D596C" w14:paraId="312DB43A" w14:textId="77777777" w:rsidTr="00271F77">
        <w:trPr>
          <w:trHeight w:val="288"/>
        </w:trPr>
        <w:tc>
          <w:tcPr>
            <w:tcW w:w="960" w:type="dxa"/>
            <w:shd w:val="clear" w:color="auto" w:fill="auto"/>
            <w:noWrap/>
            <w:vAlign w:val="bottom"/>
          </w:tcPr>
          <w:p w14:paraId="7546CC7E" w14:textId="77777777" w:rsidR="00C90B5D" w:rsidRPr="008D596C" w:rsidRDefault="00C90B5D" w:rsidP="008D596C">
            <w:pPr>
              <w:jc w:val="center"/>
              <w:rPr>
                <w:rFonts w:eastAsia="Times New Roman" w:cs="Times New Roman"/>
                <w:color w:val="000000"/>
                <w:lang w:val="lv-LV"/>
              </w:rPr>
            </w:pPr>
            <w:r>
              <w:rPr>
                <w:rFonts w:eastAsia="Times New Roman" w:cs="Times New Roman"/>
                <w:color w:val="000000"/>
                <w:lang w:val="lv-LV"/>
              </w:rPr>
              <w:t>10</w:t>
            </w:r>
            <w:r w:rsidR="005231E9">
              <w:rPr>
                <w:rFonts w:eastAsia="Times New Roman" w:cs="Times New Roman"/>
                <w:color w:val="000000"/>
                <w:lang w:val="lv-LV"/>
              </w:rPr>
              <w:t>.</w:t>
            </w:r>
          </w:p>
        </w:tc>
        <w:tc>
          <w:tcPr>
            <w:tcW w:w="1483" w:type="dxa"/>
            <w:shd w:val="clear" w:color="000000" w:fill="E2EFDA"/>
            <w:noWrap/>
            <w:vAlign w:val="bottom"/>
          </w:tcPr>
          <w:p w14:paraId="381FE15B" w14:textId="77777777" w:rsidR="00C90B5D" w:rsidRPr="008D596C" w:rsidRDefault="00C90B5D" w:rsidP="008D596C">
            <w:pPr>
              <w:jc w:val="center"/>
              <w:rPr>
                <w:rFonts w:eastAsia="Times New Roman" w:cs="Times New Roman"/>
                <w:color w:val="000000"/>
                <w:lang w:val="lv-LV"/>
              </w:rPr>
            </w:pPr>
            <w:r>
              <w:rPr>
                <w:rFonts w:eastAsia="Times New Roman" w:cs="Times New Roman"/>
                <w:color w:val="000000"/>
                <w:lang w:val="lv-LV"/>
              </w:rPr>
              <w:t>36+1</w:t>
            </w:r>
          </w:p>
        </w:tc>
        <w:tc>
          <w:tcPr>
            <w:tcW w:w="1483" w:type="dxa"/>
            <w:shd w:val="clear" w:color="000000" w:fill="FFF2CC"/>
            <w:noWrap/>
            <w:vAlign w:val="bottom"/>
          </w:tcPr>
          <w:p w14:paraId="3A1522F8" w14:textId="77777777" w:rsidR="00C90B5D" w:rsidRPr="008D596C" w:rsidRDefault="00C90B5D" w:rsidP="008D596C">
            <w:pPr>
              <w:jc w:val="center"/>
              <w:rPr>
                <w:rFonts w:eastAsia="Times New Roman" w:cs="Times New Roman"/>
                <w:color w:val="000000"/>
                <w:lang w:val="lv-LV"/>
              </w:rPr>
            </w:pPr>
            <w:r>
              <w:rPr>
                <w:rFonts w:eastAsia="Times New Roman" w:cs="Times New Roman"/>
                <w:color w:val="000000"/>
                <w:lang w:val="lv-LV"/>
              </w:rPr>
              <w:t>37</w:t>
            </w:r>
          </w:p>
        </w:tc>
        <w:tc>
          <w:tcPr>
            <w:tcW w:w="1310" w:type="dxa"/>
            <w:shd w:val="clear" w:color="000000" w:fill="FFF2CC"/>
            <w:noWrap/>
            <w:vAlign w:val="bottom"/>
          </w:tcPr>
          <w:p w14:paraId="57EB65CD" w14:textId="77777777" w:rsidR="00C90B5D" w:rsidRPr="008D596C" w:rsidRDefault="00C90B5D" w:rsidP="008D596C">
            <w:pPr>
              <w:jc w:val="center"/>
              <w:rPr>
                <w:rFonts w:eastAsia="Times New Roman" w:cs="Times New Roman"/>
                <w:color w:val="000000"/>
                <w:lang w:val="lv-LV"/>
              </w:rPr>
            </w:pPr>
          </w:p>
        </w:tc>
        <w:tc>
          <w:tcPr>
            <w:tcW w:w="1300" w:type="dxa"/>
            <w:shd w:val="clear" w:color="000000" w:fill="FFF2CC"/>
            <w:noWrap/>
            <w:vAlign w:val="bottom"/>
          </w:tcPr>
          <w:p w14:paraId="7CAD3DEA" w14:textId="77777777" w:rsidR="00C90B5D" w:rsidRPr="008D596C" w:rsidRDefault="00C90B5D" w:rsidP="008D596C">
            <w:pPr>
              <w:jc w:val="center"/>
              <w:rPr>
                <w:rFonts w:eastAsia="Times New Roman" w:cs="Times New Roman"/>
                <w:color w:val="000000"/>
                <w:lang w:val="lv-LV"/>
              </w:rPr>
            </w:pPr>
            <w:r>
              <w:rPr>
                <w:rFonts w:eastAsia="Times New Roman" w:cs="Times New Roman"/>
                <w:color w:val="000000"/>
                <w:lang w:val="lv-LV"/>
              </w:rPr>
              <w:t>37</w:t>
            </w:r>
          </w:p>
        </w:tc>
        <w:tc>
          <w:tcPr>
            <w:tcW w:w="1483" w:type="dxa"/>
            <w:shd w:val="clear" w:color="000000" w:fill="DDEBF7"/>
            <w:noWrap/>
            <w:vAlign w:val="bottom"/>
          </w:tcPr>
          <w:p w14:paraId="1D2D2F0C" w14:textId="77777777" w:rsidR="00C90B5D" w:rsidRPr="008D596C" w:rsidRDefault="00E341AC" w:rsidP="008D596C">
            <w:pPr>
              <w:jc w:val="center"/>
              <w:rPr>
                <w:rFonts w:eastAsia="Times New Roman" w:cs="Times New Roman"/>
                <w:color w:val="000000"/>
                <w:lang w:val="lv-LV"/>
              </w:rPr>
            </w:pPr>
            <w:r>
              <w:rPr>
                <w:rFonts w:eastAsia="Times New Roman" w:cs="Times New Roman"/>
                <w:color w:val="000000"/>
                <w:lang w:val="lv-LV"/>
              </w:rPr>
              <w:t>37</w:t>
            </w:r>
          </w:p>
        </w:tc>
        <w:tc>
          <w:tcPr>
            <w:tcW w:w="1310" w:type="dxa"/>
            <w:shd w:val="clear" w:color="000000" w:fill="DDEBF7"/>
            <w:noWrap/>
            <w:vAlign w:val="bottom"/>
          </w:tcPr>
          <w:p w14:paraId="6972AEB5" w14:textId="77777777" w:rsidR="00C90B5D" w:rsidRPr="008D596C" w:rsidRDefault="00C90B5D" w:rsidP="008D596C">
            <w:pPr>
              <w:jc w:val="center"/>
              <w:rPr>
                <w:rFonts w:eastAsia="Times New Roman" w:cs="Times New Roman"/>
                <w:color w:val="000000"/>
                <w:lang w:val="lv-LV"/>
              </w:rPr>
            </w:pPr>
          </w:p>
        </w:tc>
        <w:tc>
          <w:tcPr>
            <w:tcW w:w="1300" w:type="dxa"/>
            <w:shd w:val="clear" w:color="000000" w:fill="DDEBF7"/>
            <w:noWrap/>
            <w:vAlign w:val="bottom"/>
          </w:tcPr>
          <w:p w14:paraId="6FA53D4D" w14:textId="77777777" w:rsidR="00C90B5D" w:rsidRPr="008D596C" w:rsidRDefault="00C90B5D" w:rsidP="008D596C">
            <w:pPr>
              <w:jc w:val="center"/>
              <w:rPr>
                <w:rFonts w:eastAsia="Times New Roman" w:cs="Times New Roman"/>
                <w:color w:val="000000"/>
                <w:lang w:val="lv-LV"/>
              </w:rPr>
            </w:pPr>
            <w:r>
              <w:rPr>
                <w:rFonts w:eastAsia="Times New Roman" w:cs="Times New Roman"/>
                <w:color w:val="000000"/>
                <w:lang w:val="lv-LV"/>
              </w:rPr>
              <w:t>37</w:t>
            </w:r>
          </w:p>
        </w:tc>
      </w:tr>
      <w:tr w:rsidR="008D596C" w:rsidRPr="008D596C" w14:paraId="7BE29E19" w14:textId="77777777" w:rsidTr="00271F77">
        <w:trPr>
          <w:trHeight w:val="288"/>
        </w:trPr>
        <w:tc>
          <w:tcPr>
            <w:tcW w:w="960" w:type="dxa"/>
            <w:shd w:val="clear" w:color="auto" w:fill="auto"/>
            <w:noWrap/>
            <w:vAlign w:val="bottom"/>
            <w:hideMark/>
          </w:tcPr>
          <w:p w14:paraId="4167D549" w14:textId="77777777" w:rsidR="008D596C" w:rsidRPr="008D596C" w:rsidRDefault="00C90B5D" w:rsidP="008D596C">
            <w:pPr>
              <w:jc w:val="center"/>
              <w:rPr>
                <w:rFonts w:eastAsia="Times New Roman" w:cs="Times New Roman"/>
                <w:color w:val="000000"/>
                <w:lang w:val="lv-LV"/>
              </w:rPr>
            </w:pPr>
            <w:r>
              <w:rPr>
                <w:rFonts w:eastAsia="Times New Roman" w:cs="Times New Roman"/>
                <w:color w:val="000000"/>
                <w:lang w:val="lv-LV"/>
              </w:rPr>
              <w:t>11</w:t>
            </w:r>
            <w:r w:rsidR="008D596C" w:rsidRPr="008D596C">
              <w:rPr>
                <w:rFonts w:eastAsia="Times New Roman" w:cs="Times New Roman"/>
                <w:color w:val="000000"/>
                <w:lang w:val="lv-LV"/>
              </w:rPr>
              <w:t>.-12.</w:t>
            </w:r>
          </w:p>
        </w:tc>
        <w:tc>
          <w:tcPr>
            <w:tcW w:w="1483" w:type="dxa"/>
            <w:shd w:val="clear" w:color="000000" w:fill="E2EFDA"/>
            <w:noWrap/>
            <w:vAlign w:val="bottom"/>
            <w:hideMark/>
          </w:tcPr>
          <w:p w14:paraId="476E1E8C"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36+1</w:t>
            </w:r>
          </w:p>
        </w:tc>
        <w:tc>
          <w:tcPr>
            <w:tcW w:w="1483" w:type="dxa"/>
            <w:shd w:val="clear" w:color="000000" w:fill="FFF2CC"/>
            <w:noWrap/>
            <w:vAlign w:val="bottom"/>
            <w:hideMark/>
          </w:tcPr>
          <w:p w14:paraId="6696B035"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37</w:t>
            </w:r>
          </w:p>
        </w:tc>
        <w:tc>
          <w:tcPr>
            <w:tcW w:w="1310" w:type="dxa"/>
            <w:shd w:val="clear" w:color="000000" w:fill="FFF2CC"/>
            <w:noWrap/>
            <w:vAlign w:val="bottom"/>
            <w:hideMark/>
          </w:tcPr>
          <w:p w14:paraId="3DF2C8CE"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6</w:t>
            </w:r>
          </w:p>
        </w:tc>
        <w:tc>
          <w:tcPr>
            <w:tcW w:w="1300" w:type="dxa"/>
            <w:shd w:val="clear" w:color="000000" w:fill="FFF2CC"/>
            <w:noWrap/>
            <w:vAlign w:val="bottom"/>
            <w:hideMark/>
          </w:tcPr>
          <w:p w14:paraId="260E61BA"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43</w:t>
            </w:r>
          </w:p>
        </w:tc>
        <w:tc>
          <w:tcPr>
            <w:tcW w:w="1483" w:type="dxa"/>
            <w:shd w:val="clear" w:color="000000" w:fill="DDEBF7"/>
            <w:noWrap/>
            <w:vAlign w:val="bottom"/>
            <w:hideMark/>
          </w:tcPr>
          <w:p w14:paraId="10C7DCB6"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37</w:t>
            </w:r>
          </w:p>
        </w:tc>
        <w:tc>
          <w:tcPr>
            <w:tcW w:w="1310" w:type="dxa"/>
            <w:shd w:val="clear" w:color="000000" w:fill="DDEBF7"/>
            <w:noWrap/>
            <w:vAlign w:val="bottom"/>
            <w:hideMark/>
          </w:tcPr>
          <w:p w14:paraId="5E6AF82C"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12</w:t>
            </w:r>
          </w:p>
        </w:tc>
        <w:tc>
          <w:tcPr>
            <w:tcW w:w="1300" w:type="dxa"/>
            <w:shd w:val="clear" w:color="000000" w:fill="DDEBF7"/>
            <w:noWrap/>
            <w:vAlign w:val="bottom"/>
            <w:hideMark/>
          </w:tcPr>
          <w:p w14:paraId="48BFA9D1" w14:textId="77777777" w:rsidR="008D596C" w:rsidRPr="008D596C" w:rsidRDefault="008D596C" w:rsidP="008D596C">
            <w:pPr>
              <w:jc w:val="center"/>
              <w:rPr>
                <w:rFonts w:eastAsia="Times New Roman" w:cs="Times New Roman"/>
                <w:color w:val="000000"/>
                <w:lang w:val="lv-LV"/>
              </w:rPr>
            </w:pPr>
            <w:r w:rsidRPr="008D596C">
              <w:rPr>
                <w:rFonts w:eastAsia="Times New Roman" w:cs="Times New Roman"/>
                <w:color w:val="000000"/>
                <w:lang w:val="lv-LV"/>
              </w:rPr>
              <w:t>49</w:t>
            </w:r>
          </w:p>
        </w:tc>
      </w:tr>
    </w:tbl>
    <w:p w14:paraId="3FD829DB" w14:textId="13D1B35D" w:rsidR="00AD032C" w:rsidRDefault="005E1291" w:rsidP="00432348">
      <w:pPr>
        <w:rPr>
          <w:rFonts w:cs="Times New Roman"/>
          <w:szCs w:val="24"/>
          <w:lang w:val="lv-LV"/>
        </w:rPr>
      </w:pPr>
      <w:r>
        <w:rPr>
          <w:rFonts w:cs="Times New Roman"/>
          <w:szCs w:val="24"/>
          <w:lang w:val="lv-LV"/>
        </w:rPr>
        <w:t>sp</w:t>
      </w:r>
      <w:r w:rsidR="00D41414" w:rsidRPr="00555386">
        <w:rPr>
          <w:rFonts w:cs="Times New Roman"/>
          <w:szCs w:val="24"/>
          <w:lang w:val="lv-LV"/>
        </w:rPr>
        <w:t>eciālaj</w:t>
      </w:r>
      <w:r w:rsidR="00AD032C" w:rsidRPr="00555386">
        <w:rPr>
          <w:rFonts w:cs="Times New Roman"/>
          <w:szCs w:val="24"/>
          <w:lang w:val="lv-LV"/>
        </w:rPr>
        <w:t>ām klasēm ir divi normēto klašu lielumi</w:t>
      </w:r>
      <w:r w:rsidR="008B1333" w:rsidRPr="00555386">
        <w:rPr>
          <w:rStyle w:val="FootnoteReference"/>
          <w:rFonts w:cs="Times New Roman"/>
          <w:szCs w:val="24"/>
          <w:lang w:val="lv-LV"/>
        </w:rPr>
        <w:footnoteReference w:id="2"/>
      </w:r>
      <w:r w:rsidR="00AD032C" w:rsidRPr="00555386">
        <w:rPr>
          <w:rFonts w:cs="Times New Roman"/>
          <w:szCs w:val="24"/>
          <w:lang w:val="lv-LV"/>
        </w:rPr>
        <w:t>:</w:t>
      </w:r>
    </w:p>
    <w:p w14:paraId="62CA8B4D" w14:textId="77777777" w:rsidR="003C7D9B" w:rsidRPr="00555386" w:rsidRDefault="003C7D9B" w:rsidP="00432348">
      <w:pPr>
        <w:rPr>
          <w:rFonts w:cs="Times New Roman"/>
          <w:szCs w:val="24"/>
          <w:lang w:val="lv-LV"/>
        </w:rPr>
      </w:pPr>
    </w:p>
    <w:p w14:paraId="0F4EF386" w14:textId="77777777" w:rsidR="008D596C" w:rsidRPr="003C7D9B" w:rsidRDefault="003C7D9B" w:rsidP="003C7D9B">
      <w:pPr>
        <w:rPr>
          <w:rFonts w:cs="Times New Roman"/>
          <w:szCs w:val="24"/>
          <w:lang w:val="lv-LV"/>
        </w:rPr>
      </w:pPr>
      <w:r>
        <w:rPr>
          <w:rFonts w:cs="Times New Roman"/>
          <w:szCs w:val="24"/>
          <w:lang w:val="lv-LV"/>
        </w:rPr>
        <w:t>– </w:t>
      </w:r>
      <w:r w:rsidR="00AD032C" w:rsidRPr="003C7D9B">
        <w:rPr>
          <w:rFonts w:cs="Times New Roman"/>
          <w:szCs w:val="24"/>
          <w:lang w:val="lv-LV"/>
        </w:rPr>
        <w:t>Maza klase – 51,52, 55, 56, 57, 58, 59 programmu izglītojamiem;</w:t>
      </w:r>
    </w:p>
    <w:p w14:paraId="62E11A65" w14:textId="77777777" w:rsidR="00AD032C" w:rsidRPr="003C7D9B" w:rsidRDefault="003C7D9B" w:rsidP="003C7D9B">
      <w:pPr>
        <w:rPr>
          <w:rFonts w:cs="Times New Roman"/>
          <w:szCs w:val="24"/>
          <w:lang w:val="lv-LV"/>
        </w:rPr>
      </w:pPr>
      <w:r>
        <w:rPr>
          <w:rFonts w:cs="Times New Roman"/>
          <w:szCs w:val="24"/>
          <w:lang w:val="lv-LV"/>
        </w:rPr>
        <w:t>– </w:t>
      </w:r>
      <w:r w:rsidR="00AD032C" w:rsidRPr="003C7D9B">
        <w:rPr>
          <w:rFonts w:cs="Times New Roman"/>
          <w:szCs w:val="24"/>
          <w:lang w:val="lv-LV"/>
        </w:rPr>
        <w:t>Vidēja klase – 53, 54 programmu izglītojamiem</w:t>
      </w:r>
      <w:r w:rsidR="005231E9" w:rsidRPr="003C7D9B">
        <w:rPr>
          <w:rFonts w:cs="Times New Roman"/>
          <w:szCs w:val="24"/>
          <w:lang w:val="lv-LV"/>
        </w:rPr>
        <w:t>.</w:t>
      </w:r>
    </w:p>
    <w:p w14:paraId="70BE6FCD" w14:textId="77777777" w:rsidR="003C7D9B" w:rsidRDefault="003C7D9B" w:rsidP="008B1333">
      <w:pPr>
        <w:jc w:val="both"/>
        <w:rPr>
          <w:rFonts w:cs="Times New Roman"/>
          <w:szCs w:val="24"/>
          <w:lang w:val="lv-LV"/>
        </w:rPr>
      </w:pPr>
    </w:p>
    <w:p w14:paraId="54D406E1" w14:textId="77777777" w:rsidR="00AD032C" w:rsidRPr="00555386" w:rsidRDefault="00AD032C" w:rsidP="008B1333">
      <w:pPr>
        <w:jc w:val="both"/>
        <w:rPr>
          <w:rFonts w:cs="Times New Roman"/>
          <w:szCs w:val="24"/>
          <w:lang w:val="lv-LV"/>
        </w:rPr>
      </w:pPr>
      <w:r w:rsidRPr="00555386">
        <w:rPr>
          <w:rFonts w:cs="Times New Roman"/>
          <w:szCs w:val="24"/>
          <w:lang w:val="lv-LV"/>
        </w:rPr>
        <w:t xml:space="preserve">Apmaksāto </w:t>
      </w:r>
      <w:r w:rsidR="00151142" w:rsidRPr="00555386">
        <w:rPr>
          <w:rFonts w:cs="Times New Roman"/>
          <w:szCs w:val="24"/>
          <w:lang w:val="lv-LV"/>
        </w:rPr>
        <w:t xml:space="preserve">mācību </w:t>
      </w:r>
      <w:r w:rsidRPr="00555386">
        <w:rPr>
          <w:rFonts w:cs="Times New Roman"/>
          <w:szCs w:val="24"/>
          <w:lang w:val="lv-LV"/>
        </w:rPr>
        <w:t xml:space="preserve">stundu skaits </w:t>
      </w:r>
      <w:r w:rsidR="00A56A05" w:rsidRPr="00555386">
        <w:rPr>
          <w:rFonts w:cs="Times New Roman"/>
          <w:szCs w:val="24"/>
          <w:lang w:val="lv-LV"/>
        </w:rPr>
        <w:t xml:space="preserve">mazai un vidējai speciālajai klasei ir vienāds,  </w:t>
      </w:r>
      <w:r w:rsidRPr="00555386">
        <w:rPr>
          <w:rFonts w:cs="Times New Roman"/>
          <w:szCs w:val="24"/>
          <w:lang w:val="lv-LV"/>
        </w:rPr>
        <w:t xml:space="preserve">speciālajai klasei </w:t>
      </w:r>
      <w:r w:rsidR="00A56A05" w:rsidRPr="00555386">
        <w:rPr>
          <w:rFonts w:cs="Times New Roman"/>
          <w:szCs w:val="24"/>
          <w:lang w:val="lv-LV"/>
        </w:rPr>
        <w:t xml:space="preserve">tas </w:t>
      </w:r>
      <w:r w:rsidRPr="00555386">
        <w:rPr>
          <w:rFonts w:cs="Times New Roman"/>
          <w:szCs w:val="24"/>
          <w:lang w:val="lv-LV"/>
        </w:rPr>
        <w:t>nav atkar</w:t>
      </w:r>
      <w:r w:rsidR="00A56A05" w:rsidRPr="00555386">
        <w:rPr>
          <w:rFonts w:cs="Times New Roman"/>
          <w:szCs w:val="24"/>
          <w:lang w:val="lv-LV"/>
        </w:rPr>
        <w:t xml:space="preserve">īgs no klases lieluma, bet </w:t>
      </w:r>
      <w:r w:rsidRPr="00555386">
        <w:rPr>
          <w:rFonts w:cs="Times New Roman"/>
          <w:szCs w:val="24"/>
          <w:lang w:val="lv-LV"/>
        </w:rPr>
        <w:t>veidojas, summējot mācību stundu slodzi nedēļā ar individuālo vai grupu atbalsta nodarbību skaitu katrai speciālās pamatizglītības programmai</w:t>
      </w:r>
      <w:r w:rsidRPr="00555386">
        <w:rPr>
          <w:rStyle w:val="FootnoteReference"/>
          <w:rFonts w:cs="Times New Roman"/>
          <w:szCs w:val="24"/>
          <w:lang w:val="lv-LV"/>
        </w:rPr>
        <w:footnoteReference w:id="3"/>
      </w:r>
      <w:r w:rsidR="008B1333" w:rsidRPr="00555386">
        <w:rPr>
          <w:rFonts w:cs="Times New Roman"/>
          <w:szCs w:val="24"/>
          <w:lang w:val="lv-LV"/>
        </w:rPr>
        <w:t>.</w:t>
      </w:r>
    </w:p>
    <w:p w14:paraId="6518C5DF" w14:textId="77777777" w:rsidR="003C7D9B" w:rsidRDefault="003C7D9B" w:rsidP="008B1333">
      <w:pPr>
        <w:jc w:val="both"/>
        <w:rPr>
          <w:rFonts w:cs="Times New Roman"/>
          <w:szCs w:val="24"/>
          <w:lang w:val="lv-LV"/>
        </w:rPr>
      </w:pPr>
    </w:p>
    <w:p w14:paraId="026BD794" w14:textId="77777777" w:rsidR="00A56A05" w:rsidRPr="00555386" w:rsidRDefault="00A56A05" w:rsidP="008B1333">
      <w:pPr>
        <w:jc w:val="both"/>
        <w:rPr>
          <w:rFonts w:cs="Times New Roman"/>
          <w:szCs w:val="24"/>
          <w:lang w:val="lv-LV"/>
        </w:rPr>
      </w:pPr>
      <w:r w:rsidRPr="00555386">
        <w:rPr>
          <w:rFonts w:cs="Times New Roman"/>
          <w:szCs w:val="24"/>
          <w:lang w:val="lv-LV"/>
        </w:rPr>
        <w:t>Katrai speciālajai klasei aprēķinātais apmaksāto stundu skaits individuālajām vai grupu nodarbībām izglītības iestādē izmantojams atbalsta personāla (skolotāja logopēda, izglītības psihologa, pedagoga palīga, speciālā pedagoga) darba nodrošināšanai. Atkarībā no speciālās izglītības programmas, ko konkrētajā speciālajā klasē īsteno, tiek piesaistīts konkrēts atbalsta personāls.</w:t>
      </w:r>
    </w:p>
    <w:p w14:paraId="7E39FAE4" w14:textId="77777777" w:rsidR="003C7D9B" w:rsidRDefault="003C7D9B" w:rsidP="008B1333">
      <w:pPr>
        <w:jc w:val="both"/>
        <w:rPr>
          <w:rFonts w:cs="Times New Roman"/>
          <w:szCs w:val="24"/>
          <w:lang w:val="lv-LV"/>
        </w:rPr>
      </w:pPr>
    </w:p>
    <w:p w14:paraId="115AEA87" w14:textId="77777777" w:rsidR="008B1333" w:rsidRDefault="003231DB" w:rsidP="008B1333">
      <w:pPr>
        <w:jc w:val="both"/>
        <w:rPr>
          <w:rFonts w:cs="Times New Roman"/>
          <w:i/>
          <w:szCs w:val="24"/>
          <w:lang w:val="lv-LV"/>
        </w:rPr>
      </w:pPr>
      <w:r w:rsidRPr="00555386">
        <w:rPr>
          <w:rFonts w:cs="Times New Roman"/>
          <w:szCs w:val="24"/>
          <w:lang w:val="lv-LV"/>
        </w:rPr>
        <w:t xml:space="preserve">Piemēram: </w:t>
      </w:r>
      <w:r w:rsidRPr="00555386">
        <w:rPr>
          <w:rFonts w:cs="Times New Roman"/>
          <w:i/>
          <w:szCs w:val="24"/>
          <w:lang w:val="lv-LV"/>
        </w:rPr>
        <w:t>5. klases skolēniem ar valodas attīstības traucējumiem (speciālā klase ar skolēnu skaitu 14 – mazā klase) tiek apmaksātas 28 mācību stundas, viena klases audzināšanas stunda un 10 stundas individuālajām vai grupu logopēda nodarbībām nedēļā. Kopā uz minēto klasi tiek apmaksātas 39 mācību stundas.</w:t>
      </w:r>
    </w:p>
    <w:p w14:paraId="67E40499" w14:textId="77777777" w:rsidR="00265678" w:rsidRDefault="00265678">
      <w:pPr>
        <w:spacing w:after="160" w:line="259" w:lineRule="auto"/>
        <w:rPr>
          <w:rFonts w:cs="Times New Roman"/>
          <w:i/>
          <w:szCs w:val="24"/>
          <w:lang w:val="lv-LV"/>
        </w:rPr>
      </w:pPr>
      <w:r>
        <w:rPr>
          <w:rFonts w:cs="Times New Roman"/>
          <w:i/>
          <w:szCs w:val="24"/>
          <w:lang w:val="lv-LV"/>
        </w:rPr>
        <w:br w:type="page"/>
      </w:r>
    </w:p>
    <w:p w14:paraId="31914D55" w14:textId="77777777" w:rsidR="005231E9" w:rsidRPr="00555386" w:rsidRDefault="005231E9" w:rsidP="008B1333">
      <w:pPr>
        <w:jc w:val="both"/>
        <w:rPr>
          <w:rFonts w:cs="Times New Roman"/>
          <w:i/>
          <w:szCs w:val="24"/>
          <w:lang w:val="lv-LV"/>
        </w:rPr>
      </w:pPr>
    </w:p>
    <w:tbl>
      <w:tblPr>
        <w:tblW w:w="1094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321"/>
        <w:gridCol w:w="1788"/>
        <w:gridCol w:w="870"/>
        <w:gridCol w:w="870"/>
        <w:gridCol w:w="870"/>
        <w:gridCol w:w="870"/>
        <w:gridCol w:w="870"/>
        <w:gridCol w:w="870"/>
        <w:gridCol w:w="870"/>
        <w:gridCol w:w="870"/>
        <w:gridCol w:w="875"/>
      </w:tblGrid>
      <w:tr w:rsidR="008B1333" w:rsidRPr="008B1333" w14:paraId="62B2A52B" w14:textId="77777777" w:rsidTr="005231E9">
        <w:trPr>
          <w:trHeight w:val="295"/>
        </w:trPr>
        <w:tc>
          <w:tcPr>
            <w:tcW w:w="3109" w:type="dxa"/>
            <w:gridSpan w:val="2"/>
            <w:shd w:val="clear" w:color="auto" w:fill="auto"/>
            <w:noWrap/>
            <w:vAlign w:val="center"/>
            <w:hideMark/>
          </w:tcPr>
          <w:p w14:paraId="2E507100" w14:textId="77777777" w:rsidR="008B1333" w:rsidRPr="005231E9" w:rsidRDefault="008B1333" w:rsidP="005231E9">
            <w:pPr>
              <w:spacing w:before="80" w:after="80"/>
              <w:jc w:val="center"/>
              <w:rPr>
                <w:rFonts w:eastAsia="Times New Roman" w:cs="Times New Roman"/>
                <w:color w:val="000000"/>
                <w:szCs w:val="24"/>
                <w:lang w:val="lv-LV"/>
              </w:rPr>
            </w:pPr>
            <w:r w:rsidRPr="005231E9">
              <w:rPr>
                <w:rFonts w:eastAsia="Times New Roman" w:cs="Times New Roman"/>
                <w:color w:val="000000"/>
                <w:szCs w:val="24"/>
                <w:lang w:val="lv-LV"/>
              </w:rPr>
              <w:t>Speciālās klases</w:t>
            </w:r>
          </w:p>
        </w:tc>
        <w:tc>
          <w:tcPr>
            <w:tcW w:w="7835" w:type="dxa"/>
            <w:gridSpan w:val="9"/>
            <w:shd w:val="clear" w:color="auto" w:fill="auto"/>
            <w:noWrap/>
            <w:vAlign w:val="center"/>
            <w:hideMark/>
          </w:tcPr>
          <w:p w14:paraId="5F0BCC8A" w14:textId="77777777" w:rsidR="008B1333" w:rsidRPr="005231E9" w:rsidRDefault="008B1333" w:rsidP="005231E9">
            <w:pPr>
              <w:spacing w:before="80" w:after="80"/>
              <w:jc w:val="center"/>
              <w:rPr>
                <w:rFonts w:eastAsia="Times New Roman" w:cs="Times New Roman"/>
                <w:color w:val="000000"/>
                <w:szCs w:val="24"/>
                <w:lang w:val="lv-LV"/>
              </w:rPr>
            </w:pPr>
            <w:r w:rsidRPr="005231E9">
              <w:rPr>
                <w:rFonts w:eastAsia="Times New Roman" w:cs="Times New Roman"/>
                <w:color w:val="000000"/>
                <w:szCs w:val="24"/>
                <w:lang w:val="lv-LV"/>
              </w:rPr>
              <w:t>Speciālo izglītības programmu kodi</w:t>
            </w:r>
          </w:p>
        </w:tc>
      </w:tr>
      <w:tr w:rsidR="005231E9" w:rsidRPr="008B1333" w14:paraId="0E1136EC" w14:textId="77777777" w:rsidTr="005231E9">
        <w:trPr>
          <w:trHeight w:val="738"/>
        </w:trPr>
        <w:tc>
          <w:tcPr>
            <w:tcW w:w="1321" w:type="dxa"/>
            <w:vMerge w:val="restart"/>
            <w:shd w:val="clear" w:color="auto" w:fill="auto"/>
            <w:noWrap/>
            <w:vAlign w:val="center"/>
            <w:hideMark/>
          </w:tcPr>
          <w:p w14:paraId="7A77570E" w14:textId="77777777" w:rsidR="005231E9" w:rsidRPr="005231E9" w:rsidRDefault="005231E9" w:rsidP="005231E9">
            <w:pPr>
              <w:jc w:val="center"/>
              <w:rPr>
                <w:rFonts w:eastAsia="Times New Roman" w:cs="Times New Roman"/>
                <w:color w:val="000000"/>
                <w:szCs w:val="24"/>
                <w:lang w:val="lv-LV"/>
              </w:rPr>
            </w:pPr>
            <w:r w:rsidRPr="005231E9">
              <w:rPr>
                <w:rFonts w:eastAsia="Times New Roman" w:cs="Times New Roman"/>
                <w:color w:val="000000"/>
                <w:szCs w:val="24"/>
                <w:lang w:val="lv-LV"/>
              </w:rPr>
              <w:t>Klases</w:t>
            </w:r>
          </w:p>
        </w:tc>
        <w:tc>
          <w:tcPr>
            <w:tcW w:w="1788" w:type="dxa"/>
            <w:vMerge w:val="restart"/>
            <w:shd w:val="clear" w:color="auto" w:fill="E2EFD9" w:themeFill="accent6" w:themeFillTint="33"/>
            <w:noWrap/>
            <w:vAlign w:val="center"/>
            <w:hideMark/>
          </w:tcPr>
          <w:p w14:paraId="4F53BEA1" w14:textId="77777777" w:rsidR="005231E9" w:rsidRPr="005231E9" w:rsidRDefault="005231E9" w:rsidP="005231E9">
            <w:pPr>
              <w:jc w:val="center"/>
              <w:rPr>
                <w:rFonts w:eastAsia="Times New Roman" w:cs="Times New Roman"/>
                <w:color w:val="000000"/>
                <w:szCs w:val="24"/>
                <w:lang w:val="lv-LV"/>
              </w:rPr>
            </w:pPr>
          </w:p>
          <w:p w14:paraId="5AC4FAC8" w14:textId="77777777" w:rsidR="005231E9" w:rsidRPr="005231E9" w:rsidRDefault="005231E9" w:rsidP="005231E9">
            <w:pPr>
              <w:jc w:val="center"/>
              <w:rPr>
                <w:rFonts w:eastAsia="Times New Roman" w:cs="Times New Roman"/>
                <w:color w:val="000000"/>
                <w:szCs w:val="24"/>
                <w:lang w:val="lv-LV"/>
              </w:rPr>
            </w:pPr>
            <w:r w:rsidRPr="005231E9">
              <w:rPr>
                <w:rFonts w:eastAsia="Times New Roman" w:cs="Times New Roman"/>
                <w:color w:val="000000"/>
                <w:szCs w:val="24"/>
                <w:lang w:val="lv-LV"/>
              </w:rPr>
              <w:t>Mācību stundu skaits nedēļā mācību plānam un klases audzināšanas stunda</w:t>
            </w:r>
          </w:p>
        </w:tc>
        <w:tc>
          <w:tcPr>
            <w:tcW w:w="7835" w:type="dxa"/>
            <w:gridSpan w:val="9"/>
            <w:shd w:val="clear" w:color="auto" w:fill="auto"/>
            <w:vAlign w:val="bottom"/>
            <w:hideMark/>
          </w:tcPr>
          <w:p w14:paraId="51D5B1C2" w14:textId="77777777" w:rsidR="005231E9" w:rsidRPr="005231E9" w:rsidRDefault="005231E9" w:rsidP="008B1333">
            <w:pPr>
              <w:jc w:val="center"/>
              <w:rPr>
                <w:rFonts w:eastAsia="Times New Roman" w:cs="Times New Roman"/>
                <w:b/>
                <w:bCs/>
                <w:color w:val="000000"/>
                <w:szCs w:val="24"/>
                <w:lang w:val="lv-LV"/>
              </w:rPr>
            </w:pPr>
            <w:r w:rsidRPr="005231E9">
              <w:rPr>
                <w:rFonts w:eastAsia="Times New Roman" w:cs="Times New Roman"/>
                <w:b/>
                <w:bCs/>
                <w:color w:val="000000"/>
                <w:szCs w:val="24"/>
                <w:lang w:val="lv-LV"/>
              </w:rPr>
              <w:t>Apmaksāto stundu iekļaujamais individuālo vai grupu atbalsta nodarbību skaits</w:t>
            </w:r>
          </w:p>
        </w:tc>
      </w:tr>
      <w:tr w:rsidR="005231E9" w:rsidRPr="008B1333" w14:paraId="5DC15876" w14:textId="77777777" w:rsidTr="005231E9">
        <w:trPr>
          <w:trHeight w:val="1806"/>
        </w:trPr>
        <w:tc>
          <w:tcPr>
            <w:tcW w:w="1321" w:type="dxa"/>
            <w:vMerge/>
            <w:shd w:val="clear" w:color="auto" w:fill="auto"/>
            <w:noWrap/>
            <w:vAlign w:val="bottom"/>
            <w:hideMark/>
          </w:tcPr>
          <w:p w14:paraId="4574AE3C" w14:textId="77777777" w:rsidR="005231E9" w:rsidRPr="005231E9" w:rsidRDefault="005231E9" w:rsidP="008B1333">
            <w:pPr>
              <w:jc w:val="center"/>
              <w:rPr>
                <w:rFonts w:eastAsia="Times New Roman" w:cs="Times New Roman"/>
                <w:color w:val="000000"/>
                <w:szCs w:val="24"/>
                <w:lang w:val="lv-LV"/>
              </w:rPr>
            </w:pPr>
          </w:p>
        </w:tc>
        <w:tc>
          <w:tcPr>
            <w:tcW w:w="1788" w:type="dxa"/>
            <w:vMerge/>
            <w:shd w:val="clear" w:color="auto" w:fill="E2EFD9" w:themeFill="accent6" w:themeFillTint="33"/>
            <w:vAlign w:val="bottom"/>
            <w:hideMark/>
          </w:tcPr>
          <w:p w14:paraId="284D1DF9" w14:textId="77777777" w:rsidR="005231E9" w:rsidRPr="005231E9" w:rsidRDefault="005231E9" w:rsidP="008B1333">
            <w:pPr>
              <w:jc w:val="center"/>
              <w:rPr>
                <w:rFonts w:eastAsia="Times New Roman" w:cs="Times New Roman"/>
                <w:color w:val="000000"/>
                <w:szCs w:val="24"/>
                <w:lang w:val="lv-LV"/>
              </w:rPr>
            </w:pPr>
          </w:p>
        </w:tc>
        <w:tc>
          <w:tcPr>
            <w:tcW w:w="870" w:type="dxa"/>
            <w:shd w:val="clear" w:color="auto" w:fill="auto"/>
            <w:noWrap/>
            <w:vAlign w:val="bottom"/>
            <w:hideMark/>
          </w:tcPr>
          <w:p w14:paraId="31839BB2" w14:textId="77777777" w:rsidR="005231E9" w:rsidRPr="005231E9" w:rsidRDefault="005231E9" w:rsidP="008B1333">
            <w:pPr>
              <w:jc w:val="center"/>
              <w:rPr>
                <w:rFonts w:eastAsia="Times New Roman" w:cs="Times New Roman"/>
                <w:color w:val="000000"/>
                <w:szCs w:val="24"/>
                <w:lang w:val="lv-LV"/>
              </w:rPr>
            </w:pPr>
            <w:r w:rsidRPr="005231E9">
              <w:rPr>
                <w:rFonts w:eastAsia="Times New Roman" w:cs="Times New Roman"/>
                <w:color w:val="000000"/>
                <w:szCs w:val="24"/>
                <w:lang w:val="lv-LV"/>
              </w:rPr>
              <w:t>51</w:t>
            </w:r>
          </w:p>
        </w:tc>
        <w:tc>
          <w:tcPr>
            <w:tcW w:w="870" w:type="dxa"/>
            <w:shd w:val="clear" w:color="auto" w:fill="auto"/>
            <w:noWrap/>
            <w:vAlign w:val="bottom"/>
            <w:hideMark/>
          </w:tcPr>
          <w:p w14:paraId="20F8C505" w14:textId="77777777" w:rsidR="005231E9" w:rsidRPr="005231E9" w:rsidRDefault="005231E9" w:rsidP="008B1333">
            <w:pPr>
              <w:jc w:val="center"/>
              <w:rPr>
                <w:rFonts w:eastAsia="Times New Roman" w:cs="Times New Roman"/>
                <w:color w:val="000000"/>
                <w:szCs w:val="24"/>
                <w:lang w:val="lv-LV"/>
              </w:rPr>
            </w:pPr>
            <w:r w:rsidRPr="005231E9">
              <w:rPr>
                <w:rFonts w:eastAsia="Times New Roman" w:cs="Times New Roman"/>
                <w:color w:val="000000"/>
                <w:szCs w:val="24"/>
                <w:lang w:val="lv-LV"/>
              </w:rPr>
              <w:t>52</w:t>
            </w:r>
          </w:p>
        </w:tc>
        <w:tc>
          <w:tcPr>
            <w:tcW w:w="870" w:type="dxa"/>
            <w:shd w:val="clear" w:color="auto" w:fill="auto"/>
            <w:noWrap/>
            <w:vAlign w:val="bottom"/>
            <w:hideMark/>
          </w:tcPr>
          <w:p w14:paraId="02AB23FE" w14:textId="77777777" w:rsidR="005231E9" w:rsidRPr="008B1333" w:rsidRDefault="005231E9" w:rsidP="008B1333">
            <w:pPr>
              <w:jc w:val="center"/>
              <w:rPr>
                <w:rFonts w:eastAsia="Times New Roman" w:cs="Times New Roman"/>
                <w:color w:val="000000"/>
                <w:szCs w:val="24"/>
              </w:rPr>
            </w:pPr>
            <w:r w:rsidRPr="008B1333">
              <w:rPr>
                <w:rFonts w:eastAsia="Times New Roman" w:cs="Times New Roman"/>
                <w:color w:val="000000"/>
                <w:szCs w:val="24"/>
              </w:rPr>
              <w:t>53</w:t>
            </w:r>
          </w:p>
        </w:tc>
        <w:tc>
          <w:tcPr>
            <w:tcW w:w="870" w:type="dxa"/>
            <w:shd w:val="clear" w:color="auto" w:fill="auto"/>
            <w:noWrap/>
            <w:vAlign w:val="bottom"/>
            <w:hideMark/>
          </w:tcPr>
          <w:p w14:paraId="7A906C36" w14:textId="77777777" w:rsidR="005231E9" w:rsidRPr="008B1333" w:rsidRDefault="005231E9" w:rsidP="008B1333">
            <w:pPr>
              <w:jc w:val="center"/>
              <w:rPr>
                <w:rFonts w:eastAsia="Times New Roman" w:cs="Times New Roman"/>
                <w:color w:val="000000"/>
                <w:szCs w:val="24"/>
              </w:rPr>
            </w:pPr>
            <w:r w:rsidRPr="008B1333">
              <w:rPr>
                <w:rFonts w:eastAsia="Times New Roman" w:cs="Times New Roman"/>
                <w:color w:val="000000"/>
                <w:szCs w:val="24"/>
              </w:rPr>
              <w:t>54</w:t>
            </w:r>
          </w:p>
        </w:tc>
        <w:tc>
          <w:tcPr>
            <w:tcW w:w="870" w:type="dxa"/>
            <w:shd w:val="clear" w:color="auto" w:fill="auto"/>
            <w:noWrap/>
            <w:vAlign w:val="bottom"/>
            <w:hideMark/>
          </w:tcPr>
          <w:p w14:paraId="11944284" w14:textId="77777777" w:rsidR="005231E9" w:rsidRPr="008B1333" w:rsidRDefault="005231E9" w:rsidP="008B1333">
            <w:pPr>
              <w:jc w:val="center"/>
              <w:rPr>
                <w:rFonts w:eastAsia="Times New Roman" w:cs="Times New Roman"/>
                <w:color w:val="000000"/>
                <w:szCs w:val="24"/>
              </w:rPr>
            </w:pPr>
            <w:r w:rsidRPr="008B1333">
              <w:rPr>
                <w:rFonts w:eastAsia="Times New Roman" w:cs="Times New Roman"/>
                <w:color w:val="000000"/>
                <w:szCs w:val="24"/>
              </w:rPr>
              <w:t>55</w:t>
            </w:r>
          </w:p>
        </w:tc>
        <w:tc>
          <w:tcPr>
            <w:tcW w:w="870" w:type="dxa"/>
            <w:shd w:val="clear" w:color="auto" w:fill="auto"/>
            <w:noWrap/>
            <w:vAlign w:val="bottom"/>
            <w:hideMark/>
          </w:tcPr>
          <w:p w14:paraId="7FC885E9" w14:textId="77777777" w:rsidR="005231E9" w:rsidRPr="008B1333" w:rsidRDefault="005231E9" w:rsidP="008B1333">
            <w:pPr>
              <w:jc w:val="center"/>
              <w:rPr>
                <w:rFonts w:eastAsia="Times New Roman" w:cs="Times New Roman"/>
                <w:color w:val="000000"/>
                <w:szCs w:val="24"/>
              </w:rPr>
            </w:pPr>
            <w:r w:rsidRPr="008B1333">
              <w:rPr>
                <w:rFonts w:eastAsia="Times New Roman" w:cs="Times New Roman"/>
                <w:color w:val="000000"/>
                <w:szCs w:val="24"/>
              </w:rPr>
              <w:t>56</w:t>
            </w:r>
          </w:p>
        </w:tc>
        <w:tc>
          <w:tcPr>
            <w:tcW w:w="870" w:type="dxa"/>
            <w:shd w:val="clear" w:color="auto" w:fill="auto"/>
            <w:noWrap/>
            <w:vAlign w:val="bottom"/>
            <w:hideMark/>
          </w:tcPr>
          <w:p w14:paraId="4AC6322E" w14:textId="77777777" w:rsidR="005231E9" w:rsidRPr="008B1333" w:rsidRDefault="005231E9" w:rsidP="008B1333">
            <w:pPr>
              <w:jc w:val="center"/>
              <w:rPr>
                <w:rFonts w:eastAsia="Times New Roman" w:cs="Times New Roman"/>
                <w:color w:val="000000"/>
                <w:szCs w:val="24"/>
              </w:rPr>
            </w:pPr>
            <w:r w:rsidRPr="008B1333">
              <w:rPr>
                <w:rFonts w:eastAsia="Times New Roman" w:cs="Times New Roman"/>
                <w:color w:val="000000"/>
                <w:szCs w:val="24"/>
              </w:rPr>
              <w:t>57</w:t>
            </w:r>
          </w:p>
        </w:tc>
        <w:tc>
          <w:tcPr>
            <w:tcW w:w="870" w:type="dxa"/>
            <w:shd w:val="clear" w:color="auto" w:fill="auto"/>
            <w:noWrap/>
            <w:vAlign w:val="bottom"/>
            <w:hideMark/>
          </w:tcPr>
          <w:p w14:paraId="307FF657" w14:textId="77777777" w:rsidR="005231E9" w:rsidRPr="008B1333" w:rsidRDefault="005231E9" w:rsidP="008B1333">
            <w:pPr>
              <w:jc w:val="center"/>
              <w:rPr>
                <w:rFonts w:eastAsia="Times New Roman" w:cs="Times New Roman"/>
                <w:color w:val="000000"/>
                <w:szCs w:val="24"/>
              </w:rPr>
            </w:pPr>
            <w:r w:rsidRPr="008B1333">
              <w:rPr>
                <w:rFonts w:eastAsia="Times New Roman" w:cs="Times New Roman"/>
                <w:color w:val="000000"/>
                <w:szCs w:val="24"/>
              </w:rPr>
              <w:t>58</w:t>
            </w:r>
          </w:p>
        </w:tc>
        <w:tc>
          <w:tcPr>
            <w:tcW w:w="875" w:type="dxa"/>
            <w:shd w:val="clear" w:color="auto" w:fill="auto"/>
            <w:noWrap/>
            <w:vAlign w:val="bottom"/>
            <w:hideMark/>
          </w:tcPr>
          <w:p w14:paraId="381A2319" w14:textId="77777777" w:rsidR="005231E9" w:rsidRPr="008B1333" w:rsidRDefault="005231E9" w:rsidP="008B1333">
            <w:pPr>
              <w:jc w:val="center"/>
              <w:rPr>
                <w:rFonts w:eastAsia="Times New Roman" w:cs="Times New Roman"/>
                <w:color w:val="000000"/>
                <w:szCs w:val="24"/>
              </w:rPr>
            </w:pPr>
            <w:r w:rsidRPr="008B1333">
              <w:rPr>
                <w:rFonts w:eastAsia="Times New Roman" w:cs="Times New Roman"/>
                <w:color w:val="000000"/>
                <w:szCs w:val="24"/>
              </w:rPr>
              <w:t>59</w:t>
            </w:r>
          </w:p>
        </w:tc>
      </w:tr>
      <w:tr w:rsidR="008B1333" w:rsidRPr="008B1333" w14:paraId="243A4954" w14:textId="77777777" w:rsidTr="005231E9">
        <w:trPr>
          <w:trHeight w:val="295"/>
        </w:trPr>
        <w:tc>
          <w:tcPr>
            <w:tcW w:w="1321" w:type="dxa"/>
            <w:shd w:val="clear" w:color="auto" w:fill="auto"/>
            <w:noWrap/>
            <w:vAlign w:val="bottom"/>
            <w:hideMark/>
          </w:tcPr>
          <w:p w14:paraId="5D6B93A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w:t>
            </w:r>
          </w:p>
        </w:tc>
        <w:tc>
          <w:tcPr>
            <w:tcW w:w="1788" w:type="dxa"/>
            <w:shd w:val="clear" w:color="000000" w:fill="E2EFDA"/>
            <w:noWrap/>
            <w:vAlign w:val="bottom"/>
            <w:hideMark/>
          </w:tcPr>
          <w:p w14:paraId="030CB0B6"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22+1</w:t>
            </w:r>
          </w:p>
        </w:tc>
        <w:tc>
          <w:tcPr>
            <w:tcW w:w="870" w:type="dxa"/>
            <w:shd w:val="clear" w:color="auto" w:fill="auto"/>
            <w:noWrap/>
            <w:vAlign w:val="bottom"/>
            <w:hideMark/>
          </w:tcPr>
          <w:p w14:paraId="18E3E254"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12</w:t>
            </w:r>
          </w:p>
        </w:tc>
        <w:tc>
          <w:tcPr>
            <w:tcW w:w="870" w:type="dxa"/>
            <w:shd w:val="clear" w:color="auto" w:fill="auto"/>
            <w:noWrap/>
            <w:vAlign w:val="bottom"/>
            <w:hideMark/>
          </w:tcPr>
          <w:p w14:paraId="796E6A6F"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22</w:t>
            </w:r>
          </w:p>
        </w:tc>
        <w:tc>
          <w:tcPr>
            <w:tcW w:w="870" w:type="dxa"/>
            <w:shd w:val="clear" w:color="auto" w:fill="auto"/>
            <w:noWrap/>
            <w:vAlign w:val="bottom"/>
            <w:hideMark/>
          </w:tcPr>
          <w:p w14:paraId="1BF624D4"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12</w:t>
            </w:r>
          </w:p>
        </w:tc>
        <w:tc>
          <w:tcPr>
            <w:tcW w:w="870" w:type="dxa"/>
            <w:shd w:val="clear" w:color="auto" w:fill="auto"/>
            <w:noWrap/>
            <w:vAlign w:val="bottom"/>
            <w:hideMark/>
          </w:tcPr>
          <w:p w14:paraId="4CEFA046"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0" w:type="dxa"/>
            <w:shd w:val="clear" w:color="auto" w:fill="auto"/>
            <w:noWrap/>
            <w:vAlign w:val="bottom"/>
            <w:hideMark/>
          </w:tcPr>
          <w:p w14:paraId="1FE46D4E"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12</w:t>
            </w:r>
          </w:p>
        </w:tc>
        <w:tc>
          <w:tcPr>
            <w:tcW w:w="870" w:type="dxa"/>
            <w:shd w:val="clear" w:color="auto" w:fill="auto"/>
            <w:noWrap/>
            <w:vAlign w:val="bottom"/>
            <w:hideMark/>
          </w:tcPr>
          <w:p w14:paraId="194214F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870" w:type="dxa"/>
            <w:shd w:val="clear" w:color="auto" w:fill="auto"/>
            <w:noWrap/>
            <w:vAlign w:val="bottom"/>
            <w:hideMark/>
          </w:tcPr>
          <w:p w14:paraId="172A1F98"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0" w:type="dxa"/>
            <w:shd w:val="clear" w:color="auto" w:fill="auto"/>
            <w:noWrap/>
            <w:vAlign w:val="bottom"/>
            <w:hideMark/>
          </w:tcPr>
          <w:p w14:paraId="460ACCFB"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5" w:type="dxa"/>
            <w:shd w:val="clear" w:color="auto" w:fill="auto"/>
            <w:noWrap/>
            <w:vAlign w:val="bottom"/>
            <w:hideMark/>
          </w:tcPr>
          <w:p w14:paraId="27668CF5"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r>
      <w:tr w:rsidR="008B1333" w:rsidRPr="008B1333" w14:paraId="28EB85AA" w14:textId="77777777" w:rsidTr="005231E9">
        <w:trPr>
          <w:trHeight w:val="295"/>
        </w:trPr>
        <w:tc>
          <w:tcPr>
            <w:tcW w:w="1321" w:type="dxa"/>
            <w:shd w:val="clear" w:color="auto" w:fill="auto"/>
            <w:noWrap/>
            <w:vAlign w:val="bottom"/>
            <w:hideMark/>
          </w:tcPr>
          <w:p w14:paraId="6B1BE970"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w:t>
            </w:r>
          </w:p>
        </w:tc>
        <w:tc>
          <w:tcPr>
            <w:tcW w:w="1788" w:type="dxa"/>
            <w:shd w:val="clear" w:color="000000" w:fill="E2EFDA"/>
            <w:noWrap/>
            <w:vAlign w:val="bottom"/>
            <w:hideMark/>
          </w:tcPr>
          <w:p w14:paraId="28D76A4C"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23+1</w:t>
            </w:r>
          </w:p>
        </w:tc>
        <w:tc>
          <w:tcPr>
            <w:tcW w:w="870" w:type="dxa"/>
            <w:shd w:val="clear" w:color="auto" w:fill="auto"/>
            <w:noWrap/>
            <w:vAlign w:val="bottom"/>
            <w:hideMark/>
          </w:tcPr>
          <w:p w14:paraId="6B159BC8"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10</w:t>
            </w:r>
          </w:p>
        </w:tc>
        <w:tc>
          <w:tcPr>
            <w:tcW w:w="870" w:type="dxa"/>
            <w:shd w:val="clear" w:color="auto" w:fill="auto"/>
            <w:noWrap/>
            <w:vAlign w:val="bottom"/>
            <w:hideMark/>
          </w:tcPr>
          <w:p w14:paraId="37062E02"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23</w:t>
            </w:r>
          </w:p>
        </w:tc>
        <w:tc>
          <w:tcPr>
            <w:tcW w:w="870" w:type="dxa"/>
            <w:shd w:val="clear" w:color="auto" w:fill="auto"/>
            <w:noWrap/>
            <w:vAlign w:val="bottom"/>
            <w:hideMark/>
          </w:tcPr>
          <w:p w14:paraId="031FE15D"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12</w:t>
            </w:r>
          </w:p>
        </w:tc>
        <w:tc>
          <w:tcPr>
            <w:tcW w:w="870" w:type="dxa"/>
            <w:shd w:val="clear" w:color="auto" w:fill="auto"/>
            <w:noWrap/>
            <w:vAlign w:val="bottom"/>
            <w:hideMark/>
          </w:tcPr>
          <w:p w14:paraId="7915701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0" w:type="dxa"/>
            <w:shd w:val="clear" w:color="auto" w:fill="auto"/>
            <w:noWrap/>
            <w:vAlign w:val="bottom"/>
            <w:hideMark/>
          </w:tcPr>
          <w:p w14:paraId="467940B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12</w:t>
            </w:r>
          </w:p>
        </w:tc>
        <w:tc>
          <w:tcPr>
            <w:tcW w:w="870" w:type="dxa"/>
            <w:shd w:val="clear" w:color="auto" w:fill="auto"/>
            <w:noWrap/>
            <w:vAlign w:val="bottom"/>
            <w:hideMark/>
          </w:tcPr>
          <w:p w14:paraId="34B4F66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870" w:type="dxa"/>
            <w:shd w:val="clear" w:color="auto" w:fill="auto"/>
            <w:noWrap/>
            <w:vAlign w:val="bottom"/>
            <w:hideMark/>
          </w:tcPr>
          <w:p w14:paraId="1D5E07FE"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0" w:type="dxa"/>
            <w:shd w:val="clear" w:color="auto" w:fill="auto"/>
            <w:noWrap/>
            <w:vAlign w:val="bottom"/>
            <w:hideMark/>
          </w:tcPr>
          <w:p w14:paraId="3B6559B0"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5" w:type="dxa"/>
            <w:shd w:val="clear" w:color="auto" w:fill="auto"/>
            <w:noWrap/>
            <w:vAlign w:val="bottom"/>
            <w:hideMark/>
          </w:tcPr>
          <w:p w14:paraId="3A2E9A8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r>
      <w:tr w:rsidR="008B1333" w:rsidRPr="008B1333" w14:paraId="1BFB43A4" w14:textId="77777777" w:rsidTr="005231E9">
        <w:trPr>
          <w:trHeight w:val="295"/>
        </w:trPr>
        <w:tc>
          <w:tcPr>
            <w:tcW w:w="1321" w:type="dxa"/>
            <w:shd w:val="clear" w:color="auto" w:fill="auto"/>
            <w:noWrap/>
            <w:vAlign w:val="bottom"/>
            <w:hideMark/>
          </w:tcPr>
          <w:p w14:paraId="6E7382F4"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w:t>
            </w:r>
          </w:p>
        </w:tc>
        <w:tc>
          <w:tcPr>
            <w:tcW w:w="1788" w:type="dxa"/>
            <w:shd w:val="clear" w:color="000000" w:fill="E2EFDA"/>
            <w:noWrap/>
            <w:vAlign w:val="bottom"/>
            <w:hideMark/>
          </w:tcPr>
          <w:p w14:paraId="6073AD52"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24+1</w:t>
            </w:r>
          </w:p>
        </w:tc>
        <w:tc>
          <w:tcPr>
            <w:tcW w:w="870" w:type="dxa"/>
            <w:shd w:val="clear" w:color="auto" w:fill="auto"/>
            <w:noWrap/>
            <w:vAlign w:val="bottom"/>
            <w:hideMark/>
          </w:tcPr>
          <w:p w14:paraId="50CD052B"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10</w:t>
            </w:r>
          </w:p>
        </w:tc>
        <w:tc>
          <w:tcPr>
            <w:tcW w:w="870" w:type="dxa"/>
            <w:shd w:val="clear" w:color="auto" w:fill="auto"/>
            <w:noWrap/>
            <w:vAlign w:val="bottom"/>
            <w:hideMark/>
          </w:tcPr>
          <w:p w14:paraId="644C2F6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23</w:t>
            </w:r>
          </w:p>
        </w:tc>
        <w:tc>
          <w:tcPr>
            <w:tcW w:w="870" w:type="dxa"/>
            <w:shd w:val="clear" w:color="auto" w:fill="auto"/>
            <w:noWrap/>
            <w:vAlign w:val="bottom"/>
            <w:hideMark/>
          </w:tcPr>
          <w:p w14:paraId="59C3EBD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14</w:t>
            </w:r>
          </w:p>
        </w:tc>
        <w:tc>
          <w:tcPr>
            <w:tcW w:w="870" w:type="dxa"/>
            <w:shd w:val="clear" w:color="auto" w:fill="auto"/>
            <w:noWrap/>
            <w:vAlign w:val="bottom"/>
            <w:hideMark/>
          </w:tcPr>
          <w:p w14:paraId="4C3AA9DC"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0" w:type="dxa"/>
            <w:shd w:val="clear" w:color="auto" w:fill="auto"/>
            <w:noWrap/>
            <w:vAlign w:val="bottom"/>
            <w:hideMark/>
          </w:tcPr>
          <w:p w14:paraId="01933D35"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12</w:t>
            </w:r>
          </w:p>
        </w:tc>
        <w:tc>
          <w:tcPr>
            <w:tcW w:w="870" w:type="dxa"/>
            <w:shd w:val="clear" w:color="auto" w:fill="auto"/>
            <w:noWrap/>
            <w:vAlign w:val="bottom"/>
            <w:hideMark/>
          </w:tcPr>
          <w:p w14:paraId="089FDD65"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870" w:type="dxa"/>
            <w:shd w:val="clear" w:color="auto" w:fill="auto"/>
            <w:noWrap/>
            <w:vAlign w:val="bottom"/>
            <w:hideMark/>
          </w:tcPr>
          <w:p w14:paraId="77FD1593"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0" w:type="dxa"/>
            <w:shd w:val="clear" w:color="auto" w:fill="auto"/>
            <w:noWrap/>
            <w:vAlign w:val="bottom"/>
            <w:hideMark/>
          </w:tcPr>
          <w:p w14:paraId="4331A25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5" w:type="dxa"/>
            <w:shd w:val="clear" w:color="auto" w:fill="auto"/>
            <w:noWrap/>
            <w:vAlign w:val="bottom"/>
            <w:hideMark/>
          </w:tcPr>
          <w:p w14:paraId="622E0ED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r>
      <w:tr w:rsidR="008B1333" w:rsidRPr="008B1333" w14:paraId="2182187A" w14:textId="77777777" w:rsidTr="005231E9">
        <w:trPr>
          <w:trHeight w:val="295"/>
        </w:trPr>
        <w:tc>
          <w:tcPr>
            <w:tcW w:w="1321" w:type="dxa"/>
            <w:shd w:val="clear" w:color="auto" w:fill="auto"/>
            <w:noWrap/>
            <w:vAlign w:val="bottom"/>
            <w:hideMark/>
          </w:tcPr>
          <w:p w14:paraId="115EAAA5"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4</w:t>
            </w:r>
          </w:p>
        </w:tc>
        <w:tc>
          <w:tcPr>
            <w:tcW w:w="1788" w:type="dxa"/>
            <w:shd w:val="clear" w:color="000000" w:fill="E2EFDA"/>
            <w:noWrap/>
            <w:vAlign w:val="bottom"/>
            <w:hideMark/>
          </w:tcPr>
          <w:p w14:paraId="77C53B07"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26+1</w:t>
            </w:r>
          </w:p>
        </w:tc>
        <w:tc>
          <w:tcPr>
            <w:tcW w:w="870" w:type="dxa"/>
            <w:shd w:val="clear" w:color="auto" w:fill="auto"/>
            <w:noWrap/>
            <w:vAlign w:val="bottom"/>
            <w:hideMark/>
          </w:tcPr>
          <w:p w14:paraId="6476797F"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10</w:t>
            </w:r>
          </w:p>
        </w:tc>
        <w:tc>
          <w:tcPr>
            <w:tcW w:w="870" w:type="dxa"/>
            <w:shd w:val="clear" w:color="auto" w:fill="auto"/>
            <w:noWrap/>
            <w:vAlign w:val="bottom"/>
            <w:hideMark/>
          </w:tcPr>
          <w:p w14:paraId="301FE404"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21</w:t>
            </w:r>
          </w:p>
        </w:tc>
        <w:tc>
          <w:tcPr>
            <w:tcW w:w="870" w:type="dxa"/>
            <w:shd w:val="clear" w:color="auto" w:fill="auto"/>
            <w:noWrap/>
            <w:vAlign w:val="bottom"/>
            <w:hideMark/>
          </w:tcPr>
          <w:p w14:paraId="527B2FFD"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14</w:t>
            </w:r>
          </w:p>
        </w:tc>
        <w:tc>
          <w:tcPr>
            <w:tcW w:w="870" w:type="dxa"/>
            <w:shd w:val="clear" w:color="auto" w:fill="auto"/>
            <w:noWrap/>
            <w:vAlign w:val="bottom"/>
            <w:hideMark/>
          </w:tcPr>
          <w:p w14:paraId="5AECE223"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0" w:type="dxa"/>
            <w:shd w:val="clear" w:color="auto" w:fill="auto"/>
            <w:noWrap/>
            <w:vAlign w:val="bottom"/>
            <w:hideMark/>
          </w:tcPr>
          <w:p w14:paraId="4CAC41C4"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12</w:t>
            </w:r>
          </w:p>
        </w:tc>
        <w:tc>
          <w:tcPr>
            <w:tcW w:w="870" w:type="dxa"/>
            <w:shd w:val="clear" w:color="auto" w:fill="auto"/>
            <w:noWrap/>
            <w:vAlign w:val="bottom"/>
            <w:hideMark/>
          </w:tcPr>
          <w:p w14:paraId="0763C902"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870" w:type="dxa"/>
            <w:shd w:val="clear" w:color="auto" w:fill="auto"/>
            <w:noWrap/>
            <w:vAlign w:val="bottom"/>
            <w:hideMark/>
          </w:tcPr>
          <w:p w14:paraId="1A230C2C"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0" w:type="dxa"/>
            <w:shd w:val="clear" w:color="auto" w:fill="auto"/>
            <w:noWrap/>
            <w:vAlign w:val="bottom"/>
            <w:hideMark/>
          </w:tcPr>
          <w:p w14:paraId="4D96C18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5" w:type="dxa"/>
            <w:shd w:val="clear" w:color="auto" w:fill="auto"/>
            <w:noWrap/>
            <w:vAlign w:val="bottom"/>
            <w:hideMark/>
          </w:tcPr>
          <w:p w14:paraId="2B8B7E8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r>
      <w:tr w:rsidR="008B1333" w:rsidRPr="008B1333" w14:paraId="11B9E129" w14:textId="77777777" w:rsidTr="005231E9">
        <w:trPr>
          <w:trHeight w:val="295"/>
        </w:trPr>
        <w:tc>
          <w:tcPr>
            <w:tcW w:w="1321" w:type="dxa"/>
            <w:shd w:val="clear" w:color="auto" w:fill="auto"/>
            <w:noWrap/>
            <w:vAlign w:val="bottom"/>
            <w:hideMark/>
          </w:tcPr>
          <w:p w14:paraId="16F1B778"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1788" w:type="dxa"/>
            <w:shd w:val="clear" w:color="000000" w:fill="E2EFDA"/>
            <w:noWrap/>
            <w:vAlign w:val="bottom"/>
            <w:hideMark/>
          </w:tcPr>
          <w:p w14:paraId="52184472"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28+1</w:t>
            </w:r>
          </w:p>
        </w:tc>
        <w:tc>
          <w:tcPr>
            <w:tcW w:w="870" w:type="dxa"/>
            <w:shd w:val="clear" w:color="auto" w:fill="auto"/>
            <w:noWrap/>
            <w:vAlign w:val="bottom"/>
            <w:hideMark/>
          </w:tcPr>
          <w:p w14:paraId="080698B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10</w:t>
            </w:r>
          </w:p>
        </w:tc>
        <w:tc>
          <w:tcPr>
            <w:tcW w:w="870" w:type="dxa"/>
            <w:shd w:val="clear" w:color="auto" w:fill="auto"/>
            <w:noWrap/>
            <w:vAlign w:val="bottom"/>
            <w:hideMark/>
          </w:tcPr>
          <w:p w14:paraId="001C7886"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11</w:t>
            </w:r>
          </w:p>
        </w:tc>
        <w:tc>
          <w:tcPr>
            <w:tcW w:w="870" w:type="dxa"/>
            <w:shd w:val="clear" w:color="auto" w:fill="auto"/>
            <w:noWrap/>
            <w:vAlign w:val="bottom"/>
            <w:hideMark/>
          </w:tcPr>
          <w:p w14:paraId="5F486553"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15</w:t>
            </w:r>
          </w:p>
        </w:tc>
        <w:tc>
          <w:tcPr>
            <w:tcW w:w="870" w:type="dxa"/>
            <w:shd w:val="clear" w:color="auto" w:fill="auto"/>
            <w:noWrap/>
            <w:vAlign w:val="bottom"/>
            <w:hideMark/>
          </w:tcPr>
          <w:p w14:paraId="77640747"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4</w:t>
            </w:r>
          </w:p>
        </w:tc>
        <w:tc>
          <w:tcPr>
            <w:tcW w:w="870" w:type="dxa"/>
            <w:shd w:val="clear" w:color="auto" w:fill="auto"/>
            <w:noWrap/>
            <w:vAlign w:val="bottom"/>
            <w:hideMark/>
          </w:tcPr>
          <w:p w14:paraId="53782D1F"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10</w:t>
            </w:r>
          </w:p>
        </w:tc>
        <w:tc>
          <w:tcPr>
            <w:tcW w:w="870" w:type="dxa"/>
            <w:shd w:val="clear" w:color="auto" w:fill="auto"/>
            <w:noWrap/>
            <w:vAlign w:val="bottom"/>
            <w:hideMark/>
          </w:tcPr>
          <w:p w14:paraId="4467E1B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0" w:type="dxa"/>
            <w:shd w:val="clear" w:color="auto" w:fill="auto"/>
            <w:noWrap/>
            <w:vAlign w:val="bottom"/>
            <w:hideMark/>
          </w:tcPr>
          <w:p w14:paraId="604A1E90"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0" w:type="dxa"/>
            <w:shd w:val="clear" w:color="auto" w:fill="auto"/>
            <w:noWrap/>
            <w:vAlign w:val="bottom"/>
            <w:hideMark/>
          </w:tcPr>
          <w:p w14:paraId="16835D4C"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5" w:type="dxa"/>
            <w:shd w:val="clear" w:color="auto" w:fill="auto"/>
            <w:noWrap/>
            <w:vAlign w:val="bottom"/>
            <w:hideMark/>
          </w:tcPr>
          <w:p w14:paraId="489EDE10"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r>
      <w:tr w:rsidR="008B1333" w:rsidRPr="008B1333" w14:paraId="15E42C00" w14:textId="77777777" w:rsidTr="005231E9">
        <w:trPr>
          <w:trHeight w:val="295"/>
        </w:trPr>
        <w:tc>
          <w:tcPr>
            <w:tcW w:w="1321" w:type="dxa"/>
            <w:shd w:val="clear" w:color="auto" w:fill="auto"/>
            <w:noWrap/>
            <w:vAlign w:val="bottom"/>
            <w:hideMark/>
          </w:tcPr>
          <w:p w14:paraId="22FF911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1788" w:type="dxa"/>
            <w:shd w:val="clear" w:color="000000" w:fill="E2EFDA"/>
            <w:noWrap/>
            <w:vAlign w:val="bottom"/>
            <w:hideMark/>
          </w:tcPr>
          <w:p w14:paraId="416E568E"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30+1</w:t>
            </w:r>
          </w:p>
        </w:tc>
        <w:tc>
          <w:tcPr>
            <w:tcW w:w="870" w:type="dxa"/>
            <w:shd w:val="clear" w:color="auto" w:fill="auto"/>
            <w:noWrap/>
            <w:vAlign w:val="bottom"/>
            <w:hideMark/>
          </w:tcPr>
          <w:p w14:paraId="40FB63B2"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10</w:t>
            </w:r>
          </w:p>
        </w:tc>
        <w:tc>
          <w:tcPr>
            <w:tcW w:w="870" w:type="dxa"/>
            <w:shd w:val="clear" w:color="auto" w:fill="auto"/>
            <w:noWrap/>
            <w:vAlign w:val="bottom"/>
            <w:hideMark/>
          </w:tcPr>
          <w:p w14:paraId="072C82E7"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9</w:t>
            </w:r>
          </w:p>
        </w:tc>
        <w:tc>
          <w:tcPr>
            <w:tcW w:w="870" w:type="dxa"/>
            <w:shd w:val="clear" w:color="auto" w:fill="auto"/>
            <w:noWrap/>
            <w:vAlign w:val="bottom"/>
            <w:hideMark/>
          </w:tcPr>
          <w:p w14:paraId="51A6863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15</w:t>
            </w:r>
          </w:p>
        </w:tc>
        <w:tc>
          <w:tcPr>
            <w:tcW w:w="870" w:type="dxa"/>
            <w:shd w:val="clear" w:color="auto" w:fill="auto"/>
            <w:noWrap/>
            <w:vAlign w:val="bottom"/>
            <w:hideMark/>
          </w:tcPr>
          <w:p w14:paraId="7C781C4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4</w:t>
            </w:r>
          </w:p>
        </w:tc>
        <w:tc>
          <w:tcPr>
            <w:tcW w:w="870" w:type="dxa"/>
            <w:shd w:val="clear" w:color="auto" w:fill="auto"/>
            <w:noWrap/>
            <w:vAlign w:val="bottom"/>
            <w:hideMark/>
          </w:tcPr>
          <w:p w14:paraId="26E205B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870" w:type="dxa"/>
            <w:shd w:val="clear" w:color="auto" w:fill="auto"/>
            <w:noWrap/>
            <w:vAlign w:val="bottom"/>
            <w:hideMark/>
          </w:tcPr>
          <w:p w14:paraId="48023E95"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0" w:type="dxa"/>
            <w:shd w:val="clear" w:color="auto" w:fill="auto"/>
            <w:noWrap/>
            <w:vAlign w:val="bottom"/>
            <w:hideMark/>
          </w:tcPr>
          <w:p w14:paraId="1927B2B2"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6</w:t>
            </w:r>
          </w:p>
        </w:tc>
        <w:tc>
          <w:tcPr>
            <w:tcW w:w="870" w:type="dxa"/>
            <w:shd w:val="clear" w:color="auto" w:fill="auto"/>
            <w:noWrap/>
            <w:vAlign w:val="bottom"/>
            <w:hideMark/>
          </w:tcPr>
          <w:p w14:paraId="22FF24F7"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5</w:t>
            </w:r>
          </w:p>
        </w:tc>
        <w:tc>
          <w:tcPr>
            <w:tcW w:w="875" w:type="dxa"/>
            <w:shd w:val="clear" w:color="auto" w:fill="auto"/>
            <w:noWrap/>
            <w:vAlign w:val="bottom"/>
            <w:hideMark/>
          </w:tcPr>
          <w:p w14:paraId="3139EA74"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r>
      <w:tr w:rsidR="008B1333" w:rsidRPr="008B1333" w14:paraId="68599CDE" w14:textId="77777777" w:rsidTr="005231E9">
        <w:trPr>
          <w:trHeight w:val="295"/>
        </w:trPr>
        <w:tc>
          <w:tcPr>
            <w:tcW w:w="1321" w:type="dxa"/>
            <w:shd w:val="clear" w:color="auto" w:fill="auto"/>
            <w:noWrap/>
            <w:vAlign w:val="bottom"/>
            <w:hideMark/>
          </w:tcPr>
          <w:p w14:paraId="6D78B6E4"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7</w:t>
            </w:r>
          </w:p>
        </w:tc>
        <w:tc>
          <w:tcPr>
            <w:tcW w:w="1788" w:type="dxa"/>
            <w:shd w:val="clear" w:color="000000" w:fill="E2EFDA"/>
            <w:noWrap/>
            <w:vAlign w:val="bottom"/>
            <w:hideMark/>
          </w:tcPr>
          <w:p w14:paraId="4B0D4030"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32+1</w:t>
            </w:r>
          </w:p>
        </w:tc>
        <w:tc>
          <w:tcPr>
            <w:tcW w:w="870" w:type="dxa"/>
            <w:shd w:val="clear" w:color="auto" w:fill="auto"/>
            <w:noWrap/>
            <w:vAlign w:val="bottom"/>
            <w:hideMark/>
          </w:tcPr>
          <w:p w14:paraId="566458E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9</w:t>
            </w:r>
          </w:p>
        </w:tc>
        <w:tc>
          <w:tcPr>
            <w:tcW w:w="870" w:type="dxa"/>
            <w:shd w:val="clear" w:color="auto" w:fill="auto"/>
            <w:noWrap/>
            <w:vAlign w:val="bottom"/>
            <w:hideMark/>
          </w:tcPr>
          <w:p w14:paraId="62B3DCED"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9</w:t>
            </w:r>
          </w:p>
        </w:tc>
        <w:tc>
          <w:tcPr>
            <w:tcW w:w="870" w:type="dxa"/>
            <w:shd w:val="clear" w:color="auto" w:fill="auto"/>
            <w:noWrap/>
            <w:vAlign w:val="bottom"/>
            <w:hideMark/>
          </w:tcPr>
          <w:p w14:paraId="292F5AB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15</w:t>
            </w:r>
          </w:p>
        </w:tc>
        <w:tc>
          <w:tcPr>
            <w:tcW w:w="870" w:type="dxa"/>
            <w:shd w:val="clear" w:color="auto" w:fill="auto"/>
            <w:noWrap/>
            <w:vAlign w:val="bottom"/>
            <w:hideMark/>
          </w:tcPr>
          <w:p w14:paraId="18B830E5"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w:t>
            </w:r>
          </w:p>
        </w:tc>
        <w:tc>
          <w:tcPr>
            <w:tcW w:w="870" w:type="dxa"/>
            <w:shd w:val="clear" w:color="auto" w:fill="auto"/>
            <w:noWrap/>
            <w:vAlign w:val="bottom"/>
            <w:hideMark/>
          </w:tcPr>
          <w:p w14:paraId="6D3871D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870" w:type="dxa"/>
            <w:shd w:val="clear" w:color="auto" w:fill="auto"/>
            <w:noWrap/>
            <w:vAlign w:val="bottom"/>
            <w:hideMark/>
          </w:tcPr>
          <w:p w14:paraId="29735AB6"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w:t>
            </w:r>
          </w:p>
        </w:tc>
        <w:tc>
          <w:tcPr>
            <w:tcW w:w="870" w:type="dxa"/>
            <w:shd w:val="clear" w:color="auto" w:fill="auto"/>
            <w:noWrap/>
            <w:vAlign w:val="bottom"/>
            <w:hideMark/>
          </w:tcPr>
          <w:p w14:paraId="496BAE4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w:t>
            </w:r>
          </w:p>
        </w:tc>
        <w:tc>
          <w:tcPr>
            <w:tcW w:w="870" w:type="dxa"/>
            <w:shd w:val="clear" w:color="auto" w:fill="auto"/>
            <w:noWrap/>
            <w:vAlign w:val="bottom"/>
            <w:hideMark/>
          </w:tcPr>
          <w:p w14:paraId="430A333C"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w:t>
            </w:r>
          </w:p>
        </w:tc>
        <w:tc>
          <w:tcPr>
            <w:tcW w:w="875" w:type="dxa"/>
            <w:shd w:val="clear" w:color="auto" w:fill="auto"/>
            <w:noWrap/>
            <w:vAlign w:val="bottom"/>
            <w:hideMark/>
          </w:tcPr>
          <w:p w14:paraId="795C6347"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7</w:t>
            </w:r>
          </w:p>
        </w:tc>
      </w:tr>
      <w:tr w:rsidR="008B1333" w:rsidRPr="008B1333" w14:paraId="76E47187" w14:textId="77777777" w:rsidTr="005231E9">
        <w:trPr>
          <w:trHeight w:val="295"/>
        </w:trPr>
        <w:tc>
          <w:tcPr>
            <w:tcW w:w="1321" w:type="dxa"/>
            <w:shd w:val="clear" w:color="auto" w:fill="auto"/>
            <w:noWrap/>
            <w:vAlign w:val="bottom"/>
            <w:hideMark/>
          </w:tcPr>
          <w:p w14:paraId="50E3D713"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1788" w:type="dxa"/>
            <w:shd w:val="clear" w:color="000000" w:fill="E2EFDA"/>
            <w:noWrap/>
            <w:vAlign w:val="bottom"/>
            <w:hideMark/>
          </w:tcPr>
          <w:p w14:paraId="4FBED95B"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34+1</w:t>
            </w:r>
          </w:p>
        </w:tc>
        <w:tc>
          <w:tcPr>
            <w:tcW w:w="870" w:type="dxa"/>
            <w:shd w:val="clear" w:color="auto" w:fill="auto"/>
            <w:noWrap/>
            <w:vAlign w:val="bottom"/>
            <w:hideMark/>
          </w:tcPr>
          <w:p w14:paraId="67A54FA6"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7</w:t>
            </w:r>
          </w:p>
        </w:tc>
        <w:tc>
          <w:tcPr>
            <w:tcW w:w="870" w:type="dxa"/>
            <w:shd w:val="clear" w:color="auto" w:fill="auto"/>
            <w:noWrap/>
            <w:vAlign w:val="bottom"/>
            <w:hideMark/>
          </w:tcPr>
          <w:p w14:paraId="4BED7A1B"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9</w:t>
            </w:r>
          </w:p>
        </w:tc>
        <w:tc>
          <w:tcPr>
            <w:tcW w:w="870" w:type="dxa"/>
            <w:shd w:val="clear" w:color="auto" w:fill="auto"/>
            <w:noWrap/>
            <w:vAlign w:val="bottom"/>
            <w:hideMark/>
          </w:tcPr>
          <w:p w14:paraId="70723FBD"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14</w:t>
            </w:r>
          </w:p>
        </w:tc>
        <w:tc>
          <w:tcPr>
            <w:tcW w:w="870" w:type="dxa"/>
            <w:shd w:val="clear" w:color="auto" w:fill="auto"/>
            <w:noWrap/>
            <w:vAlign w:val="bottom"/>
            <w:hideMark/>
          </w:tcPr>
          <w:p w14:paraId="6A041F02"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w:t>
            </w:r>
          </w:p>
        </w:tc>
        <w:tc>
          <w:tcPr>
            <w:tcW w:w="870" w:type="dxa"/>
            <w:shd w:val="clear" w:color="auto" w:fill="auto"/>
            <w:noWrap/>
            <w:vAlign w:val="bottom"/>
            <w:hideMark/>
          </w:tcPr>
          <w:p w14:paraId="3B26788D"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870" w:type="dxa"/>
            <w:shd w:val="clear" w:color="auto" w:fill="auto"/>
            <w:noWrap/>
            <w:vAlign w:val="bottom"/>
            <w:hideMark/>
          </w:tcPr>
          <w:p w14:paraId="4DEB977B"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w:t>
            </w:r>
          </w:p>
        </w:tc>
        <w:tc>
          <w:tcPr>
            <w:tcW w:w="870" w:type="dxa"/>
            <w:shd w:val="clear" w:color="auto" w:fill="auto"/>
            <w:noWrap/>
            <w:vAlign w:val="bottom"/>
            <w:hideMark/>
          </w:tcPr>
          <w:p w14:paraId="621F36D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w:t>
            </w:r>
          </w:p>
        </w:tc>
        <w:tc>
          <w:tcPr>
            <w:tcW w:w="870" w:type="dxa"/>
            <w:shd w:val="clear" w:color="auto" w:fill="auto"/>
            <w:noWrap/>
            <w:vAlign w:val="bottom"/>
            <w:hideMark/>
          </w:tcPr>
          <w:p w14:paraId="62883BFC"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w:t>
            </w:r>
          </w:p>
        </w:tc>
        <w:tc>
          <w:tcPr>
            <w:tcW w:w="875" w:type="dxa"/>
            <w:shd w:val="clear" w:color="auto" w:fill="auto"/>
            <w:noWrap/>
            <w:vAlign w:val="bottom"/>
            <w:hideMark/>
          </w:tcPr>
          <w:p w14:paraId="1F7216E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7</w:t>
            </w:r>
          </w:p>
        </w:tc>
      </w:tr>
      <w:tr w:rsidR="008B1333" w:rsidRPr="008B1333" w14:paraId="5FD29836" w14:textId="77777777" w:rsidTr="005231E9">
        <w:trPr>
          <w:trHeight w:val="295"/>
        </w:trPr>
        <w:tc>
          <w:tcPr>
            <w:tcW w:w="1321" w:type="dxa"/>
            <w:shd w:val="clear" w:color="auto" w:fill="auto"/>
            <w:noWrap/>
            <w:vAlign w:val="bottom"/>
            <w:hideMark/>
          </w:tcPr>
          <w:p w14:paraId="34E4464C"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9</w:t>
            </w:r>
          </w:p>
        </w:tc>
        <w:tc>
          <w:tcPr>
            <w:tcW w:w="1788" w:type="dxa"/>
            <w:shd w:val="clear" w:color="000000" w:fill="E2EFDA"/>
            <w:noWrap/>
            <w:vAlign w:val="bottom"/>
            <w:hideMark/>
          </w:tcPr>
          <w:p w14:paraId="3469ADFF"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34+1</w:t>
            </w:r>
          </w:p>
        </w:tc>
        <w:tc>
          <w:tcPr>
            <w:tcW w:w="870" w:type="dxa"/>
            <w:shd w:val="clear" w:color="auto" w:fill="auto"/>
            <w:noWrap/>
            <w:vAlign w:val="bottom"/>
            <w:hideMark/>
          </w:tcPr>
          <w:p w14:paraId="5544E80D"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7</w:t>
            </w:r>
          </w:p>
        </w:tc>
        <w:tc>
          <w:tcPr>
            <w:tcW w:w="870" w:type="dxa"/>
            <w:shd w:val="clear" w:color="auto" w:fill="auto"/>
            <w:noWrap/>
            <w:vAlign w:val="bottom"/>
            <w:hideMark/>
          </w:tcPr>
          <w:p w14:paraId="4F872173"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9</w:t>
            </w:r>
          </w:p>
        </w:tc>
        <w:tc>
          <w:tcPr>
            <w:tcW w:w="870" w:type="dxa"/>
            <w:shd w:val="clear" w:color="auto" w:fill="auto"/>
            <w:noWrap/>
            <w:vAlign w:val="bottom"/>
            <w:hideMark/>
          </w:tcPr>
          <w:p w14:paraId="0E1B13BE"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14</w:t>
            </w:r>
          </w:p>
        </w:tc>
        <w:tc>
          <w:tcPr>
            <w:tcW w:w="870" w:type="dxa"/>
            <w:shd w:val="clear" w:color="auto" w:fill="auto"/>
            <w:noWrap/>
            <w:vAlign w:val="bottom"/>
            <w:hideMark/>
          </w:tcPr>
          <w:p w14:paraId="3FD12721"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4</w:t>
            </w:r>
          </w:p>
        </w:tc>
        <w:tc>
          <w:tcPr>
            <w:tcW w:w="870" w:type="dxa"/>
            <w:shd w:val="clear" w:color="auto" w:fill="auto"/>
            <w:noWrap/>
            <w:vAlign w:val="bottom"/>
            <w:hideMark/>
          </w:tcPr>
          <w:p w14:paraId="55D7054A"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8</w:t>
            </w:r>
          </w:p>
        </w:tc>
        <w:tc>
          <w:tcPr>
            <w:tcW w:w="870" w:type="dxa"/>
            <w:shd w:val="clear" w:color="auto" w:fill="auto"/>
            <w:noWrap/>
            <w:vAlign w:val="bottom"/>
            <w:hideMark/>
          </w:tcPr>
          <w:p w14:paraId="34F2BBBB"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w:t>
            </w:r>
          </w:p>
        </w:tc>
        <w:tc>
          <w:tcPr>
            <w:tcW w:w="870" w:type="dxa"/>
            <w:shd w:val="clear" w:color="auto" w:fill="auto"/>
            <w:noWrap/>
            <w:vAlign w:val="bottom"/>
            <w:hideMark/>
          </w:tcPr>
          <w:p w14:paraId="5F18B239"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w:t>
            </w:r>
          </w:p>
        </w:tc>
        <w:tc>
          <w:tcPr>
            <w:tcW w:w="870" w:type="dxa"/>
            <w:shd w:val="clear" w:color="auto" w:fill="auto"/>
            <w:noWrap/>
            <w:vAlign w:val="bottom"/>
            <w:hideMark/>
          </w:tcPr>
          <w:p w14:paraId="517A24E0"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2</w:t>
            </w:r>
          </w:p>
        </w:tc>
        <w:tc>
          <w:tcPr>
            <w:tcW w:w="875" w:type="dxa"/>
            <w:shd w:val="clear" w:color="auto" w:fill="auto"/>
            <w:noWrap/>
            <w:vAlign w:val="bottom"/>
            <w:hideMark/>
          </w:tcPr>
          <w:p w14:paraId="55E57BFE" w14:textId="77777777" w:rsidR="008B1333" w:rsidRPr="008B1333" w:rsidRDefault="008B1333" w:rsidP="008B1333">
            <w:pPr>
              <w:jc w:val="center"/>
              <w:rPr>
                <w:rFonts w:eastAsia="Times New Roman" w:cs="Times New Roman"/>
                <w:color w:val="000000"/>
                <w:szCs w:val="24"/>
              </w:rPr>
            </w:pPr>
            <w:r w:rsidRPr="008B1333">
              <w:rPr>
                <w:rFonts w:eastAsia="Times New Roman" w:cs="Times New Roman"/>
                <w:color w:val="000000"/>
                <w:szCs w:val="24"/>
              </w:rPr>
              <w:t>7</w:t>
            </w:r>
          </w:p>
        </w:tc>
      </w:tr>
    </w:tbl>
    <w:p w14:paraId="2D2640C3" w14:textId="77777777" w:rsidR="00E051C3" w:rsidRDefault="00E051C3" w:rsidP="008B1333">
      <w:pPr>
        <w:jc w:val="both"/>
        <w:rPr>
          <w:rFonts w:cs="Times New Roman"/>
          <w:sz w:val="26"/>
          <w:szCs w:val="26"/>
          <w:lang w:val="lv-LV"/>
        </w:rPr>
      </w:pPr>
    </w:p>
    <w:p w14:paraId="2F8F36F5" w14:textId="77777777" w:rsidR="008B1333" w:rsidRDefault="00E051C3" w:rsidP="008B1333">
      <w:pPr>
        <w:jc w:val="both"/>
        <w:rPr>
          <w:rFonts w:cs="Times New Roman"/>
          <w:szCs w:val="24"/>
          <w:lang w:val="lv-LV"/>
        </w:rPr>
      </w:pPr>
      <w:r w:rsidRPr="00555386">
        <w:rPr>
          <w:rFonts w:cs="Times New Roman"/>
          <w:szCs w:val="24"/>
          <w:lang w:val="lv-LV"/>
        </w:rPr>
        <w:t xml:space="preserve">Vidējās </w:t>
      </w:r>
      <w:r w:rsidR="00022FE0" w:rsidRPr="00555386">
        <w:rPr>
          <w:rFonts w:cs="Times New Roman"/>
          <w:szCs w:val="24"/>
          <w:lang w:val="lv-LV"/>
        </w:rPr>
        <w:t xml:space="preserve">izglītības un pamatizglītības otrā posma </w:t>
      </w:r>
      <w:r w:rsidRPr="00555386">
        <w:rPr>
          <w:rFonts w:cs="Times New Roman"/>
          <w:szCs w:val="24"/>
          <w:lang w:val="lv-LV"/>
        </w:rPr>
        <w:t xml:space="preserve">klasēm, kurās vidējās izglītības programma tiek īstenota neklātienes vai tālmācības formā, ir </w:t>
      </w:r>
      <w:r w:rsidR="003C7D9B">
        <w:rPr>
          <w:rFonts w:cs="Times New Roman"/>
          <w:szCs w:val="24"/>
          <w:lang w:val="lv-LV"/>
        </w:rPr>
        <w:t>divi</w:t>
      </w:r>
      <w:r w:rsidRPr="00555386">
        <w:rPr>
          <w:rFonts w:cs="Times New Roman"/>
          <w:szCs w:val="24"/>
          <w:lang w:val="lv-LV"/>
        </w:rPr>
        <w:t xml:space="preserve"> normēto klašu lielumi:</w:t>
      </w:r>
    </w:p>
    <w:p w14:paraId="243C1EBC" w14:textId="77777777" w:rsidR="003C7D9B" w:rsidRPr="00555386" w:rsidRDefault="003C7D9B" w:rsidP="008B1333">
      <w:pPr>
        <w:jc w:val="both"/>
        <w:rPr>
          <w:rFonts w:cs="Times New Roman"/>
          <w:szCs w:val="24"/>
          <w:lang w:val="lv-LV"/>
        </w:rPr>
      </w:pPr>
    </w:p>
    <w:p w14:paraId="3173E1F2" w14:textId="77777777" w:rsidR="00E051C3" w:rsidRPr="003C7D9B" w:rsidRDefault="003C7D9B" w:rsidP="003C7D9B">
      <w:pPr>
        <w:jc w:val="both"/>
        <w:rPr>
          <w:rFonts w:cs="Times New Roman"/>
          <w:szCs w:val="24"/>
          <w:lang w:val="lv-LV"/>
        </w:rPr>
      </w:pPr>
      <w:r>
        <w:rPr>
          <w:rFonts w:cs="Times New Roman"/>
          <w:szCs w:val="24"/>
          <w:lang w:val="lv-LV"/>
        </w:rPr>
        <w:t>– </w:t>
      </w:r>
      <w:r w:rsidR="00E051C3" w:rsidRPr="003C7D9B">
        <w:rPr>
          <w:rFonts w:cs="Times New Roman"/>
          <w:szCs w:val="24"/>
          <w:lang w:val="lv-LV"/>
        </w:rPr>
        <w:t>Vidēja klas</w:t>
      </w:r>
      <w:r w:rsidRPr="003C7D9B">
        <w:rPr>
          <w:rFonts w:cs="Times New Roman"/>
          <w:szCs w:val="24"/>
          <w:lang w:val="lv-LV"/>
        </w:rPr>
        <w:t>e – izglītojamo skaits klasē 15-</w:t>
      </w:r>
      <w:r w:rsidR="00E051C3" w:rsidRPr="003C7D9B">
        <w:rPr>
          <w:rFonts w:cs="Times New Roman"/>
          <w:szCs w:val="24"/>
          <w:lang w:val="lv-LV"/>
        </w:rPr>
        <w:t>20 izglītojamie;</w:t>
      </w:r>
    </w:p>
    <w:p w14:paraId="45AFDDFA" w14:textId="77777777" w:rsidR="00E051C3" w:rsidRDefault="003C7D9B" w:rsidP="003C7D9B">
      <w:pPr>
        <w:jc w:val="both"/>
        <w:rPr>
          <w:rFonts w:cs="Times New Roman"/>
          <w:szCs w:val="24"/>
          <w:lang w:val="lv-LV"/>
        </w:rPr>
      </w:pPr>
      <w:r>
        <w:rPr>
          <w:rFonts w:cs="Times New Roman"/>
          <w:szCs w:val="24"/>
          <w:lang w:val="lv-LV"/>
        </w:rPr>
        <w:t>– </w:t>
      </w:r>
      <w:r w:rsidR="00E051C3" w:rsidRPr="003C7D9B">
        <w:rPr>
          <w:rFonts w:cs="Times New Roman"/>
          <w:szCs w:val="24"/>
          <w:lang w:val="lv-LV"/>
        </w:rPr>
        <w:t>Liela klase – izglītojamo skaits klasē vairāk par 21</w:t>
      </w:r>
      <w:r w:rsidRPr="003C7D9B">
        <w:rPr>
          <w:rFonts w:cs="Times New Roman"/>
          <w:szCs w:val="24"/>
          <w:lang w:val="lv-LV"/>
        </w:rPr>
        <w:t>.</w:t>
      </w:r>
    </w:p>
    <w:p w14:paraId="06E38A3A" w14:textId="77777777" w:rsidR="003C7D9B" w:rsidRPr="003C7D9B" w:rsidRDefault="003C7D9B" w:rsidP="003C7D9B">
      <w:pPr>
        <w:jc w:val="both"/>
        <w:rPr>
          <w:rFonts w:cs="Times New Roman"/>
          <w:szCs w:val="24"/>
          <w:lang w:val="lv-LV"/>
        </w:rPr>
      </w:pPr>
    </w:p>
    <w:p w14:paraId="623A94B5" w14:textId="77777777" w:rsidR="00675E38" w:rsidRDefault="00E051C3" w:rsidP="00E051C3">
      <w:pPr>
        <w:jc w:val="both"/>
        <w:rPr>
          <w:rFonts w:cs="Times New Roman"/>
          <w:szCs w:val="24"/>
          <w:lang w:val="lv-LV"/>
        </w:rPr>
      </w:pPr>
      <w:r w:rsidRPr="00555386">
        <w:rPr>
          <w:rFonts w:cs="Times New Roman"/>
          <w:szCs w:val="24"/>
          <w:lang w:val="lv-LV"/>
        </w:rPr>
        <w:t>Ņemo</w:t>
      </w:r>
      <w:r w:rsidR="003C7D9B">
        <w:rPr>
          <w:rFonts w:cs="Times New Roman"/>
          <w:szCs w:val="24"/>
          <w:lang w:val="lv-LV"/>
        </w:rPr>
        <w:t>t</w:t>
      </w:r>
      <w:r w:rsidRPr="00555386">
        <w:rPr>
          <w:rFonts w:cs="Times New Roman"/>
          <w:szCs w:val="24"/>
          <w:lang w:val="lv-LV"/>
        </w:rPr>
        <w:t xml:space="preserve"> vērā, ka izglītojamie, kas izglītību iegūst neklātienes vai tālmācības formā, </w:t>
      </w:r>
      <w:r w:rsidR="00675E38" w:rsidRPr="00555386">
        <w:rPr>
          <w:rFonts w:cs="Times New Roman"/>
          <w:szCs w:val="24"/>
          <w:lang w:val="lv-LV"/>
        </w:rPr>
        <w:t>mācību priekšmetu un kursu saturu apgūst pašvadīta mācību procesa rezultātā, apmaksāto mācību stundu</w:t>
      </w:r>
      <w:r w:rsidR="003231DB" w:rsidRPr="00555386">
        <w:rPr>
          <w:rFonts w:cs="Times New Roman"/>
          <w:szCs w:val="24"/>
          <w:lang w:val="lv-LV"/>
        </w:rPr>
        <w:t xml:space="preserve"> skaitu</w:t>
      </w:r>
      <w:r w:rsidR="00675E38" w:rsidRPr="00555386">
        <w:rPr>
          <w:rFonts w:cs="Times New Roman"/>
          <w:szCs w:val="24"/>
          <w:lang w:val="lv-LV"/>
        </w:rPr>
        <w:t xml:space="preserve"> veido vidējās izglītības standartā noteiktais mācību stundu</w:t>
      </w:r>
      <w:r w:rsidR="00675E38" w:rsidRPr="00555386">
        <w:rPr>
          <w:rStyle w:val="FootnoteReference"/>
          <w:rFonts w:cs="Times New Roman"/>
          <w:szCs w:val="24"/>
          <w:lang w:val="lv-LV"/>
        </w:rPr>
        <w:footnoteReference w:id="4"/>
      </w:r>
      <w:r w:rsidR="00675E38" w:rsidRPr="00555386">
        <w:rPr>
          <w:rFonts w:cs="Times New Roman"/>
          <w:szCs w:val="24"/>
          <w:lang w:val="lv-LV"/>
        </w:rPr>
        <w:t xml:space="preserve"> – konsultāciju skaits nedēļā: vidējai klasei 18 apmaksātas mācību stundas nedēļā, lielai klasei – 21.</w:t>
      </w:r>
    </w:p>
    <w:p w14:paraId="7C67C216" w14:textId="77777777" w:rsidR="003C7D9B" w:rsidRPr="00555386" w:rsidRDefault="003C7D9B" w:rsidP="00E051C3">
      <w:pPr>
        <w:jc w:val="both"/>
        <w:rPr>
          <w:rFonts w:cs="Times New Roman"/>
          <w:szCs w:val="24"/>
          <w:lang w:val="lv-LV"/>
        </w:rPr>
      </w:pPr>
    </w:p>
    <w:p w14:paraId="338DBA22" w14:textId="77777777" w:rsidR="00D35621" w:rsidRDefault="00FA4E49" w:rsidP="00D35621">
      <w:pPr>
        <w:jc w:val="both"/>
        <w:rPr>
          <w:rFonts w:cs="Times New Roman"/>
          <w:szCs w:val="24"/>
          <w:lang w:val="lv-LV"/>
        </w:rPr>
      </w:pPr>
      <w:r w:rsidRPr="00555386">
        <w:rPr>
          <w:rFonts w:cs="Times New Roman"/>
          <w:szCs w:val="24"/>
          <w:lang w:val="lv-LV"/>
        </w:rPr>
        <w:t xml:space="preserve">Ja izglītības programma neklātienes formā tiek </w:t>
      </w:r>
      <w:r w:rsidRPr="00555386">
        <w:rPr>
          <w:rFonts w:cs="Times New Roman"/>
          <w:b/>
          <w:szCs w:val="24"/>
          <w:lang w:val="lv-LV"/>
        </w:rPr>
        <w:t>īstenota ieslodzījuma vietā</w:t>
      </w:r>
      <w:r w:rsidRPr="00555386">
        <w:rPr>
          <w:rFonts w:cs="Times New Roman"/>
          <w:szCs w:val="24"/>
          <w:lang w:val="lv-LV"/>
        </w:rPr>
        <w:t>, tad tiek piemērots mazās normētās klases lielums un tai atbilstošais apmaksāto mācību stundu skaits.</w:t>
      </w:r>
    </w:p>
    <w:p w14:paraId="5F2A72CE" w14:textId="77777777" w:rsidR="00D35621" w:rsidRDefault="00D35621" w:rsidP="00D35621">
      <w:pPr>
        <w:jc w:val="both"/>
        <w:rPr>
          <w:rFonts w:cs="Times New Roman"/>
          <w:szCs w:val="24"/>
          <w:lang w:val="lv-LV"/>
        </w:rPr>
      </w:pPr>
    </w:p>
    <w:p w14:paraId="7A833B79" w14:textId="77777777" w:rsidR="00D35621" w:rsidRDefault="00D35621" w:rsidP="00D35621">
      <w:pPr>
        <w:jc w:val="both"/>
        <w:rPr>
          <w:rFonts w:cs="Times New Roman"/>
          <w:szCs w:val="24"/>
          <w:lang w:val="lv-LV"/>
        </w:rPr>
      </w:pPr>
    </w:p>
    <w:p w14:paraId="178D8DB7" w14:textId="77777777" w:rsidR="00675E38" w:rsidRDefault="00D35621" w:rsidP="00D35621">
      <w:pPr>
        <w:jc w:val="both"/>
        <w:rPr>
          <w:rFonts w:cs="Times New Roman"/>
          <w:b/>
          <w:sz w:val="26"/>
          <w:szCs w:val="26"/>
          <w:lang w:val="lv-LV"/>
        </w:rPr>
      </w:pPr>
      <w:r w:rsidRPr="00D35621">
        <w:rPr>
          <w:rFonts w:cs="Times New Roman"/>
          <w:b/>
          <w:szCs w:val="24"/>
          <w:lang w:val="lv-LV"/>
        </w:rPr>
        <w:t>2</w:t>
      </w:r>
      <w:r w:rsidR="00675E38" w:rsidRPr="00675E38">
        <w:rPr>
          <w:rFonts w:cs="Times New Roman"/>
          <w:b/>
          <w:sz w:val="26"/>
          <w:szCs w:val="26"/>
          <w:lang w:val="lv-LV"/>
        </w:rPr>
        <w:t>. N</w:t>
      </w:r>
      <w:r w:rsidR="003C7D9B">
        <w:rPr>
          <w:rFonts w:cs="Times New Roman"/>
          <w:b/>
          <w:sz w:val="26"/>
          <w:szCs w:val="26"/>
          <w:lang w:val="lv-LV"/>
        </w:rPr>
        <w:t>ormēto klašu komplektu aprēķins</w:t>
      </w:r>
    </w:p>
    <w:p w14:paraId="2C826998" w14:textId="77777777" w:rsidR="003C7D9B" w:rsidRDefault="003C7D9B" w:rsidP="00E051C3">
      <w:pPr>
        <w:jc w:val="both"/>
        <w:rPr>
          <w:rFonts w:cs="Times New Roman"/>
          <w:szCs w:val="24"/>
          <w:lang w:val="lv-LV"/>
        </w:rPr>
      </w:pPr>
    </w:p>
    <w:p w14:paraId="2219A3F8" w14:textId="77777777" w:rsidR="003C7D9B" w:rsidRDefault="003C7D9B" w:rsidP="00E051C3">
      <w:pPr>
        <w:jc w:val="both"/>
        <w:rPr>
          <w:rFonts w:cs="Times New Roman"/>
          <w:szCs w:val="24"/>
          <w:lang w:val="lv-LV"/>
        </w:rPr>
      </w:pPr>
    </w:p>
    <w:p w14:paraId="4CB419F7" w14:textId="77777777" w:rsidR="00675E38" w:rsidRPr="00555386" w:rsidRDefault="00EF68B0" w:rsidP="00E051C3">
      <w:pPr>
        <w:jc w:val="both"/>
        <w:rPr>
          <w:rFonts w:cs="Times New Roman"/>
          <w:szCs w:val="24"/>
          <w:lang w:val="lv-LV"/>
        </w:rPr>
      </w:pPr>
      <w:r w:rsidRPr="00555386">
        <w:rPr>
          <w:rFonts w:cs="Times New Roman"/>
          <w:szCs w:val="24"/>
          <w:lang w:val="lv-LV"/>
        </w:rPr>
        <w:t>Normētais klašu komplektu skaita aprēķins:</w:t>
      </w:r>
    </w:p>
    <w:p w14:paraId="3454ED67" w14:textId="77777777" w:rsidR="0007464A" w:rsidRPr="00555386" w:rsidRDefault="0007464A" w:rsidP="00E051C3">
      <w:pPr>
        <w:jc w:val="both"/>
        <w:rPr>
          <w:rFonts w:cs="Times New Roman"/>
          <w:szCs w:val="24"/>
          <w:lang w:val="lv-LV"/>
        </w:rPr>
      </w:pPr>
      <m:oMathPara>
        <m:oMath>
          <m:r>
            <m:rPr>
              <m:sty m:val="p"/>
            </m:rPr>
            <w:rPr>
              <w:rFonts w:ascii="Cambria Math" w:hAnsi="Cambria Math" w:cs="Times New Roman"/>
              <w:szCs w:val="24"/>
            </w:rPr>
            <m:t>normētais klašu komplektu skaits=</m:t>
          </m:r>
          <m:f>
            <m:fPr>
              <m:ctrlPr>
                <w:rPr>
                  <w:rFonts w:ascii="Cambria Math" w:hAnsi="Cambria Math" w:cs="Times New Roman"/>
                  <w:szCs w:val="24"/>
                </w:rPr>
              </m:ctrlPr>
            </m:fPr>
            <m:num>
              <m:r>
                <m:rPr>
                  <m:sty m:val="p"/>
                </m:rPr>
                <w:rPr>
                  <w:rFonts w:ascii="Cambria Math" w:hAnsi="Cambria Math" w:cs="Times New Roman"/>
                  <w:szCs w:val="24"/>
                </w:rPr>
                <m:t>faktiskais skolēnu skaits katrā klašu komplektā</m:t>
              </m:r>
            </m:num>
            <m:den>
              <m:r>
                <m:rPr>
                  <m:sty m:val="p"/>
                </m:rPr>
                <w:rPr>
                  <w:rFonts w:ascii="Cambria Math" w:hAnsi="Cambria Math" w:cs="Times New Roman"/>
                  <w:szCs w:val="24"/>
                </w:rPr>
                <m:t>optimālais klases lielums</m:t>
              </m:r>
            </m:den>
          </m:f>
        </m:oMath>
      </m:oMathPara>
    </w:p>
    <w:p w14:paraId="392445A3" w14:textId="77777777" w:rsidR="003C7D9B" w:rsidRDefault="003C7D9B" w:rsidP="006A6857">
      <w:pPr>
        <w:jc w:val="both"/>
        <w:rPr>
          <w:rFonts w:cs="Times New Roman"/>
          <w:szCs w:val="24"/>
          <w:lang w:val="lv-LV"/>
        </w:rPr>
      </w:pPr>
    </w:p>
    <w:p w14:paraId="3F90410D" w14:textId="77777777" w:rsidR="003C7D9B" w:rsidRDefault="003C7D9B" w:rsidP="006A6857">
      <w:pPr>
        <w:jc w:val="both"/>
        <w:rPr>
          <w:rFonts w:cs="Times New Roman"/>
          <w:szCs w:val="24"/>
          <w:lang w:val="lv-LV"/>
        </w:rPr>
      </w:pPr>
    </w:p>
    <w:p w14:paraId="1C1C6A77" w14:textId="77777777" w:rsidR="006A6857" w:rsidRPr="00555386" w:rsidRDefault="006A6857" w:rsidP="006A6857">
      <w:pPr>
        <w:jc w:val="both"/>
        <w:rPr>
          <w:rFonts w:cs="Times New Roman"/>
          <w:szCs w:val="24"/>
          <w:lang w:val="lv-LV"/>
        </w:rPr>
      </w:pPr>
      <w:r w:rsidRPr="00555386">
        <w:rPr>
          <w:rFonts w:cs="Times New Roman"/>
          <w:szCs w:val="24"/>
          <w:lang w:val="lv-LV"/>
        </w:rPr>
        <w:lastRenderedPageBreak/>
        <w:t>Aprēķinot normētos klašu komplektu skaitu, tiek izmantots šāds optimālais klases lielums:</w:t>
      </w:r>
    </w:p>
    <w:p w14:paraId="092D0970" w14:textId="77777777" w:rsidR="006A6857" w:rsidRPr="003C7D9B" w:rsidRDefault="003C7D9B" w:rsidP="003C7D9B">
      <w:pPr>
        <w:jc w:val="both"/>
        <w:rPr>
          <w:rFonts w:cs="Times New Roman"/>
          <w:szCs w:val="24"/>
          <w:lang w:val="lv-LV"/>
        </w:rPr>
      </w:pPr>
      <w:r>
        <w:rPr>
          <w:rFonts w:cs="Times New Roman"/>
          <w:szCs w:val="24"/>
          <w:lang w:val="lv-LV"/>
        </w:rPr>
        <w:t>– </w:t>
      </w:r>
      <w:r w:rsidR="006A6857" w:rsidRPr="003C7D9B">
        <w:rPr>
          <w:rFonts w:cs="Times New Roman"/>
          <w:szCs w:val="24"/>
          <w:lang w:val="lv-LV"/>
        </w:rPr>
        <w:t>1.</w:t>
      </w:r>
      <w:r>
        <w:rPr>
          <w:rFonts w:cs="Times New Roman"/>
          <w:szCs w:val="24"/>
          <w:lang w:val="lv-LV"/>
        </w:rPr>
        <w:t>-</w:t>
      </w:r>
      <w:r w:rsidR="006A6857" w:rsidRPr="003C7D9B">
        <w:rPr>
          <w:rFonts w:cs="Times New Roman"/>
          <w:szCs w:val="24"/>
          <w:lang w:val="lv-LV"/>
        </w:rPr>
        <w:t>6. klasei 20 skolēni;</w:t>
      </w:r>
    </w:p>
    <w:p w14:paraId="1FCFB5A0" w14:textId="77777777" w:rsidR="006A6857" w:rsidRPr="003C7D9B" w:rsidRDefault="003C7D9B" w:rsidP="003C7D9B">
      <w:pPr>
        <w:jc w:val="both"/>
        <w:rPr>
          <w:rFonts w:cs="Times New Roman"/>
          <w:szCs w:val="24"/>
          <w:lang w:val="lv-LV"/>
        </w:rPr>
      </w:pPr>
      <w:r>
        <w:rPr>
          <w:rFonts w:cs="Times New Roman"/>
          <w:szCs w:val="24"/>
          <w:lang w:val="lv-LV"/>
        </w:rPr>
        <w:t>– </w:t>
      </w:r>
      <w:r w:rsidR="006A6857" w:rsidRPr="003C7D9B">
        <w:rPr>
          <w:rFonts w:cs="Times New Roman"/>
          <w:szCs w:val="24"/>
          <w:lang w:val="lv-LV"/>
        </w:rPr>
        <w:t>7.</w:t>
      </w:r>
      <w:r>
        <w:rPr>
          <w:rFonts w:cs="Times New Roman"/>
          <w:szCs w:val="24"/>
          <w:lang w:val="lv-LV"/>
        </w:rPr>
        <w:t>-</w:t>
      </w:r>
      <w:r w:rsidR="006A6857" w:rsidRPr="003C7D9B">
        <w:rPr>
          <w:rFonts w:cs="Times New Roman"/>
          <w:szCs w:val="24"/>
          <w:lang w:val="lv-LV"/>
        </w:rPr>
        <w:t>12. klase 25 skolēni;</w:t>
      </w:r>
    </w:p>
    <w:p w14:paraId="7E778DD8" w14:textId="77777777" w:rsidR="006A6857" w:rsidRDefault="003C7D9B" w:rsidP="003C7D9B">
      <w:pPr>
        <w:jc w:val="both"/>
        <w:rPr>
          <w:rFonts w:cs="Times New Roman"/>
          <w:szCs w:val="24"/>
          <w:lang w:val="lv-LV"/>
        </w:rPr>
      </w:pPr>
      <w:r>
        <w:rPr>
          <w:rFonts w:cs="Times New Roman"/>
          <w:szCs w:val="24"/>
          <w:lang w:val="lv-LV"/>
        </w:rPr>
        <w:t>– </w:t>
      </w:r>
      <w:r w:rsidR="006A6857" w:rsidRPr="003C7D9B">
        <w:rPr>
          <w:rFonts w:cs="Times New Roman"/>
          <w:szCs w:val="24"/>
          <w:lang w:val="lv-LV"/>
        </w:rPr>
        <w:t>Speciālai klasei 12 skolēni.</w:t>
      </w:r>
    </w:p>
    <w:p w14:paraId="4B8985B0" w14:textId="77777777" w:rsidR="003C7D9B" w:rsidRDefault="003C7D9B" w:rsidP="003C7D9B">
      <w:pPr>
        <w:jc w:val="both"/>
        <w:rPr>
          <w:rFonts w:cs="Times New Roman"/>
          <w:szCs w:val="24"/>
          <w:lang w:val="lv-LV"/>
        </w:rPr>
      </w:pPr>
    </w:p>
    <w:p w14:paraId="75DA9244" w14:textId="77777777" w:rsidR="00D35621" w:rsidRPr="003C7D9B" w:rsidRDefault="00D35621" w:rsidP="003C7D9B">
      <w:pPr>
        <w:jc w:val="both"/>
        <w:rPr>
          <w:rFonts w:cs="Times New Roman"/>
          <w:szCs w:val="24"/>
          <w:lang w:val="lv-LV"/>
        </w:rPr>
      </w:pPr>
    </w:p>
    <w:p w14:paraId="5D2A3908" w14:textId="77777777" w:rsidR="00C90B5D" w:rsidRPr="00555386" w:rsidRDefault="00C90B5D" w:rsidP="00E051C3">
      <w:pPr>
        <w:jc w:val="both"/>
        <w:rPr>
          <w:rFonts w:cs="Times New Roman"/>
          <w:szCs w:val="24"/>
          <w:lang w:val="lv-LV"/>
        </w:rPr>
      </w:pPr>
      <w:r w:rsidRPr="00555386">
        <w:rPr>
          <w:rFonts w:cs="Times New Roman"/>
          <w:szCs w:val="24"/>
          <w:lang w:val="lv-LV"/>
        </w:rPr>
        <w:t xml:space="preserve">Piemēram: </w:t>
      </w:r>
      <w:r w:rsidRPr="00555386">
        <w:rPr>
          <w:rFonts w:cs="Times New Roman"/>
          <w:i/>
          <w:szCs w:val="24"/>
          <w:lang w:val="lv-LV"/>
        </w:rPr>
        <w:t xml:space="preserve">Skolas </w:t>
      </w:r>
      <w:r w:rsidR="006A6857" w:rsidRPr="00555386">
        <w:rPr>
          <w:rFonts w:cs="Times New Roman"/>
          <w:i/>
          <w:szCs w:val="24"/>
          <w:lang w:val="lv-LV"/>
        </w:rPr>
        <w:t>7. klasēs (5 paralēlklases) kopējais skolēnu skaits ir 151. Optimālais klases lielums šajā posmā ir 25, tad normētais 7. klašu komplektu ska</w:t>
      </w:r>
      <w:r w:rsidR="00494D21" w:rsidRPr="00555386">
        <w:rPr>
          <w:rFonts w:cs="Times New Roman"/>
          <w:i/>
          <w:szCs w:val="24"/>
          <w:lang w:val="lv-LV"/>
        </w:rPr>
        <w:t>it</w:t>
      </w:r>
      <w:r w:rsidR="006A6857" w:rsidRPr="00555386">
        <w:rPr>
          <w:rFonts w:cs="Times New Roman"/>
          <w:i/>
          <w:szCs w:val="24"/>
          <w:lang w:val="lv-LV"/>
        </w:rPr>
        <w:t>s ir 151/25 = (6,04) = 7</w:t>
      </w:r>
      <w:r w:rsidR="003C7D9B">
        <w:rPr>
          <w:rFonts w:cs="Times New Roman"/>
          <w:i/>
          <w:szCs w:val="24"/>
          <w:lang w:val="lv-LV"/>
        </w:rPr>
        <w:t>.</w:t>
      </w:r>
    </w:p>
    <w:p w14:paraId="37DACB56" w14:textId="77777777" w:rsidR="003C7D9B" w:rsidRDefault="003C7D9B" w:rsidP="006A6857">
      <w:pPr>
        <w:jc w:val="both"/>
        <w:rPr>
          <w:rFonts w:cs="Times New Roman"/>
          <w:szCs w:val="24"/>
          <w:lang w:val="lv-LV"/>
        </w:rPr>
      </w:pPr>
    </w:p>
    <w:p w14:paraId="5FB77D81" w14:textId="77777777" w:rsidR="006A6857" w:rsidRDefault="006A6857" w:rsidP="006A6857">
      <w:pPr>
        <w:jc w:val="both"/>
        <w:rPr>
          <w:rFonts w:cs="Times New Roman"/>
          <w:szCs w:val="24"/>
          <w:lang w:val="lv-LV"/>
        </w:rPr>
      </w:pPr>
      <w:r w:rsidRPr="00555386">
        <w:rPr>
          <w:rFonts w:cs="Times New Roman"/>
          <w:szCs w:val="24"/>
          <w:lang w:val="lv-LV"/>
        </w:rPr>
        <w:t>Ja faktisko skolēnu skaitu katrā klasē dalot ar optimālo klases lielumu iegūst daļskaitli, tad normēto klašu komplektu skaits tiek noapaļots uz augšu līdz veselam skaitlim.</w:t>
      </w:r>
    </w:p>
    <w:p w14:paraId="1D56A0D9" w14:textId="77777777" w:rsidR="003C7D9B" w:rsidRPr="00555386" w:rsidRDefault="003C7D9B" w:rsidP="006A6857">
      <w:pPr>
        <w:jc w:val="both"/>
        <w:rPr>
          <w:rFonts w:cs="Times New Roman"/>
          <w:szCs w:val="24"/>
          <w:lang w:val="lv-LV"/>
        </w:rPr>
      </w:pPr>
    </w:p>
    <w:p w14:paraId="1F655649" w14:textId="77777777" w:rsidR="0007464A" w:rsidRDefault="0007464A" w:rsidP="003C7D9B">
      <w:pPr>
        <w:jc w:val="both"/>
        <w:rPr>
          <w:rFonts w:cs="Times New Roman"/>
          <w:szCs w:val="24"/>
          <w:lang w:val="lv-LV"/>
        </w:rPr>
      </w:pPr>
      <w:r w:rsidRPr="00555386">
        <w:rPr>
          <w:rFonts w:cs="Times New Roman"/>
          <w:szCs w:val="24"/>
          <w:lang w:val="lv-LV"/>
        </w:rPr>
        <w:t xml:space="preserve">Lai noteiktu apmaksājamo mācību stundu skaitu uz klasi, tiek aprēķināts vidējais skolēnu skaits klases komplektā: </w:t>
      </w:r>
    </w:p>
    <w:p w14:paraId="0DAC03DE" w14:textId="77777777" w:rsidR="003C7D9B" w:rsidRPr="00555386" w:rsidRDefault="003C7D9B" w:rsidP="003C7D9B">
      <w:pPr>
        <w:jc w:val="both"/>
        <w:rPr>
          <w:rFonts w:cs="Times New Roman"/>
          <w:szCs w:val="24"/>
          <w:lang w:val="lv-LV"/>
        </w:rPr>
      </w:pPr>
    </w:p>
    <w:p w14:paraId="1B1D0ADB" w14:textId="77777777" w:rsidR="0007464A" w:rsidRPr="00555386" w:rsidRDefault="0007464A" w:rsidP="00583503">
      <w:pPr>
        <w:jc w:val="both"/>
        <w:rPr>
          <w:rFonts w:cs="Times New Roman"/>
          <w:szCs w:val="24"/>
          <w:lang w:val="lv-LV"/>
        </w:rPr>
      </w:pPr>
      <m:oMathPara>
        <m:oMath>
          <m:r>
            <m:rPr>
              <m:sty m:val="p"/>
            </m:rPr>
            <w:rPr>
              <w:rFonts w:ascii="Cambria Math" w:hAnsi="Cambria Math" w:cs="Times New Roman"/>
              <w:szCs w:val="24"/>
            </w:rPr>
            <m:t>vidējais skolēnu skaits klasē=</m:t>
          </m:r>
          <m:f>
            <m:fPr>
              <m:ctrlPr>
                <w:rPr>
                  <w:rFonts w:ascii="Cambria Math" w:hAnsi="Cambria Math" w:cs="Times New Roman"/>
                  <w:szCs w:val="24"/>
                </w:rPr>
              </m:ctrlPr>
            </m:fPr>
            <m:num>
              <m:r>
                <m:rPr>
                  <m:sty m:val="p"/>
                </m:rPr>
                <w:rPr>
                  <w:rFonts w:ascii="Cambria Math" w:hAnsi="Cambria Math" w:cs="Times New Roman"/>
                  <w:szCs w:val="24"/>
                </w:rPr>
                <m:t>faktiskais skolēnu skaits katrā klašu komplektā</m:t>
              </m:r>
            </m:num>
            <m:den>
              <m:r>
                <m:rPr>
                  <m:sty m:val="p"/>
                </m:rPr>
                <w:rPr>
                  <w:rFonts w:ascii="Cambria Math" w:hAnsi="Cambria Math" w:cs="Times New Roman"/>
                  <w:szCs w:val="24"/>
                </w:rPr>
                <m:t>normēto klašu komplektu skaits</m:t>
              </m:r>
            </m:den>
          </m:f>
        </m:oMath>
      </m:oMathPara>
    </w:p>
    <w:p w14:paraId="443637AB" w14:textId="77777777" w:rsidR="003C7D9B" w:rsidRDefault="003C7D9B" w:rsidP="00EF68B0">
      <w:pPr>
        <w:ind w:left="360"/>
        <w:jc w:val="both"/>
        <w:rPr>
          <w:rFonts w:cs="Times New Roman"/>
          <w:szCs w:val="24"/>
          <w:lang w:val="lv-LV"/>
        </w:rPr>
      </w:pPr>
    </w:p>
    <w:p w14:paraId="6F02793A" w14:textId="77777777" w:rsidR="00C90B5D" w:rsidRPr="00555386" w:rsidRDefault="00494D21" w:rsidP="003C7D9B">
      <w:pPr>
        <w:jc w:val="both"/>
        <w:rPr>
          <w:rFonts w:cs="Times New Roman"/>
          <w:i/>
          <w:szCs w:val="24"/>
          <w:lang w:val="lv-LV"/>
        </w:rPr>
      </w:pPr>
      <w:r w:rsidRPr="00555386">
        <w:rPr>
          <w:rFonts w:cs="Times New Roman"/>
          <w:szCs w:val="24"/>
          <w:lang w:val="lv-LV"/>
        </w:rPr>
        <w:t xml:space="preserve">Piemēram: </w:t>
      </w:r>
      <w:r w:rsidRPr="00555386">
        <w:rPr>
          <w:rFonts w:cs="Times New Roman"/>
          <w:i/>
          <w:szCs w:val="24"/>
          <w:lang w:val="lv-LV"/>
        </w:rPr>
        <w:t>Skolas 7.klašu kopējo skolēnu skaitu dalot ar normēto klašu komplektu skaitu 7, iegūst vidējo skolēnu skaitu klasē 21,57.</w:t>
      </w:r>
    </w:p>
    <w:p w14:paraId="4CF1ABAB" w14:textId="77777777" w:rsidR="003C7D9B" w:rsidRDefault="003C7D9B" w:rsidP="003C7D9B">
      <w:pPr>
        <w:jc w:val="both"/>
        <w:rPr>
          <w:rFonts w:cs="Times New Roman"/>
          <w:szCs w:val="24"/>
          <w:lang w:val="lv-LV"/>
        </w:rPr>
      </w:pPr>
    </w:p>
    <w:p w14:paraId="6E5393DD" w14:textId="77777777" w:rsidR="00EF68B0" w:rsidRPr="00555386" w:rsidRDefault="0007464A" w:rsidP="003C7D9B">
      <w:pPr>
        <w:jc w:val="both"/>
        <w:rPr>
          <w:rFonts w:cs="Times New Roman"/>
          <w:szCs w:val="24"/>
          <w:lang w:val="lv-LV"/>
        </w:rPr>
      </w:pPr>
      <w:r w:rsidRPr="00555386">
        <w:rPr>
          <w:rFonts w:cs="Times New Roman"/>
          <w:szCs w:val="24"/>
          <w:lang w:val="lv-LV"/>
        </w:rPr>
        <w:t xml:space="preserve">Ja </w:t>
      </w:r>
      <w:r w:rsidR="001A3D04" w:rsidRPr="00555386">
        <w:rPr>
          <w:rFonts w:cs="Times New Roman"/>
          <w:szCs w:val="24"/>
          <w:lang w:val="lv-LV"/>
        </w:rPr>
        <w:t>vidējais skolēnu skaits skolas klasē:</w:t>
      </w:r>
    </w:p>
    <w:p w14:paraId="175C6FD6" w14:textId="77777777" w:rsidR="001A3D04" w:rsidRPr="003C7D9B" w:rsidRDefault="003C7D9B" w:rsidP="003C7D9B">
      <w:pPr>
        <w:jc w:val="both"/>
        <w:rPr>
          <w:rFonts w:cs="Times New Roman"/>
          <w:szCs w:val="24"/>
          <w:lang w:val="lv-LV"/>
        </w:rPr>
      </w:pPr>
      <w:r>
        <w:rPr>
          <w:rFonts w:cs="Times New Roman"/>
          <w:szCs w:val="24"/>
          <w:lang w:val="lv-LV"/>
        </w:rPr>
        <w:t>– </w:t>
      </w:r>
      <w:r w:rsidR="001A3D04" w:rsidRPr="003C7D9B">
        <w:rPr>
          <w:rFonts w:cs="Times New Roman"/>
          <w:szCs w:val="24"/>
          <w:lang w:val="lv-LV"/>
        </w:rPr>
        <w:t>8</w:t>
      </w:r>
      <w:r>
        <w:rPr>
          <w:rFonts w:cs="Times New Roman"/>
          <w:szCs w:val="24"/>
          <w:lang w:val="lv-LV"/>
        </w:rPr>
        <w:t xml:space="preserve">-14 skolēni – </w:t>
      </w:r>
      <w:r w:rsidR="001A3D04" w:rsidRPr="003C7D9B">
        <w:rPr>
          <w:rFonts w:cs="Times New Roman"/>
          <w:szCs w:val="24"/>
          <w:lang w:val="lv-LV"/>
        </w:rPr>
        <w:t>maza klase, skolotāju slodžu aprēķinam tiek piemērots apmaksāto mācību stundu skaits mazai klasei;</w:t>
      </w:r>
    </w:p>
    <w:p w14:paraId="503B239B" w14:textId="77777777" w:rsidR="003C7D9B" w:rsidRDefault="003C7D9B" w:rsidP="003C7D9B">
      <w:pPr>
        <w:jc w:val="both"/>
        <w:rPr>
          <w:rFonts w:cs="Times New Roman"/>
          <w:szCs w:val="24"/>
          <w:lang w:val="lv-LV"/>
        </w:rPr>
      </w:pPr>
      <w:r>
        <w:rPr>
          <w:rFonts w:cs="Times New Roman"/>
          <w:szCs w:val="24"/>
          <w:lang w:val="lv-LV"/>
        </w:rPr>
        <w:t>– </w:t>
      </w:r>
      <w:r w:rsidR="001A3D04" w:rsidRPr="003C7D9B">
        <w:rPr>
          <w:rFonts w:cs="Times New Roman"/>
          <w:szCs w:val="24"/>
          <w:lang w:val="lv-LV"/>
        </w:rPr>
        <w:t>15</w:t>
      </w:r>
      <w:r>
        <w:rPr>
          <w:rFonts w:cs="Times New Roman"/>
          <w:szCs w:val="24"/>
          <w:lang w:val="lv-LV"/>
        </w:rPr>
        <w:t>-</w:t>
      </w:r>
      <w:r w:rsidR="001A3D04" w:rsidRPr="003C7D9B">
        <w:rPr>
          <w:rFonts w:cs="Times New Roman"/>
          <w:szCs w:val="24"/>
          <w:lang w:val="lv-LV"/>
        </w:rPr>
        <w:t xml:space="preserve">20 skolēni </w:t>
      </w:r>
      <w:r>
        <w:rPr>
          <w:rFonts w:cs="Times New Roman"/>
          <w:szCs w:val="24"/>
          <w:lang w:val="lv-LV"/>
        </w:rPr>
        <w:t>–</w:t>
      </w:r>
      <w:r w:rsidR="001A3D04" w:rsidRPr="003C7D9B">
        <w:rPr>
          <w:rFonts w:cs="Times New Roman"/>
          <w:szCs w:val="24"/>
          <w:lang w:val="lv-LV"/>
        </w:rPr>
        <w:t xml:space="preserve"> vidēja klase,</w:t>
      </w:r>
      <w:r w:rsidR="001A3D04" w:rsidRPr="003C7D9B">
        <w:rPr>
          <w:szCs w:val="24"/>
          <w:lang w:val="lv-LV"/>
        </w:rPr>
        <w:t xml:space="preserve"> </w:t>
      </w:r>
      <w:r w:rsidR="001A3D04" w:rsidRPr="003C7D9B">
        <w:rPr>
          <w:rFonts w:cs="Times New Roman"/>
          <w:szCs w:val="24"/>
          <w:lang w:val="lv-LV"/>
        </w:rPr>
        <w:t>skolotāju slodžu aprēķinam tiek piemērots apmaksāto mācību stundu skaits vidējai klasei;</w:t>
      </w:r>
    </w:p>
    <w:p w14:paraId="07D1DA5D" w14:textId="77777777" w:rsidR="001A3D04" w:rsidRDefault="003C7D9B" w:rsidP="003C7D9B">
      <w:pPr>
        <w:jc w:val="both"/>
        <w:rPr>
          <w:rFonts w:cs="Times New Roman"/>
          <w:szCs w:val="24"/>
          <w:lang w:val="lv-LV"/>
        </w:rPr>
      </w:pPr>
      <w:r>
        <w:rPr>
          <w:rFonts w:cs="Times New Roman"/>
          <w:szCs w:val="24"/>
          <w:lang w:val="lv-LV"/>
        </w:rPr>
        <w:t>– </w:t>
      </w:r>
      <w:r w:rsidR="001A3D04" w:rsidRPr="003C7D9B">
        <w:rPr>
          <w:rFonts w:cs="Times New Roman"/>
          <w:szCs w:val="24"/>
          <w:lang w:val="lv-LV"/>
        </w:rPr>
        <w:t>skolēnu skaits klasē vairāk par 21</w:t>
      </w:r>
      <w:r>
        <w:rPr>
          <w:rFonts w:cs="Times New Roman"/>
          <w:szCs w:val="24"/>
          <w:lang w:val="lv-LV"/>
        </w:rPr>
        <w:t>–</w:t>
      </w:r>
      <w:r w:rsidR="001A3D04" w:rsidRPr="003C7D9B">
        <w:rPr>
          <w:rFonts w:cs="Times New Roman"/>
          <w:szCs w:val="24"/>
          <w:lang w:val="lv-LV"/>
        </w:rPr>
        <w:t xml:space="preserve"> liela klase, skolotāju slodžu aprēķinam tiek piemērots apmaksāto mācību stundu skaits lielai klasei.</w:t>
      </w:r>
    </w:p>
    <w:p w14:paraId="18B2C83A" w14:textId="77777777" w:rsidR="003C7D9B" w:rsidRPr="003C7D9B" w:rsidRDefault="003C7D9B" w:rsidP="003C7D9B">
      <w:pPr>
        <w:jc w:val="both"/>
        <w:rPr>
          <w:rFonts w:cs="Times New Roman"/>
          <w:szCs w:val="24"/>
          <w:lang w:val="lv-LV"/>
        </w:rPr>
      </w:pPr>
    </w:p>
    <w:p w14:paraId="1DB81384" w14:textId="77777777" w:rsidR="00F971D3" w:rsidRDefault="00F971D3" w:rsidP="00F971D3">
      <w:pPr>
        <w:jc w:val="both"/>
        <w:rPr>
          <w:rFonts w:cs="Times New Roman"/>
          <w:szCs w:val="24"/>
          <w:lang w:val="lv-LV"/>
        </w:rPr>
      </w:pPr>
      <w:r w:rsidRPr="00555386">
        <w:rPr>
          <w:rFonts w:cs="Times New Roman"/>
          <w:szCs w:val="24"/>
          <w:lang w:val="lv-LV"/>
        </w:rPr>
        <w:t xml:space="preserve">Lai nodrošinātu </w:t>
      </w:r>
      <w:r w:rsidRPr="00555386">
        <w:rPr>
          <w:rFonts w:cs="Times New Roman"/>
          <w:b/>
          <w:szCs w:val="24"/>
          <w:lang w:val="lv-LV"/>
        </w:rPr>
        <w:t>pamatizglītības</w:t>
      </w:r>
      <w:r w:rsidR="005F73D1" w:rsidRPr="00555386">
        <w:rPr>
          <w:rFonts w:cs="Times New Roman"/>
          <w:b/>
          <w:szCs w:val="24"/>
          <w:lang w:val="lv-LV"/>
        </w:rPr>
        <w:t xml:space="preserve"> pirmā posma</w:t>
      </w:r>
      <w:r w:rsidR="005F73D1" w:rsidRPr="00555386">
        <w:rPr>
          <w:rFonts w:cs="Times New Roman"/>
          <w:szCs w:val="24"/>
          <w:lang w:val="lv-LV"/>
        </w:rPr>
        <w:t xml:space="preserve"> izglītības</w:t>
      </w:r>
      <w:r w:rsidRPr="00555386">
        <w:rPr>
          <w:rFonts w:cs="Times New Roman"/>
          <w:szCs w:val="24"/>
          <w:lang w:val="lv-LV"/>
        </w:rPr>
        <w:t xml:space="preserve"> ieguvi tuvāk dzīvesvietai</w:t>
      </w:r>
      <w:r w:rsidR="00151142" w:rsidRPr="00555386">
        <w:rPr>
          <w:rFonts w:cs="Times New Roman"/>
          <w:szCs w:val="24"/>
          <w:lang w:val="lv-LV"/>
        </w:rPr>
        <w:t>,</w:t>
      </w:r>
      <w:r w:rsidR="00022FE0" w:rsidRPr="00555386">
        <w:rPr>
          <w:rFonts w:cs="Times New Roman"/>
          <w:szCs w:val="24"/>
          <w:lang w:val="lv-LV"/>
        </w:rPr>
        <w:t xml:space="preserve"> kā arī iespēju iegūt vidējo izglītību pierobežas pašvaldību vidējās izglītības iestādēs,</w:t>
      </w:r>
      <w:r w:rsidR="00151142" w:rsidRPr="00555386">
        <w:rPr>
          <w:rFonts w:cs="Times New Roman"/>
          <w:szCs w:val="24"/>
          <w:lang w:val="lv-LV"/>
        </w:rPr>
        <w:t xml:space="preserve"> tad pie</w:t>
      </w:r>
      <w:r w:rsidRPr="00555386">
        <w:rPr>
          <w:rFonts w:cs="Times New Roman"/>
          <w:szCs w:val="24"/>
          <w:lang w:val="lv-LV"/>
        </w:rPr>
        <w:t xml:space="preserve"> </w:t>
      </w:r>
      <w:r w:rsidR="00151142" w:rsidRPr="00555386">
        <w:rPr>
          <w:rFonts w:cs="Times New Roman"/>
          <w:szCs w:val="24"/>
          <w:lang w:val="lv-LV"/>
        </w:rPr>
        <w:t>Eiropas Sa</w:t>
      </w:r>
      <w:r w:rsidR="005F73D1" w:rsidRPr="00555386">
        <w:rPr>
          <w:rFonts w:cs="Times New Roman"/>
          <w:szCs w:val="24"/>
          <w:lang w:val="lv-LV"/>
        </w:rPr>
        <w:t>vienības ārējā sauszemes robeža</w:t>
      </w:r>
      <w:r w:rsidR="00151142" w:rsidRPr="00555386">
        <w:rPr>
          <w:rFonts w:cs="Times New Roman"/>
          <w:szCs w:val="24"/>
          <w:lang w:val="lv-LV"/>
        </w:rPr>
        <w:t xml:space="preserve"> ne vairāk kā 15 kilometru attālumā no Eiropas Savienības ārējās sauszemes robežas, izņemot administratīvo teritoriju administratīvos centrus</w:t>
      </w:r>
      <w:r w:rsidRPr="00555386">
        <w:rPr>
          <w:rFonts w:cs="Times New Roman"/>
          <w:szCs w:val="24"/>
          <w:lang w:val="lv-LV"/>
        </w:rPr>
        <w:t xml:space="preserve"> </w:t>
      </w:r>
      <w:r w:rsidR="005F73D1" w:rsidRPr="00555386">
        <w:rPr>
          <w:rFonts w:cs="Times New Roman"/>
          <w:szCs w:val="24"/>
          <w:lang w:val="lv-LV"/>
        </w:rPr>
        <w:t>un</w:t>
      </w:r>
      <w:r w:rsidRPr="00555386">
        <w:rPr>
          <w:rFonts w:cs="Times New Roman"/>
          <w:szCs w:val="24"/>
          <w:lang w:val="lv-LV"/>
        </w:rPr>
        <w:t xml:space="preserve"> </w:t>
      </w:r>
      <w:r w:rsidR="005F73D1" w:rsidRPr="00555386">
        <w:rPr>
          <w:rFonts w:cs="Times New Roman"/>
          <w:szCs w:val="24"/>
          <w:lang w:val="lv-LV"/>
        </w:rPr>
        <w:t>novados, kuru administratīvajā teritorijā skolēnu skaits (klātienes izglītības ieguves formā īstenotajās vispārējās izglītības programmās, izņemot izglītojamos sociālās aprūpes centros) ir 0,5 skolēni uz vienu kvadrātkilometru un mazāk</w:t>
      </w:r>
      <w:r w:rsidRPr="00555386">
        <w:rPr>
          <w:rFonts w:cs="Times New Roman"/>
          <w:szCs w:val="24"/>
          <w:lang w:val="lv-LV"/>
        </w:rPr>
        <w:t>, ja vidējais skaits skolas klasē:</w:t>
      </w:r>
    </w:p>
    <w:p w14:paraId="39D17C81" w14:textId="77777777" w:rsidR="003C7D9B" w:rsidRPr="00555386" w:rsidRDefault="003C7D9B" w:rsidP="00F971D3">
      <w:pPr>
        <w:jc w:val="both"/>
        <w:rPr>
          <w:rFonts w:cs="Times New Roman"/>
          <w:szCs w:val="24"/>
          <w:lang w:val="lv-LV"/>
        </w:rPr>
      </w:pPr>
    </w:p>
    <w:p w14:paraId="34A23AA1" w14:textId="77777777" w:rsidR="00F971D3" w:rsidRPr="003C7D9B" w:rsidRDefault="003C7D9B" w:rsidP="003C7D9B">
      <w:pPr>
        <w:jc w:val="both"/>
        <w:rPr>
          <w:rFonts w:cs="Times New Roman"/>
          <w:szCs w:val="24"/>
          <w:lang w:val="lv-LV"/>
        </w:rPr>
      </w:pPr>
      <w:r>
        <w:rPr>
          <w:rFonts w:cs="Times New Roman"/>
          <w:szCs w:val="24"/>
          <w:lang w:val="lv-LV"/>
        </w:rPr>
        <w:t>– </w:t>
      </w:r>
      <w:r w:rsidR="005F73D1" w:rsidRPr="003C7D9B">
        <w:rPr>
          <w:rFonts w:cs="Times New Roman"/>
          <w:szCs w:val="24"/>
          <w:lang w:val="lv-LV"/>
        </w:rPr>
        <w:t>pamatizglītības</w:t>
      </w:r>
      <w:r w:rsidR="005F73D1" w:rsidRPr="003C7D9B">
        <w:rPr>
          <w:szCs w:val="24"/>
          <w:lang w:val="lv-LV"/>
        </w:rPr>
        <w:t xml:space="preserve"> </w:t>
      </w:r>
      <w:r w:rsidR="005F73D1" w:rsidRPr="003C7D9B">
        <w:rPr>
          <w:rFonts w:cs="Times New Roman"/>
          <w:szCs w:val="24"/>
          <w:lang w:val="lv-LV"/>
        </w:rPr>
        <w:t>pirmā p</w:t>
      </w:r>
      <w:r w:rsidR="005573AB" w:rsidRPr="003C7D9B">
        <w:rPr>
          <w:rFonts w:cs="Times New Roman"/>
          <w:szCs w:val="24"/>
          <w:lang w:val="lv-LV"/>
        </w:rPr>
        <w:t xml:space="preserve">osmā </w:t>
      </w:r>
      <w:r w:rsidR="005F73D1" w:rsidRPr="003C7D9B">
        <w:rPr>
          <w:rFonts w:cs="Times New Roman"/>
          <w:szCs w:val="24"/>
          <w:lang w:val="lv-LV"/>
        </w:rPr>
        <w:t>(1.</w:t>
      </w:r>
      <w:r>
        <w:rPr>
          <w:rFonts w:cs="Times New Roman"/>
          <w:szCs w:val="24"/>
          <w:lang w:val="lv-LV"/>
        </w:rPr>
        <w:t>-</w:t>
      </w:r>
      <w:r w:rsidR="005F73D1" w:rsidRPr="003C7D9B">
        <w:rPr>
          <w:rFonts w:cs="Times New Roman"/>
          <w:szCs w:val="24"/>
          <w:lang w:val="lv-LV"/>
        </w:rPr>
        <w:t xml:space="preserve">6. klase) klasē ir </w:t>
      </w:r>
      <w:r w:rsidR="005573AB" w:rsidRPr="003C7D9B">
        <w:rPr>
          <w:rFonts w:cs="Times New Roman"/>
          <w:szCs w:val="24"/>
          <w:lang w:val="lv-LV"/>
        </w:rPr>
        <w:t>5</w:t>
      </w:r>
      <w:r w:rsidR="00F971D3" w:rsidRPr="003C7D9B">
        <w:rPr>
          <w:rFonts w:cs="Times New Roman"/>
          <w:szCs w:val="24"/>
          <w:lang w:val="lv-LV"/>
        </w:rPr>
        <w:t>-7 skolēni, skolotāju slodžu aprēķinam tiek piemērots apmaksāto mācību stundu skaits mazai klasei;</w:t>
      </w:r>
    </w:p>
    <w:p w14:paraId="4EAFFD31" w14:textId="77777777" w:rsidR="00F971D3" w:rsidRDefault="003C7D9B" w:rsidP="003C7D9B">
      <w:pPr>
        <w:jc w:val="both"/>
        <w:rPr>
          <w:rFonts w:cs="Times New Roman"/>
          <w:szCs w:val="24"/>
          <w:lang w:val="lv-LV"/>
        </w:rPr>
      </w:pPr>
      <w:r>
        <w:rPr>
          <w:rFonts w:cs="Times New Roman"/>
          <w:szCs w:val="24"/>
          <w:lang w:val="lv-LV"/>
        </w:rPr>
        <w:t>– </w:t>
      </w:r>
      <w:r w:rsidR="00F971D3" w:rsidRPr="003C7D9B">
        <w:rPr>
          <w:rFonts w:cs="Times New Roman"/>
          <w:szCs w:val="24"/>
          <w:lang w:val="lv-LV"/>
        </w:rPr>
        <w:t>vidējās izglītības posmā 8</w:t>
      </w:r>
      <w:r>
        <w:rPr>
          <w:rFonts w:cs="Times New Roman"/>
          <w:szCs w:val="24"/>
          <w:lang w:val="lv-LV"/>
        </w:rPr>
        <w:t>-</w:t>
      </w:r>
      <w:r w:rsidR="00F971D3" w:rsidRPr="003C7D9B">
        <w:rPr>
          <w:rFonts w:cs="Times New Roman"/>
          <w:szCs w:val="24"/>
          <w:lang w:val="lv-LV"/>
        </w:rPr>
        <w:t xml:space="preserve">14 skolēni, </w:t>
      </w:r>
      <w:r w:rsidR="00583503" w:rsidRPr="003C7D9B">
        <w:rPr>
          <w:rFonts w:cs="Times New Roman"/>
          <w:szCs w:val="24"/>
          <w:lang w:val="lv-LV"/>
        </w:rPr>
        <w:t>skolotāju slodžu aprēķinam tiek piemērots apmaksāto mācību stundu skaits vidējai klasei.</w:t>
      </w:r>
    </w:p>
    <w:p w14:paraId="50911E50" w14:textId="77777777" w:rsidR="00F940BC" w:rsidRPr="003C7D9B" w:rsidRDefault="00F940BC" w:rsidP="003C7D9B">
      <w:pPr>
        <w:jc w:val="both"/>
        <w:rPr>
          <w:rFonts w:cs="Times New Roman"/>
          <w:szCs w:val="24"/>
          <w:lang w:val="lv-LV"/>
        </w:rPr>
      </w:pPr>
    </w:p>
    <w:p w14:paraId="6A44B0E9" w14:textId="77777777" w:rsidR="005F73D1" w:rsidRDefault="00A31ED6" w:rsidP="00A31ED6">
      <w:pPr>
        <w:jc w:val="both"/>
        <w:rPr>
          <w:rFonts w:cs="Times New Roman"/>
          <w:szCs w:val="24"/>
          <w:lang w:val="lv-LV"/>
        </w:rPr>
      </w:pPr>
      <w:r w:rsidRPr="00555386">
        <w:rPr>
          <w:rFonts w:cs="Times New Roman"/>
          <w:szCs w:val="24"/>
          <w:lang w:val="lv-LV"/>
        </w:rPr>
        <w:t>Ja skolēnu skaits klasē mazāks par 8 (attiecīgi pie Eiropas Savienības ārējā sauszemes robeža un mazapdzīvotos novados mazāks par 5), tad skolēnu skaits tiek summēts ar skolēnu skaitu vienā vai divās nākamajās klasēs līdz iegūst skolēnu skaitu, kas vienāds vai lielāks par 8 (attiecīgi 5) un tiek piemērots mazas klases mācību plāns. Minētais normētās klases izveidošanas princips neattiecas uz vidējās izglītības posmu, jo vidējās izglītības posmā netiek finansētas klases ar skolēnu skaitu, kas mazāks par 8.</w:t>
      </w:r>
      <w:r w:rsidR="00555386" w:rsidRPr="00555386">
        <w:rPr>
          <w:rFonts w:cs="Times New Roman"/>
          <w:szCs w:val="24"/>
          <w:lang w:val="lv-LV"/>
        </w:rPr>
        <w:t xml:space="preserve"> Minētais normētās klases izveidošanas princips </w:t>
      </w:r>
      <w:r w:rsidR="00555386" w:rsidRPr="00555386">
        <w:rPr>
          <w:rFonts w:cs="Times New Roman"/>
          <w:szCs w:val="24"/>
          <w:lang w:val="lv-LV"/>
        </w:rPr>
        <w:lastRenderedPageBreak/>
        <w:t>neattiecas ar uz pamatizglītības otro posmu (7.</w:t>
      </w:r>
      <w:r w:rsidR="00621FBA">
        <w:rPr>
          <w:rFonts w:cs="Times New Roman"/>
          <w:szCs w:val="24"/>
          <w:lang w:val="lv-LV"/>
        </w:rPr>
        <w:t>-</w:t>
      </w:r>
      <w:r w:rsidR="00555386" w:rsidRPr="00555386">
        <w:rPr>
          <w:rFonts w:cs="Times New Roman"/>
          <w:szCs w:val="24"/>
          <w:lang w:val="lv-LV"/>
        </w:rPr>
        <w:t xml:space="preserve"> 9. klase), jo arī šajā posmā būtiski veidot optimāla lieluma klases nevis apvienotās klases, lai skolēni apgūtu pamatizglītības standartā</w:t>
      </w:r>
      <w:r w:rsidR="00555386" w:rsidRPr="00555386">
        <w:rPr>
          <w:rStyle w:val="FootnoteReference"/>
          <w:rFonts w:cs="Times New Roman"/>
          <w:szCs w:val="24"/>
          <w:lang w:val="lv-LV"/>
        </w:rPr>
        <w:footnoteReference w:id="5"/>
      </w:r>
      <w:r w:rsidR="00555386" w:rsidRPr="00555386">
        <w:rPr>
          <w:rFonts w:cs="Times New Roman"/>
          <w:szCs w:val="24"/>
          <w:lang w:val="lv-LV"/>
        </w:rPr>
        <w:t xml:space="preserve"> noteiktās caurviju prasmes.</w:t>
      </w:r>
    </w:p>
    <w:p w14:paraId="47DF5D6C" w14:textId="77777777" w:rsidR="00E24E6B" w:rsidRDefault="00E24E6B" w:rsidP="001A3D04">
      <w:pPr>
        <w:jc w:val="both"/>
        <w:rPr>
          <w:rFonts w:cs="Times New Roman"/>
          <w:b/>
          <w:sz w:val="26"/>
          <w:szCs w:val="26"/>
          <w:lang w:val="lv-LV"/>
        </w:rPr>
      </w:pPr>
    </w:p>
    <w:p w14:paraId="6843D048" w14:textId="77777777" w:rsidR="001A3D04" w:rsidRDefault="001A3D04" w:rsidP="001A3D04">
      <w:pPr>
        <w:jc w:val="both"/>
        <w:rPr>
          <w:rFonts w:cs="Times New Roman"/>
          <w:b/>
          <w:sz w:val="26"/>
          <w:szCs w:val="26"/>
          <w:lang w:val="lv-LV"/>
        </w:rPr>
      </w:pPr>
      <w:r w:rsidRPr="001A3D04">
        <w:rPr>
          <w:rFonts w:cs="Times New Roman"/>
          <w:b/>
          <w:sz w:val="26"/>
          <w:szCs w:val="26"/>
          <w:lang w:val="lv-LV"/>
        </w:rPr>
        <w:t xml:space="preserve">3. Skolotāju slodžu </w:t>
      </w:r>
      <w:r w:rsidR="00BB7CB2">
        <w:rPr>
          <w:rFonts w:cs="Times New Roman"/>
          <w:b/>
          <w:sz w:val="26"/>
          <w:szCs w:val="26"/>
          <w:lang w:val="lv-LV"/>
        </w:rPr>
        <w:t xml:space="preserve">un valsts finansējuma mācību plānam </w:t>
      </w:r>
      <w:r w:rsidRPr="001A3D04">
        <w:rPr>
          <w:rFonts w:cs="Times New Roman"/>
          <w:b/>
          <w:sz w:val="26"/>
          <w:szCs w:val="26"/>
          <w:lang w:val="lv-LV"/>
        </w:rPr>
        <w:t>aprēķins</w:t>
      </w:r>
    </w:p>
    <w:p w14:paraId="0C9A3ABE" w14:textId="77777777" w:rsidR="00621FBA" w:rsidRDefault="00621FBA" w:rsidP="00621FBA">
      <w:pPr>
        <w:jc w:val="both"/>
        <w:rPr>
          <w:rFonts w:cs="Times New Roman"/>
          <w:b/>
          <w:sz w:val="26"/>
          <w:szCs w:val="26"/>
          <w:lang w:val="lv-LV"/>
        </w:rPr>
      </w:pPr>
    </w:p>
    <w:p w14:paraId="13CC43AC" w14:textId="77777777" w:rsidR="001A3D04" w:rsidRPr="00555386" w:rsidRDefault="007C1FFD" w:rsidP="00621FBA">
      <w:pPr>
        <w:jc w:val="both"/>
        <w:rPr>
          <w:rFonts w:cs="Times New Roman"/>
          <w:szCs w:val="24"/>
          <w:lang w:val="lv-LV"/>
        </w:rPr>
      </w:pPr>
      <w:r w:rsidRPr="00555386">
        <w:rPr>
          <w:rFonts w:cs="Times New Roman"/>
          <w:szCs w:val="24"/>
          <w:lang w:val="lv-LV"/>
        </w:rPr>
        <w:t>Lai aprēķinātu skolotāju slodzes mācību plāna īstenošanai, apmaksāto mācību stundu skaitam, atbilstoši mazai, vidējai vai lielai klasei pievieno apmaksātas skolotāja darba stundas konsultācijām un citu pienākumu (mācību stundu sagatavošana, izglītojamo rakstu darbu labošana, individuālais un grupu darbs ar izglītojamiem un konsultācijas, metodiskais darbs izglītības iestādē, projektu vadība un citas ar izglītības iestādes attīstību saistītas darbības) veikšanai:</w:t>
      </w:r>
    </w:p>
    <w:p w14:paraId="1E4CDD40" w14:textId="77777777" w:rsidR="00A31ED6" w:rsidRPr="00621FBA" w:rsidRDefault="00621FBA" w:rsidP="00621FBA">
      <w:pPr>
        <w:jc w:val="both"/>
        <w:rPr>
          <w:rFonts w:cs="Times New Roman"/>
          <w:szCs w:val="24"/>
          <w:lang w:val="lv-LV"/>
        </w:rPr>
      </w:pPr>
      <w:r>
        <w:rPr>
          <w:rFonts w:cs="Times New Roman"/>
          <w:szCs w:val="24"/>
          <w:lang w:val="lv-LV"/>
        </w:rPr>
        <w:t>– </w:t>
      </w:r>
      <w:r w:rsidR="00A31ED6" w:rsidRPr="00621FBA">
        <w:rPr>
          <w:rFonts w:cs="Times New Roman"/>
          <w:szCs w:val="24"/>
          <w:lang w:val="lv-LV"/>
        </w:rPr>
        <w:t>Mazai klasei mācību plāna stundām papildus aprēķina 10% apmaksāta skolotāju darba laika citu pienākumu veikšanai;</w:t>
      </w:r>
    </w:p>
    <w:p w14:paraId="05D0A9D5" w14:textId="77777777" w:rsidR="00A31ED6" w:rsidRPr="00621FBA" w:rsidRDefault="00621FBA" w:rsidP="00621FBA">
      <w:pPr>
        <w:jc w:val="both"/>
        <w:rPr>
          <w:rFonts w:cs="Times New Roman"/>
          <w:szCs w:val="24"/>
          <w:lang w:val="lv-LV"/>
        </w:rPr>
      </w:pPr>
      <w:r>
        <w:rPr>
          <w:rFonts w:cs="Times New Roman"/>
          <w:szCs w:val="24"/>
          <w:lang w:val="lv-LV"/>
        </w:rPr>
        <w:t>– </w:t>
      </w:r>
      <w:r w:rsidR="00A31ED6" w:rsidRPr="00621FBA">
        <w:rPr>
          <w:rFonts w:cs="Times New Roman"/>
          <w:szCs w:val="24"/>
          <w:lang w:val="lv-LV"/>
        </w:rPr>
        <w:t>Vidējai klasei mācību plāna stundām papildus aprēķina 20% apmaksāta skolotāju darba laika citu pienākumu veikšanai;</w:t>
      </w:r>
    </w:p>
    <w:p w14:paraId="31101218" w14:textId="0777F59F" w:rsidR="00A31ED6" w:rsidRDefault="00621FBA" w:rsidP="00621FBA">
      <w:pPr>
        <w:jc w:val="both"/>
        <w:rPr>
          <w:rFonts w:cs="Times New Roman"/>
          <w:szCs w:val="24"/>
          <w:lang w:val="lv-LV"/>
        </w:rPr>
      </w:pPr>
      <w:r>
        <w:rPr>
          <w:rFonts w:cs="Times New Roman"/>
          <w:szCs w:val="24"/>
          <w:lang w:val="lv-LV"/>
        </w:rPr>
        <w:t>– </w:t>
      </w:r>
      <w:r w:rsidR="00691B9F" w:rsidRPr="00621FBA">
        <w:rPr>
          <w:rFonts w:cs="Times New Roman"/>
          <w:szCs w:val="24"/>
          <w:lang w:val="lv-LV"/>
        </w:rPr>
        <w:t>Lielai</w:t>
      </w:r>
      <w:r w:rsidR="00A31ED6" w:rsidRPr="00621FBA">
        <w:rPr>
          <w:rFonts w:cs="Times New Roman"/>
          <w:szCs w:val="24"/>
          <w:lang w:val="lv-LV"/>
        </w:rPr>
        <w:t xml:space="preserve"> klasei mācību plāna stundām papildus aprēķina </w:t>
      </w:r>
      <w:r w:rsidR="002C2E0C" w:rsidRPr="00621FBA">
        <w:rPr>
          <w:rFonts w:cs="Times New Roman"/>
          <w:szCs w:val="24"/>
          <w:lang w:val="lv-LV"/>
        </w:rPr>
        <w:t>25</w:t>
      </w:r>
      <w:r w:rsidR="00A31ED6" w:rsidRPr="00621FBA">
        <w:rPr>
          <w:rFonts w:cs="Times New Roman"/>
          <w:szCs w:val="24"/>
          <w:lang w:val="lv-LV"/>
        </w:rPr>
        <w:t>% apmaksāta skolotāju darba laika citu pienākumu veik</w:t>
      </w:r>
      <w:r w:rsidR="00691B9F" w:rsidRPr="00621FBA">
        <w:rPr>
          <w:rFonts w:cs="Times New Roman"/>
          <w:szCs w:val="24"/>
          <w:lang w:val="lv-LV"/>
        </w:rPr>
        <w:t>šanai.</w:t>
      </w:r>
    </w:p>
    <w:p w14:paraId="2016902F" w14:textId="1CA61020" w:rsidR="00B947AA" w:rsidRDefault="00B947AA" w:rsidP="00621FBA">
      <w:pPr>
        <w:jc w:val="both"/>
        <w:rPr>
          <w:rFonts w:cs="Times New Roman"/>
          <w:szCs w:val="24"/>
          <w:lang w:val="lv-LV"/>
        </w:rPr>
      </w:pPr>
    </w:p>
    <w:p w14:paraId="14EDC24A" w14:textId="77777777" w:rsidR="00B947AA" w:rsidRDefault="00B947AA" w:rsidP="00B947AA">
      <w:pPr>
        <w:jc w:val="both"/>
        <w:rPr>
          <w:rFonts w:cs="Times New Roman"/>
          <w:szCs w:val="24"/>
          <w:lang w:val="lv-LV"/>
        </w:rPr>
      </w:pPr>
    </w:p>
    <w:p w14:paraId="0043409E" w14:textId="77777777" w:rsidR="00B947AA" w:rsidRPr="000F007E" w:rsidRDefault="00B947AA" w:rsidP="00B947AA">
      <w:pPr>
        <w:jc w:val="both"/>
        <w:rPr>
          <w:rFonts w:cs="Times New Roman"/>
          <w:szCs w:val="24"/>
          <w:lang w:val="lv-LV"/>
        </w:rPr>
      </w:pPr>
      <w:r w:rsidRPr="000F007E">
        <w:rPr>
          <w:rFonts w:cs="Times New Roman"/>
          <w:szCs w:val="24"/>
          <w:lang w:val="lv-LV"/>
        </w:rPr>
        <w:t>Konsultāciju īpatsvars tiek rēķināts procentos no mācību stundām un nodarbībām</w:t>
      </w:r>
      <w:r>
        <w:rPr>
          <w:rFonts w:cs="Times New Roman"/>
          <w:szCs w:val="24"/>
          <w:lang w:val="lv-LV"/>
        </w:rPr>
        <w:t>, un tiek iekļauts kopējā citu pienākumu stundu apmērā</w:t>
      </w:r>
      <w:r w:rsidRPr="000F007E">
        <w:rPr>
          <w:rFonts w:cs="Times New Roman"/>
          <w:szCs w:val="24"/>
          <w:lang w:val="lv-LV"/>
        </w:rPr>
        <w:t xml:space="preserve"> </w:t>
      </w:r>
      <w:r>
        <w:rPr>
          <w:rFonts w:cs="Times New Roman"/>
          <w:szCs w:val="24"/>
          <w:lang w:val="lv-LV"/>
        </w:rPr>
        <w:t>–</w:t>
      </w:r>
    </w:p>
    <w:p w14:paraId="2F129590" w14:textId="77777777" w:rsidR="00B947AA" w:rsidRPr="000F007E" w:rsidRDefault="00B947AA" w:rsidP="00B947AA">
      <w:pPr>
        <w:jc w:val="both"/>
        <w:rPr>
          <w:rFonts w:cs="Times New Roman"/>
          <w:szCs w:val="24"/>
          <w:lang w:val="lv-LV"/>
        </w:rPr>
      </w:pPr>
      <w:r>
        <w:rPr>
          <w:rFonts w:cs="Times New Roman"/>
          <w:szCs w:val="24"/>
          <w:lang w:val="lv-LV"/>
        </w:rPr>
        <w:t>– m</w:t>
      </w:r>
      <w:r w:rsidRPr="000F007E">
        <w:rPr>
          <w:rFonts w:cs="Times New Roman"/>
          <w:szCs w:val="24"/>
          <w:lang w:val="lv-LV"/>
        </w:rPr>
        <w:t>azai klasei – 5%;</w:t>
      </w:r>
    </w:p>
    <w:p w14:paraId="77007693" w14:textId="77777777" w:rsidR="00B947AA" w:rsidRPr="000F007E" w:rsidRDefault="00B947AA" w:rsidP="00B947AA">
      <w:pPr>
        <w:jc w:val="both"/>
        <w:rPr>
          <w:rFonts w:cs="Times New Roman"/>
          <w:szCs w:val="24"/>
          <w:lang w:val="lv-LV"/>
        </w:rPr>
      </w:pPr>
      <w:r>
        <w:rPr>
          <w:rFonts w:cs="Times New Roman"/>
          <w:szCs w:val="24"/>
          <w:lang w:val="lv-LV"/>
        </w:rPr>
        <w:t>– v</w:t>
      </w:r>
      <w:r w:rsidRPr="000F007E">
        <w:rPr>
          <w:rFonts w:cs="Times New Roman"/>
          <w:szCs w:val="24"/>
          <w:lang w:val="lv-LV"/>
        </w:rPr>
        <w:t>idējai klasei – 7,5%;</w:t>
      </w:r>
    </w:p>
    <w:p w14:paraId="67D1D5A5" w14:textId="77777777" w:rsidR="00B947AA" w:rsidRDefault="00B947AA" w:rsidP="00B947AA">
      <w:pPr>
        <w:jc w:val="both"/>
        <w:rPr>
          <w:rFonts w:cs="Times New Roman"/>
          <w:szCs w:val="24"/>
          <w:lang w:val="lv-LV"/>
        </w:rPr>
      </w:pPr>
      <w:r>
        <w:rPr>
          <w:rFonts w:cs="Times New Roman"/>
          <w:szCs w:val="24"/>
          <w:lang w:val="lv-LV"/>
        </w:rPr>
        <w:t>– l</w:t>
      </w:r>
      <w:r w:rsidRPr="000F007E">
        <w:rPr>
          <w:rFonts w:cs="Times New Roman"/>
          <w:szCs w:val="24"/>
          <w:lang w:val="lv-LV"/>
        </w:rPr>
        <w:t>ielai klasei – 10%.</w:t>
      </w:r>
    </w:p>
    <w:p w14:paraId="77FDF8AC" w14:textId="77777777" w:rsidR="00B947AA" w:rsidRPr="00555386" w:rsidRDefault="00B947AA" w:rsidP="00B947AA">
      <w:pPr>
        <w:jc w:val="both"/>
        <w:rPr>
          <w:rFonts w:cs="Times New Roman"/>
          <w:szCs w:val="24"/>
          <w:lang w:val="lv-LV"/>
        </w:rPr>
      </w:pPr>
    </w:p>
    <w:p w14:paraId="2DE7DA0D" w14:textId="10E85062" w:rsidR="007C1FFD" w:rsidRDefault="00EE3E6B" w:rsidP="001A3D04">
      <w:pPr>
        <w:jc w:val="both"/>
        <w:rPr>
          <w:rFonts w:cs="Times New Roman"/>
          <w:i/>
          <w:szCs w:val="24"/>
          <w:lang w:val="lv-LV"/>
        </w:rPr>
      </w:pPr>
      <w:r w:rsidRPr="00555386">
        <w:rPr>
          <w:rFonts w:cs="Times New Roman"/>
          <w:szCs w:val="24"/>
          <w:lang w:val="lv-LV"/>
        </w:rPr>
        <w:t>P</w:t>
      </w:r>
      <w:r w:rsidR="00691B9F" w:rsidRPr="00555386">
        <w:rPr>
          <w:rFonts w:cs="Times New Roman"/>
          <w:szCs w:val="24"/>
          <w:lang w:val="lv-LV"/>
        </w:rPr>
        <w:t>iemēram:</w:t>
      </w:r>
      <w:r w:rsidR="00621FBA">
        <w:rPr>
          <w:rFonts w:cs="Times New Roman"/>
          <w:szCs w:val="24"/>
          <w:lang w:val="lv-LV"/>
        </w:rPr>
        <w:t xml:space="preserve"> </w:t>
      </w:r>
      <w:r w:rsidRPr="00555386">
        <w:rPr>
          <w:rFonts w:cs="Times New Roman"/>
          <w:i/>
          <w:szCs w:val="24"/>
          <w:lang w:val="lv-LV"/>
        </w:rPr>
        <w:t xml:space="preserve">skolas 5.klasei ar vidējo skolēnu skaitu 16 apmaksātajām mācību stundām (34 mācību stundas) tiek pierēķināti </w:t>
      </w:r>
      <w:r w:rsidR="00691B9F" w:rsidRPr="00555386">
        <w:rPr>
          <w:rFonts w:cs="Times New Roman"/>
          <w:i/>
          <w:szCs w:val="24"/>
          <w:lang w:val="lv-LV"/>
        </w:rPr>
        <w:t>2</w:t>
      </w:r>
      <w:r w:rsidR="00F66F34" w:rsidRPr="00555386">
        <w:rPr>
          <w:rFonts w:cs="Times New Roman"/>
          <w:i/>
          <w:szCs w:val="24"/>
          <w:lang w:val="lv-LV"/>
        </w:rPr>
        <w:t>0</w:t>
      </w:r>
      <w:r w:rsidRPr="00555386">
        <w:rPr>
          <w:rFonts w:cs="Times New Roman"/>
          <w:i/>
          <w:szCs w:val="24"/>
          <w:lang w:val="lv-LV"/>
        </w:rPr>
        <w:t xml:space="preserve">% apmaksātu skolotāja darba stundu konsultācijām un citu pienākumu veikšanai. Tā rezultātā uz vienu vidējo 5. klasi tiek aprēķinātas </w:t>
      </w:r>
      <w:r w:rsidR="00691B9F" w:rsidRPr="00555386">
        <w:rPr>
          <w:rFonts w:cs="Times New Roman"/>
          <w:i/>
          <w:szCs w:val="24"/>
          <w:lang w:val="lv-LV"/>
        </w:rPr>
        <w:t>40,8</w:t>
      </w:r>
      <w:r w:rsidRPr="00555386">
        <w:rPr>
          <w:rFonts w:cs="Times New Roman"/>
          <w:i/>
          <w:szCs w:val="24"/>
          <w:lang w:val="lv-LV"/>
        </w:rPr>
        <w:t xml:space="preserve"> apmaksātas skolot</w:t>
      </w:r>
      <w:r w:rsidR="002F5866" w:rsidRPr="00555386">
        <w:rPr>
          <w:rFonts w:cs="Times New Roman"/>
          <w:i/>
          <w:szCs w:val="24"/>
          <w:lang w:val="lv-LV"/>
        </w:rPr>
        <w:t>ā</w:t>
      </w:r>
      <w:r w:rsidR="00E24E6B">
        <w:rPr>
          <w:rFonts w:cs="Times New Roman"/>
          <w:i/>
          <w:szCs w:val="24"/>
          <w:lang w:val="lv-LV"/>
        </w:rPr>
        <w:t>ja darba stundas</w:t>
      </w:r>
      <w:r w:rsidR="002F5866" w:rsidRPr="00555386">
        <w:rPr>
          <w:rFonts w:cs="Times New Roman"/>
          <w:i/>
          <w:szCs w:val="24"/>
          <w:lang w:val="lv-LV"/>
        </w:rPr>
        <w:t>:</w:t>
      </w:r>
    </w:p>
    <w:p w14:paraId="32A4ED67" w14:textId="77777777" w:rsidR="00621FBA" w:rsidRDefault="00621FBA" w:rsidP="001A3D04">
      <w:pPr>
        <w:jc w:val="both"/>
        <w:rPr>
          <w:rFonts w:cs="Times New Roman"/>
          <w:i/>
          <w:szCs w:val="24"/>
          <w:lang w:val="lv-LV"/>
        </w:rPr>
      </w:pPr>
    </w:p>
    <w:p w14:paraId="7C346999" w14:textId="77777777" w:rsidR="00621FBA" w:rsidRPr="00555386" w:rsidRDefault="00621FBA" w:rsidP="001A3D04">
      <w:pPr>
        <w:jc w:val="both"/>
        <w:rPr>
          <w:rFonts w:cs="Times New Roman"/>
          <w:i/>
          <w:szCs w:val="24"/>
          <w:lang w:val="lv-LV"/>
        </w:rPr>
      </w:pPr>
    </w:p>
    <w:p w14:paraId="01C402FB" w14:textId="77777777" w:rsidR="002F5866" w:rsidRPr="00555386" w:rsidRDefault="002F5866" w:rsidP="002F5866">
      <w:pPr>
        <w:jc w:val="both"/>
        <w:rPr>
          <w:rFonts w:cs="Times New Roman"/>
          <w:szCs w:val="24"/>
          <w:lang w:val="lv-LV"/>
        </w:rPr>
      </w:pPr>
      <m:oMathPara>
        <m:oMath>
          <m:r>
            <m:rPr>
              <m:sty m:val="p"/>
            </m:rPr>
            <w:rPr>
              <w:rFonts w:ascii="Cambria Math" w:eastAsia="Times New Roman" w:hAnsi="Cambria Math" w:cs="Times New Roman"/>
              <w:color w:val="000000"/>
              <w:szCs w:val="24"/>
              <w:lang w:val="lv-LV"/>
            </w:rPr>
            <m:t>Skolotāja slodžu skaits vienai 5.klasei</m:t>
          </m:r>
          <m:r>
            <m:rPr>
              <m:sty m:val="p"/>
            </m:rPr>
            <w:rPr>
              <w:rFonts w:ascii="Cambria Math" w:hAnsi="Cambria Math" w:cs="Times New Roman"/>
              <w:szCs w:val="24"/>
            </w:rPr>
            <m:t>=</m:t>
          </m:r>
          <m:f>
            <m:fPr>
              <m:ctrlPr>
                <w:rPr>
                  <w:rFonts w:ascii="Cambria Math" w:hAnsi="Cambria Math" w:cs="Times New Roman"/>
                  <w:szCs w:val="24"/>
                </w:rPr>
              </m:ctrlPr>
            </m:fPr>
            <m:num>
              <m:r>
                <m:rPr>
                  <m:sty m:val="p"/>
                </m:rPr>
                <w:rPr>
                  <w:rFonts w:ascii="Cambria Math" w:eastAsia="Times New Roman" w:hAnsi="Cambria Math" w:cs="Times New Roman"/>
                  <w:color w:val="000000"/>
                  <w:szCs w:val="24"/>
                  <w:lang w:val="lv-LV"/>
                </w:rPr>
                <m:t>Kopējais mācību stundu skaits vidējai 5.klasei*1,2</m:t>
              </m:r>
            </m:num>
            <m:den>
              <m:r>
                <m:rPr>
                  <m:sty m:val="p"/>
                </m:rPr>
                <w:rPr>
                  <w:rFonts w:ascii="Cambria Math" w:hAnsi="Cambria Math" w:cs="Times New Roman"/>
                  <w:szCs w:val="24"/>
                </w:rPr>
                <m:t>normatīvos noteiktā skolotāja slodze nedēļā</m:t>
              </m:r>
            </m:den>
          </m:f>
        </m:oMath>
      </m:oMathPara>
    </w:p>
    <w:p w14:paraId="57B2F5FA" w14:textId="77777777" w:rsidR="00621FBA" w:rsidRDefault="00621FBA" w:rsidP="001A3D04">
      <w:pPr>
        <w:jc w:val="both"/>
        <w:rPr>
          <w:rFonts w:cs="Times New Roman"/>
          <w:szCs w:val="24"/>
          <w:lang w:val="lv-LV"/>
        </w:rPr>
      </w:pPr>
    </w:p>
    <w:p w14:paraId="07936AC4" w14:textId="77777777" w:rsidR="00621FBA" w:rsidRDefault="00621FBA" w:rsidP="001A3D04">
      <w:pPr>
        <w:jc w:val="both"/>
        <w:rPr>
          <w:rFonts w:cs="Times New Roman"/>
          <w:szCs w:val="24"/>
          <w:lang w:val="lv-LV"/>
        </w:rPr>
      </w:pPr>
    </w:p>
    <w:p w14:paraId="3D739DBF" w14:textId="77777777" w:rsidR="002F5866" w:rsidRPr="00555386" w:rsidRDefault="002F5866" w:rsidP="001A3D04">
      <w:pPr>
        <w:jc w:val="both"/>
        <w:rPr>
          <w:rFonts w:cs="Times New Roman"/>
          <w:szCs w:val="24"/>
          <w:lang w:val="lv-LV"/>
        </w:rPr>
      </w:pPr>
      <w:r w:rsidRPr="00555386">
        <w:rPr>
          <w:rFonts w:cs="Times New Roman"/>
          <w:szCs w:val="24"/>
          <w:lang w:val="lv-LV"/>
        </w:rPr>
        <w:t xml:space="preserve">Ja skolai 5. klasē ir vairāki normētie klašu komplekti, tad vienai klasei aprēķināto skolotāju slodžu skaitu reizina ar </w:t>
      </w:r>
      <w:r w:rsidR="00BB7CB2" w:rsidRPr="00555386">
        <w:rPr>
          <w:rFonts w:cs="Times New Roman"/>
          <w:szCs w:val="24"/>
          <w:lang w:val="lv-LV"/>
        </w:rPr>
        <w:t>normēto klašu k</w:t>
      </w:r>
      <w:r w:rsidR="00621FBA">
        <w:rPr>
          <w:rFonts w:cs="Times New Roman"/>
          <w:szCs w:val="24"/>
          <w:lang w:val="lv-LV"/>
        </w:rPr>
        <w:t>o</w:t>
      </w:r>
      <w:r w:rsidR="00BB7CB2" w:rsidRPr="00555386">
        <w:rPr>
          <w:rFonts w:cs="Times New Roman"/>
          <w:szCs w:val="24"/>
          <w:lang w:val="lv-LV"/>
        </w:rPr>
        <w:t>mplektu skaitu.</w:t>
      </w:r>
    </w:p>
    <w:p w14:paraId="1777793D" w14:textId="77777777" w:rsidR="00621FBA" w:rsidRDefault="00621FBA" w:rsidP="001A3D04">
      <w:pPr>
        <w:jc w:val="both"/>
        <w:rPr>
          <w:rFonts w:cs="Times New Roman"/>
          <w:szCs w:val="24"/>
          <w:lang w:val="lv-LV"/>
        </w:rPr>
      </w:pPr>
    </w:p>
    <w:p w14:paraId="5D72CC43" w14:textId="77777777" w:rsidR="00BC3393" w:rsidRPr="00555386" w:rsidRDefault="00BC3393" w:rsidP="001A3D04">
      <w:pPr>
        <w:jc w:val="both"/>
        <w:rPr>
          <w:rFonts w:cs="Times New Roman"/>
          <w:szCs w:val="24"/>
          <w:lang w:val="lv-LV"/>
        </w:rPr>
      </w:pPr>
      <w:r w:rsidRPr="00555386">
        <w:rPr>
          <w:rFonts w:cs="Times New Roman"/>
          <w:szCs w:val="24"/>
          <w:lang w:val="lv-LV"/>
        </w:rPr>
        <w:t>Ja skolai 5. klasē ir, piemēram</w:t>
      </w:r>
      <w:r w:rsidR="005B52A6" w:rsidRPr="00555386">
        <w:rPr>
          <w:rFonts w:cs="Times New Roman"/>
          <w:szCs w:val="24"/>
          <w:lang w:val="lv-LV"/>
        </w:rPr>
        <w:t>,</w:t>
      </w:r>
      <w:r w:rsidRPr="00555386">
        <w:rPr>
          <w:rFonts w:cs="Times New Roman"/>
          <w:szCs w:val="24"/>
          <w:lang w:val="lv-LV"/>
        </w:rPr>
        <w:t xml:space="preserve"> 3 </w:t>
      </w:r>
      <w:r w:rsidR="005B52A6" w:rsidRPr="00555386">
        <w:rPr>
          <w:rFonts w:cs="Times New Roman"/>
          <w:szCs w:val="24"/>
          <w:lang w:val="lv-LV"/>
        </w:rPr>
        <w:t>vidējo</w:t>
      </w:r>
      <w:r w:rsidRPr="00555386">
        <w:rPr>
          <w:rFonts w:cs="Times New Roman"/>
          <w:szCs w:val="24"/>
          <w:lang w:val="lv-LV"/>
        </w:rPr>
        <w:t xml:space="preserve"> </w:t>
      </w:r>
      <w:r w:rsidR="005B52A6" w:rsidRPr="00555386">
        <w:rPr>
          <w:rFonts w:cs="Times New Roman"/>
          <w:szCs w:val="24"/>
          <w:lang w:val="lv-LV"/>
        </w:rPr>
        <w:t xml:space="preserve">klašu </w:t>
      </w:r>
      <w:r w:rsidRPr="00555386">
        <w:rPr>
          <w:rFonts w:cs="Times New Roman"/>
          <w:szCs w:val="24"/>
          <w:lang w:val="lv-LV"/>
        </w:rPr>
        <w:t xml:space="preserve">komplekti, no kuriem 1 ir speciālā klase, tad 2 klašu komplekti tiek reizināti </w:t>
      </w:r>
      <w:r w:rsidR="005B52A6" w:rsidRPr="00555386">
        <w:rPr>
          <w:rFonts w:cs="Times New Roman"/>
          <w:szCs w:val="24"/>
          <w:lang w:val="lv-LV"/>
        </w:rPr>
        <w:t>ar vidējai 5.klasei aprēķināto skolotāju</w:t>
      </w:r>
      <w:r w:rsidR="005B52A6" w:rsidRPr="006F18A0">
        <w:rPr>
          <w:szCs w:val="24"/>
          <w:lang w:val="lv-LV"/>
        </w:rPr>
        <w:t xml:space="preserve"> </w:t>
      </w:r>
      <w:r w:rsidR="005B52A6" w:rsidRPr="00555386">
        <w:rPr>
          <w:rFonts w:cs="Times New Roman"/>
          <w:szCs w:val="24"/>
          <w:lang w:val="lv-LV"/>
        </w:rPr>
        <w:t>slodžu skaitu, bet 1 ar speciālajai klasei aprēķināto skolotāju slodžu skaitu.</w:t>
      </w:r>
    </w:p>
    <w:p w14:paraId="1812FB89" w14:textId="77777777" w:rsidR="00F00829" w:rsidRPr="00555386" w:rsidRDefault="00F00829" w:rsidP="001A3D04">
      <w:pPr>
        <w:jc w:val="both"/>
        <w:rPr>
          <w:rFonts w:cs="Times New Roman"/>
          <w:szCs w:val="24"/>
          <w:lang w:val="lv-LV"/>
        </w:rPr>
      </w:pPr>
    </w:p>
    <w:p w14:paraId="2B487E67" w14:textId="77777777" w:rsidR="00BB7CB2" w:rsidRPr="00555386" w:rsidRDefault="00BB7CB2" w:rsidP="001A3D04">
      <w:pPr>
        <w:jc w:val="both"/>
        <w:rPr>
          <w:rFonts w:cs="Times New Roman"/>
          <w:szCs w:val="24"/>
          <w:lang w:val="lv-LV"/>
        </w:rPr>
      </w:pPr>
      <w:r w:rsidRPr="00555386">
        <w:rPr>
          <w:rFonts w:cs="Times New Roman"/>
          <w:szCs w:val="24"/>
          <w:lang w:val="lv-LV"/>
        </w:rPr>
        <w:t>Skolai aprēķināto skolotāju slodžu skaitu iegūst summējot visām skolas klasēm aprēķinātās skolotāju slodzes.</w:t>
      </w:r>
    </w:p>
    <w:p w14:paraId="172601C6" w14:textId="77777777" w:rsidR="00955037" w:rsidRDefault="00955037" w:rsidP="001A3D04">
      <w:pPr>
        <w:jc w:val="both"/>
        <w:rPr>
          <w:rFonts w:cs="Times New Roman"/>
          <w:szCs w:val="24"/>
          <w:lang w:val="lv-LV"/>
        </w:rPr>
      </w:pPr>
      <w:r w:rsidRPr="00555386">
        <w:rPr>
          <w:rFonts w:cs="Times New Roman"/>
          <w:szCs w:val="24"/>
          <w:lang w:val="lv-LV"/>
        </w:rPr>
        <w:t>Finansējuma mācību plānam aprēķins:</w:t>
      </w:r>
    </w:p>
    <w:p w14:paraId="281EBFEE" w14:textId="77777777" w:rsidR="00621FBA" w:rsidRPr="00555386" w:rsidRDefault="00621FBA" w:rsidP="001A3D04">
      <w:pPr>
        <w:jc w:val="both"/>
        <w:rPr>
          <w:rFonts w:cs="Times New Roman"/>
          <w:szCs w:val="24"/>
          <w:lang w:val="lv-LV"/>
        </w:rPr>
      </w:pPr>
    </w:p>
    <w:p w14:paraId="3EB5CD60" w14:textId="77777777" w:rsidR="00621FBA" w:rsidRDefault="00955037" w:rsidP="00955037">
      <w:pPr>
        <w:jc w:val="center"/>
        <w:rPr>
          <w:rFonts w:eastAsiaTheme="minorEastAsia" w:cs="Times New Roman"/>
          <w:szCs w:val="24"/>
        </w:rPr>
      </w:pPr>
      <m:oMath>
        <m:r>
          <m:rPr>
            <m:sty m:val="p"/>
          </m:rPr>
          <w:rPr>
            <w:rFonts w:ascii="Cambria Math" w:eastAsia="Times New Roman" w:hAnsi="Cambria Math" w:cs="Times New Roman"/>
            <w:color w:val="000000"/>
            <w:szCs w:val="24"/>
            <w:lang w:val="lv-LV"/>
          </w:rPr>
          <m:t>Finansējums skolas mācību plānam</m:t>
        </m:r>
        <m:r>
          <m:rPr>
            <m:sty m:val="p"/>
          </m:rPr>
          <w:rPr>
            <w:rFonts w:ascii="Cambria Math" w:hAnsi="Cambria Math" w:cs="Times New Roman"/>
            <w:szCs w:val="24"/>
          </w:rPr>
          <m:t>=∑SkSl x ZAL</m:t>
        </m:r>
      </m:oMath>
      <w:r w:rsidRPr="00555386">
        <w:rPr>
          <w:rFonts w:eastAsiaTheme="minorEastAsia" w:cs="Times New Roman"/>
          <w:szCs w:val="24"/>
        </w:rPr>
        <w:t>,</w:t>
      </w:r>
      <w:r w:rsidR="008A14F0" w:rsidRPr="00555386">
        <w:rPr>
          <w:rFonts w:eastAsiaTheme="minorEastAsia" w:cs="Times New Roman"/>
          <w:szCs w:val="24"/>
        </w:rPr>
        <w:t xml:space="preserve">  </w:t>
      </w:r>
      <w:r w:rsidRPr="00555386">
        <w:rPr>
          <w:rFonts w:eastAsiaTheme="minorEastAsia" w:cs="Times New Roman"/>
          <w:szCs w:val="24"/>
        </w:rPr>
        <w:t xml:space="preserve"> </w:t>
      </w:r>
    </w:p>
    <w:p w14:paraId="5F94B364" w14:textId="77777777" w:rsidR="00955037" w:rsidRPr="00555386" w:rsidRDefault="00955037" w:rsidP="00621FBA">
      <w:pPr>
        <w:rPr>
          <w:rFonts w:cs="Times New Roman"/>
          <w:szCs w:val="24"/>
          <w:lang w:val="lv-LV"/>
        </w:rPr>
      </w:pPr>
      <w:r w:rsidRPr="00555386">
        <w:rPr>
          <w:rFonts w:eastAsiaTheme="minorEastAsia" w:cs="Times New Roman"/>
          <w:szCs w:val="24"/>
          <w:lang w:val="lv-LV"/>
        </w:rPr>
        <w:t>kur</w:t>
      </w:r>
      <w:r w:rsidR="00621FBA">
        <w:rPr>
          <w:rFonts w:eastAsiaTheme="minorEastAsia" w:cs="Times New Roman"/>
          <w:szCs w:val="24"/>
          <w:lang w:val="lv-LV"/>
        </w:rPr>
        <w:t xml:space="preserve"> –</w:t>
      </w:r>
    </w:p>
    <w:p w14:paraId="66B2E329" w14:textId="77777777" w:rsidR="00955037" w:rsidRPr="00555386" w:rsidRDefault="00955037" w:rsidP="001A3D04">
      <w:pPr>
        <w:jc w:val="both"/>
        <w:rPr>
          <w:rFonts w:cs="Times New Roman"/>
          <w:szCs w:val="24"/>
          <w:lang w:val="lv-LV"/>
        </w:rPr>
      </w:pPr>
      <w:r w:rsidRPr="00555386">
        <w:rPr>
          <w:rFonts w:cs="Times New Roman"/>
          <w:szCs w:val="24"/>
          <w:lang w:val="lv-LV"/>
        </w:rPr>
        <w:t>∑SkSl – skolotāju slodžu summa</w:t>
      </w:r>
    </w:p>
    <w:p w14:paraId="77C181F2" w14:textId="77777777" w:rsidR="00955037" w:rsidRPr="00555386" w:rsidRDefault="00955037" w:rsidP="001A3D04">
      <w:pPr>
        <w:jc w:val="both"/>
        <w:rPr>
          <w:rFonts w:cs="Times New Roman"/>
          <w:szCs w:val="24"/>
          <w:lang w:val="lv-LV"/>
        </w:rPr>
      </w:pPr>
      <w:r w:rsidRPr="00555386">
        <w:rPr>
          <w:rFonts w:cs="Times New Roman"/>
          <w:szCs w:val="24"/>
          <w:lang w:val="lv-LV"/>
        </w:rPr>
        <w:lastRenderedPageBreak/>
        <w:t xml:space="preserve">ZAL – </w:t>
      </w:r>
      <w:r w:rsidR="008A14F0" w:rsidRPr="00555386">
        <w:rPr>
          <w:rFonts w:cs="Times New Roman"/>
          <w:szCs w:val="24"/>
          <w:lang w:val="lv-LV"/>
        </w:rPr>
        <w:t>n</w:t>
      </w:r>
      <w:r w:rsidRPr="00555386">
        <w:rPr>
          <w:rFonts w:cs="Times New Roman"/>
          <w:szCs w:val="24"/>
          <w:lang w:val="lv-LV"/>
        </w:rPr>
        <w:t>ormatīvajā regulējumā noteiktā pedagogu zemākā algas likme</w:t>
      </w:r>
      <w:r w:rsidR="008A14F0" w:rsidRPr="00555386">
        <w:rPr>
          <w:rStyle w:val="FootnoteReference"/>
          <w:rFonts w:cs="Times New Roman"/>
          <w:szCs w:val="24"/>
          <w:lang w:val="lv-LV"/>
        </w:rPr>
        <w:footnoteReference w:id="6"/>
      </w:r>
    </w:p>
    <w:p w14:paraId="55A309E3" w14:textId="77777777" w:rsidR="00F00829" w:rsidRPr="00555386" w:rsidRDefault="00F00829" w:rsidP="001A3D04">
      <w:pPr>
        <w:jc w:val="both"/>
        <w:rPr>
          <w:rFonts w:cs="Times New Roman"/>
          <w:b/>
          <w:szCs w:val="24"/>
          <w:lang w:val="lv-LV"/>
        </w:rPr>
      </w:pPr>
    </w:p>
    <w:p w14:paraId="6ABF35BC" w14:textId="77777777" w:rsidR="005554F6" w:rsidRDefault="005554F6" w:rsidP="001A3D04">
      <w:pPr>
        <w:jc w:val="both"/>
        <w:rPr>
          <w:rFonts w:cs="Times New Roman"/>
          <w:b/>
          <w:sz w:val="26"/>
          <w:szCs w:val="26"/>
          <w:lang w:val="lv-LV"/>
        </w:rPr>
      </w:pPr>
      <w:r w:rsidRPr="005554F6">
        <w:rPr>
          <w:rFonts w:cs="Times New Roman"/>
          <w:b/>
          <w:sz w:val="26"/>
          <w:szCs w:val="26"/>
          <w:lang w:val="lv-LV"/>
        </w:rPr>
        <w:t>4. Papildfinansējums skolai</w:t>
      </w:r>
    </w:p>
    <w:p w14:paraId="447D5932" w14:textId="77777777" w:rsidR="004541FB" w:rsidRDefault="004541FB" w:rsidP="001A3D04">
      <w:pPr>
        <w:jc w:val="both"/>
        <w:rPr>
          <w:rFonts w:cs="Times New Roman"/>
          <w:sz w:val="26"/>
          <w:szCs w:val="26"/>
          <w:lang w:val="lv-LV"/>
        </w:rPr>
      </w:pPr>
    </w:p>
    <w:p w14:paraId="17D39C39" w14:textId="77777777" w:rsidR="00583503" w:rsidRDefault="00583503" w:rsidP="001A3D04">
      <w:pPr>
        <w:jc w:val="both"/>
        <w:rPr>
          <w:rFonts w:cs="Times New Roman"/>
          <w:szCs w:val="24"/>
          <w:lang w:val="lv-LV"/>
        </w:rPr>
      </w:pPr>
      <w:r w:rsidRPr="00555386">
        <w:rPr>
          <w:rFonts w:cs="Times New Roman"/>
          <w:szCs w:val="24"/>
          <w:lang w:val="lv-LV"/>
        </w:rPr>
        <w:t xml:space="preserve">Papildfinansējumu katrai skolai </w:t>
      </w:r>
      <w:r w:rsidR="004541FB" w:rsidRPr="00555386">
        <w:rPr>
          <w:rFonts w:cs="Times New Roman"/>
          <w:szCs w:val="24"/>
          <w:lang w:val="lv-LV"/>
        </w:rPr>
        <w:t>aprēķina:</w:t>
      </w:r>
    </w:p>
    <w:p w14:paraId="2C1CEE01" w14:textId="77777777" w:rsidR="00D35621" w:rsidRPr="00555386" w:rsidRDefault="00D35621" w:rsidP="001A3D04">
      <w:pPr>
        <w:jc w:val="both"/>
        <w:rPr>
          <w:rFonts w:cs="Times New Roman"/>
          <w:szCs w:val="24"/>
          <w:lang w:val="lv-LV"/>
        </w:rPr>
      </w:pPr>
    </w:p>
    <w:p w14:paraId="6CE37826" w14:textId="77777777" w:rsidR="00160BB2" w:rsidRPr="00555386" w:rsidRDefault="00837F44" w:rsidP="009126DF">
      <w:pPr>
        <w:pStyle w:val="ListParagraph"/>
        <w:numPr>
          <w:ilvl w:val="0"/>
          <w:numId w:val="9"/>
        </w:numPr>
        <w:jc w:val="both"/>
        <w:rPr>
          <w:rFonts w:cs="Times New Roman"/>
          <w:szCs w:val="24"/>
          <w:lang w:val="lv-LV"/>
        </w:rPr>
      </w:pPr>
      <w:r w:rsidRPr="00555386">
        <w:rPr>
          <w:rFonts w:cs="Times New Roman"/>
          <w:szCs w:val="24"/>
          <w:lang w:val="lv-LV"/>
        </w:rPr>
        <w:t>N</w:t>
      </w:r>
      <w:r w:rsidR="004541FB" w:rsidRPr="00555386">
        <w:rPr>
          <w:rFonts w:cs="Times New Roman"/>
          <w:szCs w:val="24"/>
          <w:lang w:val="lv-LV"/>
        </w:rPr>
        <w:t>e mazāk kā 1</w:t>
      </w:r>
      <w:r w:rsidR="00F00829" w:rsidRPr="00555386">
        <w:rPr>
          <w:rFonts w:cs="Times New Roman"/>
          <w:szCs w:val="24"/>
          <w:lang w:val="lv-LV"/>
        </w:rPr>
        <w:t xml:space="preserve">4,5 </w:t>
      </w:r>
      <w:r w:rsidR="004541FB" w:rsidRPr="00555386">
        <w:rPr>
          <w:rFonts w:cs="Times New Roman"/>
          <w:szCs w:val="24"/>
          <w:lang w:val="lv-LV"/>
        </w:rPr>
        <w:t>% apmērā no f</w:t>
      </w:r>
      <w:r w:rsidR="00160BB2" w:rsidRPr="00555386">
        <w:rPr>
          <w:rFonts w:cs="Times New Roman"/>
          <w:szCs w:val="24"/>
          <w:lang w:val="lv-LV"/>
        </w:rPr>
        <w:t>inansējuma skolas mācību plānam:</w:t>
      </w:r>
    </w:p>
    <w:p w14:paraId="6D853733" w14:textId="77777777" w:rsidR="00160BB2" w:rsidRPr="00555386" w:rsidRDefault="00160BB2" w:rsidP="009126DF">
      <w:pPr>
        <w:pStyle w:val="ListParagraph"/>
        <w:numPr>
          <w:ilvl w:val="1"/>
          <w:numId w:val="9"/>
        </w:numPr>
        <w:jc w:val="both"/>
        <w:rPr>
          <w:rFonts w:cs="Times New Roman"/>
          <w:szCs w:val="24"/>
          <w:lang w:val="lv-LV"/>
        </w:rPr>
      </w:pPr>
      <w:r w:rsidRPr="00555386">
        <w:rPr>
          <w:rFonts w:cs="Times New Roman"/>
          <w:szCs w:val="24"/>
          <w:lang w:val="lv-LV"/>
        </w:rPr>
        <w:t>piemaksām:</w:t>
      </w:r>
    </w:p>
    <w:p w14:paraId="2AA380DC" w14:textId="77777777" w:rsidR="00160BB2" w:rsidRPr="00555386" w:rsidRDefault="00160BB2" w:rsidP="00FA4E49">
      <w:pPr>
        <w:pStyle w:val="ListParagraph"/>
        <w:numPr>
          <w:ilvl w:val="2"/>
          <w:numId w:val="9"/>
        </w:numPr>
        <w:jc w:val="both"/>
        <w:rPr>
          <w:rFonts w:cs="Times New Roman"/>
          <w:szCs w:val="24"/>
          <w:lang w:val="lv-LV"/>
        </w:rPr>
      </w:pPr>
      <w:r w:rsidRPr="00555386">
        <w:rPr>
          <w:rFonts w:cs="Times New Roman"/>
          <w:szCs w:val="24"/>
          <w:lang w:val="lv-LV"/>
        </w:rPr>
        <w:t>par klases audzinātāja pienākumu veikšanu,</w:t>
      </w:r>
    </w:p>
    <w:p w14:paraId="5D934FF6" w14:textId="77777777" w:rsidR="004541FB" w:rsidRPr="00555386" w:rsidRDefault="00160BB2" w:rsidP="009126DF">
      <w:pPr>
        <w:pStyle w:val="ListParagraph"/>
        <w:numPr>
          <w:ilvl w:val="2"/>
          <w:numId w:val="9"/>
        </w:numPr>
        <w:jc w:val="both"/>
        <w:rPr>
          <w:rFonts w:cs="Times New Roman"/>
          <w:szCs w:val="24"/>
          <w:lang w:val="lv-LV"/>
        </w:rPr>
      </w:pPr>
      <w:r w:rsidRPr="00555386">
        <w:rPr>
          <w:rFonts w:cs="Times New Roman"/>
          <w:szCs w:val="24"/>
          <w:lang w:val="lv-LV"/>
        </w:rPr>
        <w:t>par darbu speciālajās klasēs,</w:t>
      </w:r>
    </w:p>
    <w:p w14:paraId="776F7A9D" w14:textId="77777777" w:rsidR="00FA4E49" w:rsidRPr="00555386" w:rsidRDefault="00FA4E49" w:rsidP="009126DF">
      <w:pPr>
        <w:pStyle w:val="ListParagraph"/>
        <w:numPr>
          <w:ilvl w:val="2"/>
          <w:numId w:val="9"/>
        </w:numPr>
        <w:jc w:val="both"/>
        <w:rPr>
          <w:rFonts w:cs="Times New Roman"/>
          <w:szCs w:val="24"/>
          <w:lang w:val="lv-LV"/>
        </w:rPr>
      </w:pPr>
      <w:r w:rsidRPr="00555386">
        <w:rPr>
          <w:rFonts w:cs="Times New Roman"/>
          <w:szCs w:val="24"/>
          <w:lang w:val="lv-LV"/>
        </w:rPr>
        <w:t>par darbu ieslodzījumu vietās,</w:t>
      </w:r>
    </w:p>
    <w:p w14:paraId="0ABFC89B" w14:textId="77777777" w:rsidR="00160BB2" w:rsidRPr="00555386" w:rsidRDefault="00160BB2" w:rsidP="009126DF">
      <w:pPr>
        <w:pStyle w:val="ListParagraph"/>
        <w:numPr>
          <w:ilvl w:val="2"/>
          <w:numId w:val="9"/>
        </w:numPr>
        <w:jc w:val="both"/>
        <w:rPr>
          <w:rFonts w:cs="Times New Roman"/>
          <w:szCs w:val="24"/>
          <w:lang w:val="lv-LV"/>
        </w:rPr>
      </w:pPr>
      <w:r w:rsidRPr="00555386">
        <w:rPr>
          <w:rFonts w:cs="Times New Roman"/>
          <w:szCs w:val="24"/>
          <w:lang w:val="lv-LV"/>
        </w:rPr>
        <w:t xml:space="preserve">profesionālās darbības kvalitātes piemaksām pedagogiem, kuri ir ieguvuši 1., 2. un 3. kvalitātes pakāpi </w:t>
      </w:r>
      <w:r w:rsidR="005B52A6" w:rsidRPr="00555386">
        <w:rPr>
          <w:rFonts w:cs="Times New Roman"/>
          <w:szCs w:val="24"/>
          <w:lang w:val="lv-LV"/>
        </w:rPr>
        <w:t xml:space="preserve">pēc </w:t>
      </w:r>
      <w:r w:rsidRPr="00555386">
        <w:rPr>
          <w:rFonts w:cs="Times New Roman"/>
          <w:szCs w:val="24"/>
          <w:lang w:val="lv-LV"/>
        </w:rPr>
        <w:t>2017. gada 10. augusta,</w:t>
      </w:r>
    </w:p>
    <w:p w14:paraId="7A7FA79D" w14:textId="77777777" w:rsidR="00160BB2" w:rsidRPr="00555386" w:rsidRDefault="00160BB2" w:rsidP="009126DF">
      <w:pPr>
        <w:pStyle w:val="ListParagraph"/>
        <w:numPr>
          <w:ilvl w:val="2"/>
          <w:numId w:val="9"/>
        </w:numPr>
        <w:jc w:val="both"/>
        <w:rPr>
          <w:rFonts w:cs="Times New Roman"/>
          <w:szCs w:val="24"/>
          <w:lang w:val="lv-LV"/>
        </w:rPr>
      </w:pPr>
      <w:r w:rsidRPr="00555386">
        <w:rPr>
          <w:rFonts w:cs="Times New Roman"/>
          <w:szCs w:val="24"/>
          <w:lang w:val="lv-LV"/>
        </w:rPr>
        <w:t>par darbu valsts ģimnāziju vidējās izglītības posmā;</w:t>
      </w:r>
    </w:p>
    <w:p w14:paraId="0E4E32EA" w14:textId="77777777" w:rsidR="00CE07C0" w:rsidRPr="00555386" w:rsidRDefault="00CE07C0" w:rsidP="009126DF">
      <w:pPr>
        <w:pStyle w:val="ListParagraph"/>
        <w:numPr>
          <w:ilvl w:val="1"/>
          <w:numId w:val="9"/>
        </w:numPr>
        <w:jc w:val="both"/>
        <w:rPr>
          <w:rFonts w:cs="Times New Roman"/>
          <w:szCs w:val="24"/>
          <w:lang w:val="lv-LV"/>
        </w:rPr>
      </w:pPr>
      <w:r w:rsidRPr="00555386">
        <w:rPr>
          <w:rFonts w:cs="Times New Roman"/>
          <w:szCs w:val="24"/>
          <w:lang w:val="lv-LV"/>
        </w:rPr>
        <w:t>samaksai par pedagogu papildu pienākumiem</w:t>
      </w:r>
      <w:r w:rsidR="005573AB" w:rsidRPr="00555386">
        <w:rPr>
          <w:rFonts w:cs="Times New Roman"/>
          <w:szCs w:val="24"/>
          <w:lang w:val="lv-LV"/>
        </w:rPr>
        <w:t xml:space="preserve"> darbā ar re</w:t>
      </w:r>
      <w:r w:rsidR="005C5FF8" w:rsidRPr="00555386">
        <w:rPr>
          <w:rFonts w:cs="Times New Roman"/>
          <w:szCs w:val="24"/>
          <w:lang w:val="lv-LV"/>
        </w:rPr>
        <w:t>migrējošiem skolēniem</w:t>
      </w:r>
      <w:r w:rsidRPr="00555386">
        <w:rPr>
          <w:rFonts w:cs="Times New Roman"/>
          <w:szCs w:val="24"/>
          <w:lang w:val="lv-LV"/>
        </w:rPr>
        <w:t>, kā arī pedagoga mēneša darba algas likmes palielināšanai;</w:t>
      </w:r>
    </w:p>
    <w:p w14:paraId="6903FEAA" w14:textId="77777777" w:rsidR="005C5FF8" w:rsidRPr="00555386" w:rsidRDefault="005C5FF8" w:rsidP="00160BB2">
      <w:pPr>
        <w:jc w:val="both"/>
        <w:rPr>
          <w:rFonts w:cs="Times New Roman"/>
          <w:szCs w:val="24"/>
          <w:lang w:val="lv-LV"/>
        </w:rPr>
      </w:pPr>
    </w:p>
    <w:p w14:paraId="594DC0C8" w14:textId="77777777" w:rsidR="00CE07C0" w:rsidRPr="00555386" w:rsidRDefault="00837F44" w:rsidP="009126DF">
      <w:pPr>
        <w:pStyle w:val="ListParagraph"/>
        <w:numPr>
          <w:ilvl w:val="0"/>
          <w:numId w:val="9"/>
        </w:numPr>
        <w:jc w:val="both"/>
        <w:rPr>
          <w:rFonts w:cs="Times New Roman"/>
          <w:szCs w:val="24"/>
          <w:lang w:val="lv-LV"/>
        </w:rPr>
      </w:pPr>
      <w:r w:rsidRPr="00555386">
        <w:rPr>
          <w:rFonts w:cs="Times New Roman"/>
          <w:szCs w:val="24"/>
          <w:lang w:val="lv-LV"/>
        </w:rPr>
        <w:t>P</w:t>
      </w:r>
      <w:r w:rsidR="00160BB2" w:rsidRPr="00555386">
        <w:rPr>
          <w:rFonts w:cs="Times New Roman"/>
          <w:szCs w:val="24"/>
          <w:lang w:val="lv-LV"/>
        </w:rPr>
        <w:t>apildus atbalsta personāla (pedagoga palīga vai speciālā pedagoga) darba samaksai</w:t>
      </w:r>
      <w:r w:rsidR="00CE07C0" w:rsidRPr="00555386">
        <w:rPr>
          <w:rFonts w:cs="Times New Roman"/>
          <w:szCs w:val="24"/>
          <w:lang w:val="lv-LV"/>
        </w:rPr>
        <w:t>, aprēķinot:</w:t>
      </w:r>
    </w:p>
    <w:p w14:paraId="16E9B09F" w14:textId="77777777" w:rsidR="00160BB2" w:rsidRPr="00555386" w:rsidRDefault="00CE07C0" w:rsidP="009126DF">
      <w:pPr>
        <w:pStyle w:val="ListParagraph"/>
        <w:numPr>
          <w:ilvl w:val="1"/>
          <w:numId w:val="9"/>
        </w:numPr>
        <w:jc w:val="both"/>
        <w:rPr>
          <w:rFonts w:cs="Times New Roman"/>
          <w:szCs w:val="24"/>
          <w:lang w:val="lv-LV"/>
        </w:rPr>
      </w:pPr>
      <w:r w:rsidRPr="00555386">
        <w:rPr>
          <w:rFonts w:cs="Times New Roman"/>
          <w:szCs w:val="24"/>
          <w:lang w:val="lv-LV"/>
        </w:rPr>
        <w:t xml:space="preserve">vienu atbalsta personāla darba slodzi uz </w:t>
      </w:r>
      <w:r w:rsidR="00F66F34" w:rsidRPr="00555386">
        <w:rPr>
          <w:rFonts w:cs="Times New Roman"/>
          <w:szCs w:val="24"/>
          <w:lang w:val="lv-LV"/>
        </w:rPr>
        <w:t>7</w:t>
      </w:r>
      <w:r w:rsidRPr="00555386">
        <w:rPr>
          <w:rFonts w:cs="Times New Roman"/>
          <w:szCs w:val="24"/>
          <w:lang w:val="lv-LV"/>
        </w:rPr>
        <w:t xml:space="preserve"> VIIS reģistrētiem skolēniem, kas apgūst speciālo izglītības programmu ar kodu </w:t>
      </w:r>
      <w:r w:rsidR="00160BB2" w:rsidRPr="00555386">
        <w:rPr>
          <w:rFonts w:cs="Times New Roman"/>
          <w:szCs w:val="24"/>
          <w:lang w:val="lv-LV"/>
        </w:rPr>
        <w:t xml:space="preserve"> </w:t>
      </w:r>
      <w:r w:rsidRPr="00555386">
        <w:rPr>
          <w:rFonts w:cs="Times New Roman"/>
          <w:szCs w:val="24"/>
          <w:lang w:val="lv-LV"/>
        </w:rPr>
        <w:t>51,52, 53, 54, 55, 56, 57</w:t>
      </w:r>
      <w:r w:rsidR="00837F44" w:rsidRPr="00555386">
        <w:rPr>
          <w:rFonts w:cs="Times New Roman"/>
          <w:szCs w:val="24"/>
          <w:lang w:val="lv-LV"/>
        </w:rPr>
        <w:t>, mācoties vispārizglītojošā klasē</w:t>
      </w:r>
      <w:r w:rsidRPr="00555386">
        <w:rPr>
          <w:rFonts w:cs="Times New Roman"/>
          <w:szCs w:val="24"/>
          <w:lang w:val="lv-LV"/>
        </w:rPr>
        <w:t>;</w:t>
      </w:r>
    </w:p>
    <w:p w14:paraId="1E296FD2" w14:textId="77777777" w:rsidR="00CE07C0" w:rsidRPr="00555386" w:rsidRDefault="00CE07C0" w:rsidP="00837F44">
      <w:pPr>
        <w:pStyle w:val="ListParagraph"/>
        <w:numPr>
          <w:ilvl w:val="1"/>
          <w:numId w:val="9"/>
        </w:numPr>
        <w:jc w:val="both"/>
        <w:rPr>
          <w:rFonts w:cs="Times New Roman"/>
          <w:szCs w:val="24"/>
          <w:lang w:val="lv-LV"/>
        </w:rPr>
      </w:pPr>
      <w:r w:rsidRPr="00555386">
        <w:rPr>
          <w:rFonts w:cs="Times New Roman"/>
          <w:szCs w:val="24"/>
          <w:lang w:val="lv-LV"/>
        </w:rPr>
        <w:t xml:space="preserve">vienu atbalsta personāla darba slodzi uz </w:t>
      </w:r>
      <w:r w:rsidR="00F66F34" w:rsidRPr="00555386">
        <w:rPr>
          <w:rFonts w:cs="Times New Roman"/>
          <w:szCs w:val="24"/>
          <w:lang w:val="lv-LV"/>
        </w:rPr>
        <w:t>4</w:t>
      </w:r>
      <w:r w:rsidRPr="00555386">
        <w:rPr>
          <w:rFonts w:cs="Times New Roman"/>
          <w:szCs w:val="24"/>
          <w:lang w:val="lv-LV"/>
        </w:rPr>
        <w:t xml:space="preserve"> VIIS reģistrētiem skolēniem, kas apgūst speciālo izglītības programmu ar kodu  58, 59</w:t>
      </w:r>
      <w:r w:rsidR="00837F44" w:rsidRPr="006F18A0">
        <w:rPr>
          <w:szCs w:val="24"/>
          <w:lang w:val="lv-LV"/>
        </w:rPr>
        <w:t xml:space="preserve">, </w:t>
      </w:r>
      <w:r w:rsidR="00837F44" w:rsidRPr="00555386">
        <w:rPr>
          <w:rFonts w:cs="Times New Roman"/>
          <w:szCs w:val="24"/>
          <w:lang w:val="lv-LV"/>
        </w:rPr>
        <w:t>mācoties vispārizglītojošā klasē;</w:t>
      </w:r>
    </w:p>
    <w:p w14:paraId="36B39DA3" w14:textId="77777777" w:rsidR="00837F44" w:rsidRPr="00555386" w:rsidRDefault="00837F44" w:rsidP="00837F44">
      <w:pPr>
        <w:pStyle w:val="ListParagraph"/>
        <w:ind w:left="1440"/>
        <w:jc w:val="both"/>
        <w:rPr>
          <w:rFonts w:cs="Times New Roman"/>
          <w:szCs w:val="24"/>
          <w:lang w:val="lv-LV"/>
        </w:rPr>
      </w:pPr>
    </w:p>
    <w:p w14:paraId="23B34198" w14:textId="77777777" w:rsidR="00837F44" w:rsidRPr="00555386" w:rsidRDefault="00837F44" w:rsidP="00837F44">
      <w:pPr>
        <w:pStyle w:val="ListParagraph"/>
        <w:numPr>
          <w:ilvl w:val="0"/>
          <w:numId w:val="9"/>
        </w:numPr>
        <w:jc w:val="both"/>
        <w:rPr>
          <w:rFonts w:cs="Times New Roman"/>
          <w:szCs w:val="24"/>
          <w:lang w:val="lv-LV"/>
        </w:rPr>
      </w:pPr>
      <w:r w:rsidRPr="00555386">
        <w:rPr>
          <w:rFonts w:cs="Times New Roman"/>
          <w:szCs w:val="24"/>
          <w:lang w:val="lv-LV"/>
        </w:rPr>
        <w:t>Ja skolā nav skolēnu, kuri apgūst speciālās izglītības programmas speciālajās klasēs vai iekļauti vispārizglītojošā klasē, papildus tiek aprēķināti 3% apmērā no finansējuma skolas mācību plānam, lai nodrošinātu atbalstu skolēniem, kuriem nepieciešams izstrādāt individuālo izglītības programmas apguves plānu</w:t>
      </w:r>
      <w:r w:rsidRPr="00555386">
        <w:rPr>
          <w:rStyle w:val="FootnoteReference"/>
          <w:rFonts w:cs="Times New Roman"/>
          <w:szCs w:val="24"/>
          <w:lang w:val="lv-LV"/>
        </w:rPr>
        <w:footnoteReference w:id="7"/>
      </w:r>
      <w:r w:rsidRPr="00555386">
        <w:rPr>
          <w:rFonts w:cs="Times New Roman"/>
          <w:szCs w:val="24"/>
          <w:lang w:val="lv-LV"/>
        </w:rPr>
        <w:t>.</w:t>
      </w:r>
    </w:p>
    <w:p w14:paraId="2EE833B8" w14:textId="77777777" w:rsidR="009126DF" w:rsidRPr="00555386" w:rsidRDefault="009126DF" w:rsidP="00160BB2">
      <w:pPr>
        <w:jc w:val="both"/>
        <w:rPr>
          <w:rFonts w:cs="Times New Roman"/>
          <w:szCs w:val="24"/>
          <w:lang w:val="lv-LV"/>
        </w:rPr>
      </w:pPr>
    </w:p>
    <w:p w14:paraId="1D14E8F8" w14:textId="77777777" w:rsidR="009126DF" w:rsidRDefault="009126DF" w:rsidP="009126DF">
      <w:pPr>
        <w:pStyle w:val="ListParagraph"/>
        <w:numPr>
          <w:ilvl w:val="0"/>
          <w:numId w:val="9"/>
        </w:numPr>
        <w:jc w:val="both"/>
        <w:rPr>
          <w:rFonts w:cs="Times New Roman"/>
          <w:szCs w:val="24"/>
          <w:lang w:val="lv-LV"/>
        </w:rPr>
      </w:pPr>
      <w:r w:rsidRPr="00555386">
        <w:rPr>
          <w:rFonts w:cs="Times New Roman"/>
          <w:szCs w:val="24"/>
          <w:lang w:val="lv-LV"/>
        </w:rPr>
        <w:t>Skolas administrācijas un metodiskā vadības darba (direktora vietnieks, mentors, metodiķis, mācību jomas koordin</w:t>
      </w:r>
      <w:r w:rsidR="00762910">
        <w:rPr>
          <w:rFonts w:cs="Times New Roman"/>
          <w:szCs w:val="24"/>
          <w:lang w:val="lv-LV"/>
        </w:rPr>
        <w:t>a</w:t>
      </w:r>
      <w:r w:rsidRPr="00555386">
        <w:rPr>
          <w:rFonts w:cs="Times New Roman"/>
          <w:szCs w:val="24"/>
          <w:lang w:val="lv-LV"/>
        </w:rPr>
        <w:t>tors skolā</w:t>
      </w:r>
      <w:r w:rsidR="006B28A7" w:rsidRPr="00555386">
        <w:rPr>
          <w:rFonts w:cs="Times New Roman"/>
          <w:szCs w:val="24"/>
          <w:lang w:val="lv-LV"/>
        </w:rPr>
        <w:t>*</w:t>
      </w:r>
      <w:r w:rsidRPr="00555386">
        <w:rPr>
          <w:rFonts w:cs="Times New Roman"/>
          <w:szCs w:val="24"/>
          <w:lang w:val="lv-LV"/>
        </w:rPr>
        <w:t>) darba samaksai ne vairāk kā 10% papildus no finansējuma mācību plāna īstenošanas nodrošināšanai.</w:t>
      </w:r>
    </w:p>
    <w:p w14:paraId="463A44BD" w14:textId="77777777" w:rsidR="00D35621" w:rsidRPr="00D35621" w:rsidRDefault="00D35621" w:rsidP="00D35621">
      <w:pPr>
        <w:pStyle w:val="ListParagraph"/>
        <w:rPr>
          <w:rFonts w:cs="Times New Roman"/>
          <w:szCs w:val="24"/>
          <w:lang w:val="lv-LV"/>
        </w:rPr>
      </w:pPr>
    </w:p>
    <w:p w14:paraId="446BEDE9" w14:textId="77777777" w:rsidR="005C5FF8" w:rsidRPr="00555386" w:rsidRDefault="006B28A7" w:rsidP="00160BB2">
      <w:pPr>
        <w:jc w:val="both"/>
        <w:rPr>
          <w:rFonts w:cs="Times New Roman"/>
          <w:szCs w:val="24"/>
          <w:lang w:val="lv-LV"/>
        </w:rPr>
      </w:pPr>
      <w:r w:rsidRPr="00555386">
        <w:rPr>
          <w:rFonts w:cs="Times New Roman"/>
          <w:szCs w:val="24"/>
          <w:lang w:val="lv-LV"/>
        </w:rPr>
        <w:t>*</w:t>
      </w:r>
      <w:r w:rsidRPr="00555386">
        <w:rPr>
          <w:rFonts w:cs="Times New Roman"/>
          <w:i/>
          <w:szCs w:val="24"/>
          <w:lang w:val="lv-LV"/>
        </w:rPr>
        <w:t>Cik un kādas amata vienības skola šī finansējuma ietvaros nepieciešamas, konkrētā skolā izlemj skolas direktors, saskaņojot ar dibinātāju.</w:t>
      </w:r>
    </w:p>
    <w:p w14:paraId="7B92E905" w14:textId="77777777" w:rsidR="00F00829" w:rsidRPr="00555386" w:rsidRDefault="00F00829" w:rsidP="00160BB2">
      <w:pPr>
        <w:jc w:val="both"/>
        <w:rPr>
          <w:rFonts w:cs="Times New Roman"/>
          <w:szCs w:val="24"/>
          <w:highlight w:val="yellow"/>
          <w:lang w:val="lv-LV"/>
        </w:rPr>
      </w:pPr>
    </w:p>
    <w:p w14:paraId="4E025BCD" w14:textId="77777777" w:rsidR="005C5FF8" w:rsidRPr="00555386" w:rsidRDefault="005C5FF8" w:rsidP="00160BB2">
      <w:pPr>
        <w:jc w:val="both"/>
        <w:rPr>
          <w:rFonts w:cs="Times New Roman"/>
          <w:szCs w:val="24"/>
          <w:lang w:val="lv-LV"/>
        </w:rPr>
      </w:pPr>
      <w:r w:rsidRPr="00555386">
        <w:rPr>
          <w:rFonts w:cs="Times New Roman"/>
          <w:szCs w:val="24"/>
          <w:lang w:val="lv-LV"/>
        </w:rPr>
        <w:t xml:space="preserve">Skolai var tikt piešķirts arī </w:t>
      </w:r>
      <w:r w:rsidR="00D35621">
        <w:rPr>
          <w:rFonts w:cs="Times New Roman"/>
          <w:b/>
          <w:szCs w:val="24"/>
          <w:lang w:val="lv-LV"/>
        </w:rPr>
        <w:t>"</w:t>
      </w:r>
      <w:r w:rsidRPr="00555386">
        <w:rPr>
          <w:rFonts w:cs="Times New Roman"/>
          <w:b/>
          <w:szCs w:val="24"/>
          <w:lang w:val="lv-LV"/>
        </w:rPr>
        <w:t>kvalitātes fonds</w:t>
      </w:r>
      <w:r w:rsidR="00D35621">
        <w:rPr>
          <w:rFonts w:cs="Times New Roman"/>
          <w:b/>
          <w:szCs w:val="24"/>
          <w:lang w:val="lv-LV"/>
        </w:rPr>
        <w:t>"</w:t>
      </w:r>
      <w:r w:rsidRPr="00555386">
        <w:rPr>
          <w:rFonts w:cs="Times New Roman"/>
          <w:szCs w:val="24"/>
          <w:lang w:val="lv-LV"/>
        </w:rPr>
        <w:t>, kura piešķiršana tiek izvērtēta katru gadu jūlija mēnesī par skolas sniegumu izglītības kvalitātes nodrošināšanā, nodrošinot augstākus sasniedzamos rezultātus, aktīvi sniedzot atbalstu citām izglītības ies</w:t>
      </w:r>
      <w:r w:rsidR="00F00829" w:rsidRPr="00555386">
        <w:rPr>
          <w:rFonts w:cs="Times New Roman"/>
          <w:szCs w:val="24"/>
          <w:lang w:val="lv-LV"/>
        </w:rPr>
        <w:t>tādēm pašvaldībā vai valstī.</w:t>
      </w:r>
    </w:p>
    <w:p w14:paraId="4B88B265" w14:textId="77777777" w:rsidR="00691B9F" w:rsidRPr="00555386" w:rsidRDefault="00691B9F" w:rsidP="00160BB2">
      <w:pPr>
        <w:jc w:val="both"/>
        <w:rPr>
          <w:rFonts w:cs="Times New Roman"/>
          <w:szCs w:val="24"/>
          <w:lang w:val="lv-LV"/>
        </w:rPr>
      </w:pPr>
    </w:p>
    <w:p w14:paraId="5630AE3F" w14:textId="77777777" w:rsidR="00691B9F" w:rsidRPr="00555386" w:rsidRDefault="00D35621" w:rsidP="00160BB2">
      <w:pPr>
        <w:jc w:val="both"/>
        <w:rPr>
          <w:rFonts w:cs="Times New Roman"/>
          <w:szCs w:val="24"/>
          <w:lang w:val="lv-LV"/>
        </w:rPr>
      </w:pPr>
      <w:r>
        <w:rPr>
          <w:rFonts w:cs="Times New Roman"/>
          <w:szCs w:val="24"/>
          <w:lang w:val="lv-LV"/>
        </w:rPr>
        <w:t>"</w:t>
      </w:r>
      <w:r w:rsidR="00691B9F" w:rsidRPr="00555386">
        <w:rPr>
          <w:rFonts w:cs="Times New Roman"/>
          <w:szCs w:val="24"/>
          <w:lang w:val="lv-LV"/>
        </w:rPr>
        <w:t>Kvalitātes fondu</w:t>
      </w:r>
      <w:r>
        <w:rPr>
          <w:rFonts w:cs="Times New Roman"/>
          <w:szCs w:val="24"/>
          <w:lang w:val="lv-LV"/>
        </w:rPr>
        <w:t>"</w:t>
      </w:r>
      <w:r w:rsidR="00691B9F" w:rsidRPr="00555386">
        <w:rPr>
          <w:rFonts w:cs="Times New Roman"/>
          <w:szCs w:val="24"/>
          <w:lang w:val="lv-LV"/>
        </w:rPr>
        <w:t xml:space="preserve"> veido 1% no mērķdotācijas pašvaldību vispārizglītojošām skolām, kas katru gadu pēc 1. septembra skolēnu skaita minētajās izglītības iestādē tiek sadalīts tām </w:t>
      </w:r>
      <w:r w:rsidR="00762910">
        <w:rPr>
          <w:rFonts w:cs="Times New Roman"/>
          <w:szCs w:val="24"/>
          <w:lang w:val="lv-LV"/>
        </w:rPr>
        <w:t>skolā</w:t>
      </w:r>
      <w:r w:rsidR="001F6F0A" w:rsidRPr="00555386">
        <w:rPr>
          <w:rFonts w:cs="Times New Roman"/>
          <w:szCs w:val="24"/>
          <w:lang w:val="lv-LV"/>
        </w:rPr>
        <w:t>m, kas iepriekšējā mācību gadā ir izpildījušas kvalitātes kritērijus.</w:t>
      </w:r>
      <w:r w:rsidR="00691B9F" w:rsidRPr="00555386">
        <w:rPr>
          <w:rFonts w:cs="Times New Roman"/>
          <w:szCs w:val="24"/>
          <w:lang w:val="lv-LV"/>
        </w:rPr>
        <w:t xml:space="preserve"> </w:t>
      </w:r>
    </w:p>
    <w:p w14:paraId="249993C2" w14:textId="77777777" w:rsidR="008A14F0" w:rsidRPr="00555386" w:rsidRDefault="008A14F0" w:rsidP="001A3D04">
      <w:pPr>
        <w:jc w:val="both"/>
        <w:rPr>
          <w:rFonts w:cs="Times New Roman"/>
          <w:szCs w:val="24"/>
          <w:lang w:val="lv-LV"/>
        </w:rPr>
      </w:pPr>
    </w:p>
    <w:p w14:paraId="32C65065" w14:textId="77777777" w:rsidR="00D35621" w:rsidRDefault="00D35621" w:rsidP="001A3D04">
      <w:pPr>
        <w:jc w:val="both"/>
        <w:rPr>
          <w:rFonts w:cs="Times New Roman"/>
          <w:b/>
          <w:sz w:val="26"/>
          <w:szCs w:val="26"/>
          <w:lang w:val="lv-LV"/>
        </w:rPr>
      </w:pPr>
    </w:p>
    <w:p w14:paraId="7D070123" w14:textId="77777777" w:rsidR="008A14F0" w:rsidRDefault="005C5FF8" w:rsidP="001A3D04">
      <w:pPr>
        <w:jc w:val="both"/>
        <w:rPr>
          <w:rFonts w:cs="Times New Roman"/>
          <w:b/>
          <w:sz w:val="26"/>
          <w:szCs w:val="26"/>
          <w:lang w:val="lv-LV"/>
        </w:rPr>
      </w:pPr>
      <w:r w:rsidRPr="005C5FF8">
        <w:rPr>
          <w:rFonts w:cs="Times New Roman"/>
          <w:b/>
          <w:sz w:val="26"/>
          <w:szCs w:val="26"/>
          <w:lang w:val="lv-LV"/>
        </w:rPr>
        <w:lastRenderedPageBreak/>
        <w:t>5. Fina</w:t>
      </w:r>
      <w:r w:rsidR="00D35621">
        <w:rPr>
          <w:rFonts w:cs="Times New Roman"/>
          <w:b/>
          <w:sz w:val="26"/>
          <w:szCs w:val="26"/>
          <w:lang w:val="lv-LV"/>
        </w:rPr>
        <w:t>nsējums, kuru sadala pašvaldība</w:t>
      </w:r>
    </w:p>
    <w:p w14:paraId="10C3A2BD" w14:textId="77777777" w:rsidR="005C5FF8" w:rsidRDefault="005C5FF8" w:rsidP="001A3D04">
      <w:pPr>
        <w:jc w:val="both"/>
        <w:rPr>
          <w:rFonts w:cs="Times New Roman"/>
          <w:b/>
          <w:sz w:val="26"/>
          <w:szCs w:val="26"/>
          <w:lang w:val="lv-LV"/>
        </w:rPr>
      </w:pPr>
    </w:p>
    <w:p w14:paraId="3C46EC6D" w14:textId="77777777" w:rsidR="005C5FF8" w:rsidRDefault="005C5FF8" w:rsidP="00491FC5">
      <w:pPr>
        <w:pStyle w:val="ListParagraph"/>
        <w:numPr>
          <w:ilvl w:val="0"/>
          <w:numId w:val="11"/>
        </w:numPr>
        <w:rPr>
          <w:rFonts w:cs="Times New Roman"/>
          <w:szCs w:val="24"/>
          <w:lang w:val="lv-LV"/>
        </w:rPr>
      </w:pPr>
      <w:r w:rsidRPr="00555386">
        <w:rPr>
          <w:rFonts w:cs="Times New Roman"/>
          <w:szCs w:val="24"/>
          <w:lang w:val="lv-LV"/>
        </w:rPr>
        <w:t xml:space="preserve">Valsts finansējums atbalsta personāla  (izglītības psihologa, skolotāja logopēda, pedagoga karjeras konsultanta) darba samaksai </w:t>
      </w:r>
      <w:r w:rsidR="00491FC5" w:rsidRPr="00555386">
        <w:rPr>
          <w:rFonts w:cs="Times New Roman"/>
          <w:szCs w:val="24"/>
          <w:lang w:val="lv-LV"/>
        </w:rPr>
        <w:t xml:space="preserve">tiek aprēķināts </w:t>
      </w:r>
      <w:r w:rsidR="00960E2B" w:rsidRPr="00555386">
        <w:rPr>
          <w:rFonts w:cs="Times New Roman"/>
          <w:szCs w:val="24"/>
          <w:lang w:val="lv-LV"/>
        </w:rPr>
        <w:t>5,43</w:t>
      </w:r>
      <w:r w:rsidR="00491FC5" w:rsidRPr="00555386">
        <w:rPr>
          <w:rFonts w:cs="Times New Roman"/>
          <w:szCs w:val="24"/>
          <w:lang w:val="lv-LV"/>
        </w:rPr>
        <w:t xml:space="preserve"> % apmērā no pašvaldības skolu kopējā finansējuma skolu mācību plāniem.</w:t>
      </w:r>
    </w:p>
    <w:p w14:paraId="07E8DB2E" w14:textId="77777777" w:rsidR="00D35621" w:rsidRPr="00555386" w:rsidRDefault="00D35621" w:rsidP="00D35621">
      <w:pPr>
        <w:pStyle w:val="ListParagraph"/>
        <w:ind w:left="990"/>
        <w:rPr>
          <w:rFonts w:cs="Times New Roman"/>
          <w:szCs w:val="24"/>
          <w:lang w:val="lv-LV"/>
        </w:rPr>
      </w:pPr>
    </w:p>
    <w:p w14:paraId="0B2D356D" w14:textId="77777777" w:rsidR="005C5FF8" w:rsidRPr="00265678" w:rsidRDefault="00DC6B19" w:rsidP="00236922">
      <w:pPr>
        <w:pStyle w:val="ListParagraph"/>
        <w:numPr>
          <w:ilvl w:val="0"/>
          <w:numId w:val="11"/>
        </w:numPr>
        <w:jc w:val="both"/>
        <w:rPr>
          <w:rFonts w:cs="Times New Roman"/>
          <w:sz w:val="26"/>
          <w:szCs w:val="26"/>
          <w:lang w:val="lv-LV"/>
        </w:rPr>
      </w:pPr>
      <w:r w:rsidRPr="00265678">
        <w:rPr>
          <w:rFonts w:cs="Times New Roman"/>
          <w:szCs w:val="24"/>
          <w:lang w:val="lv-LV"/>
        </w:rPr>
        <w:t>Valsts finansējums skolu direktoru darba samaksai 5% apmērā no pašvaldības skolu kopējā finansējuma skolu mācību plāniem.</w:t>
      </w:r>
    </w:p>
    <w:sectPr w:rsidR="005C5FF8" w:rsidRPr="00265678" w:rsidSect="0077667B">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0DDFBF" w14:textId="77777777" w:rsidR="00415E9A" w:rsidRDefault="00415E9A" w:rsidP="008D596C">
      <w:r>
        <w:separator/>
      </w:r>
    </w:p>
  </w:endnote>
  <w:endnote w:type="continuationSeparator" w:id="0">
    <w:p w14:paraId="57813BCE" w14:textId="77777777" w:rsidR="00415E9A" w:rsidRDefault="00415E9A" w:rsidP="008D5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8E29AE" w14:textId="77777777" w:rsidR="00415E9A" w:rsidRDefault="00415E9A" w:rsidP="008D596C">
      <w:r>
        <w:separator/>
      </w:r>
    </w:p>
  </w:footnote>
  <w:footnote w:type="continuationSeparator" w:id="0">
    <w:p w14:paraId="64239657" w14:textId="77777777" w:rsidR="00415E9A" w:rsidRDefault="00415E9A" w:rsidP="008D596C">
      <w:r>
        <w:continuationSeparator/>
      </w:r>
    </w:p>
  </w:footnote>
  <w:footnote w:id="1">
    <w:p w14:paraId="345086C9" w14:textId="77777777" w:rsidR="005C5FF8" w:rsidRPr="003C7D9B" w:rsidRDefault="005C5FF8">
      <w:pPr>
        <w:pStyle w:val="FootnoteText"/>
        <w:rPr>
          <w:rFonts w:cs="Times New Roman"/>
          <w:lang w:val="lv-LV"/>
        </w:rPr>
      </w:pPr>
      <w:r w:rsidRPr="003C7D9B">
        <w:rPr>
          <w:rStyle w:val="FootnoteReference"/>
          <w:rFonts w:cs="Times New Roman"/>
          <w:lang w:val="lv-LV"/>
        </w:rPr>
        <w:footnoteRef/>
      </w:r>
      <w:r w:rsidRPr="003C7D9B">
        <w:rPr>
          <w:rFonts w:cs="Times New Roman"/>
          <w:lang w:val="lv-LV"/>
        </w:rPr>
        <w:t xml:space="preserve"> Vispārējās izglītības likums, pieņemts 10.06.1999. (</w:t>
      </w:r>
      <w:r w:rsidR="00555386" w:rsidRPr="003C7D9B">
        <w:rPr>
          <w:rFonts w:cs="Times New Roman"/>
          <w:lang w:val="lv-LV"/>
        </w:rPr>
        <w:t xml:space="preserve">pieejams: </w:t>
      </w:r>
      <w:r w:rsidRPr="003C7D9B">
        <w:rPr>
          <w:rFonts w:cs="Times New Roman"/>
          <w:lang w:val="lv-LV"/>
        </w:rPr>
        <w:t xml:space="preserve">https://likumi.lv/ta/id/20243-visparejas-izglitibas-likums) </w:t>
      </w:r>
    </w:p>
  </w:footnote>
  <w:footnote w:id="2">
    <w:p w14:paraId="104FA4C4" w14:textId="77777777" w:rsidR="005C5FF8" w:rsidRPr="003C7D9B" w:rsidRDefault="005C5FF8" w:rsidP="008B1333">
      <w:pPr>
        <w:pStyle w:val="FootnoteText"/>
        <w:rPr>
          <w:rFonts w:cs="Times New Roman"/>
          <w:lang w:val="lv-LV"/>
        </w:rPr>
      </w:pPr>
      <w:r w:rsidRPr="003C7D9B">
        <w:rPr>
          <w:rStyle w:val="FootnoteReference"/>
          <w:rFonts w:cs="Times New Roman"/>
          <w:lang w:val="lv-LV"/>
        </w:rPr>
        <w:footnoteRef/>
      </w:r>
      <w:r w:rsidRPr="003C7D9B">
        <w:rPr>
          <w:rFonts w:cs="Times New Roman"/>
          <w:lang w:val="lv-LV"/>
        </w:rPr>
        <w:t xml:space="preserve"> Ministru kabineta 2015. gada 13. oktobra noteikumi Nr. 591 </w:t>
      </w:r>
      <w:r w:rsidR="005231E9" w:rsidRPr="003C7D9B">
        <w:rPr>
          <w:rFonts w:cs="Times New Roman"/>
          <w:lang w:val="lv-LV"/>
        </w:rPr>
        <w:t>"</w:t>
      </w:r>
      <w:r w:rsidRPr="003C7D9B">
        <w:rPr>
          <w:rFonts w:cs="Times New Roman"/>
          <w:lang w:val="lv-LV"/>
        </w:rPr>
        <w:t xml:space="preserve">Kārtība, kādā izglītojamie tiek uzņemti vispārējās izglītības programmās, speciālajās izglītības iestādēs un speciālajās pirmsskolas izglītības grupās un atskaitīti no tām, </w:t>
      </w:r>
      <w:r w:rsidR="005231E9" w:rsidRPr="003C7D9B">
        <w:rPr>
          <w:rFonts w:cs="Times New Roman"/>
          <w:lang w:val="lv-LV"/>
        </w:rPr>
        <w:t>kā arī pārcelti uz nākamo klasi"</w:t>
      </w:r>
      <w:r w:rsidRPr="003C7D9B">
        <w:rPr>
          <w:rFonts w:cs="Times New Roman"/>
          <w:lang w:val="lv-LV"/>
        </w:rPr>
        <w:t xml:space="preserve"> (</w:t>
      </w:r>
      <w:r w:rsidR="005231E9" w:rsidRPr="003C7D9B">
        <w:rPr>
          <w:rFonts w:cs="Times New Roman"/>
          <w:lang w:val="lv-LV"/>
        </w:rPr>
        <w:t>pieejami: https://likumi.lv/ta/id/277597-kartiba-kada-izglitojamie-tiek-uznemti-visparejas-izglitibas-iestades-un-specialajas-pirmsskolas-izglitibas-grupas</w:t>
      </w:r>
      <w:r w:rsidRPr="003C7D9B">
        <w:rPr>
          <w:rFonts w:cs="Times New Roman"/>
          <w:lang w:val="lv-LV"/>
        </w:rPr>
        <w:t xml:space="preserve">) </w:t>
      </w:r>
    </w:p>
  </w:footnote>
  <w:footnote w:id="3">
    <w:p w14:paraId="5A709B37" w14:textId="77777777" w:rsidR="005C5FF8" w:rsidRPr="003C7D9B" w:rsidRDefault="005C5FF8" w:rsidP="00AD032C">
      <w:pPr>
        <w:pStyle w:val="FootnoteText"/>
        <w:rPr>
          <w:rFonts w:cs="Times New Roman"/>
          <w:lang w:val="lv-LV"/>
        </w:rPr>
      </w:pPr>
      <w:r w:rsidRPr="003C7D9B">
        <w:rPr>
          <w:rStyle w:val="FootnoteReference"/>
          <w:rFonts w:cs="Times New Roman"/>
          <w:lang w:val="lv-LV"/>
        </w:rPr>
        <w:footnoteRef/>
      </w:r>
      <w:r w:rsidRPr="003C7D9B">
        <w:rPr>
          <w:rFonts w:cs="Times New Roman"/>
          <w:lang w:val="lv-LV"/>
        </w:rPr>
        <w:t xml:space="preserve"> </w:t>
      </w:r>
      <w:r w:rsidR="00555386" w:rsidRPr="003C7D9B">
        <w:rPr>
          <w:rFonts w:cs="Times New Roman"/>
          <w:lang w:val="lv-LV"/>
        </w:rPr>
        <w:t xml:space="preserve">Ministru kabineta 2018. gada 27. </w:t>
      </w:r>
      <w:r w:rsidR="005231E9" w:rsidRPr="003C7D9B">
        <w:rPr>
          <w:rFonts w:cs="Times New Roman"/>
          <w:lang w:val="lv-LV"/>
        </w:rPr>
        <w:t>n</w:t>
      </w:r>
      <w:r w:rsidR="00555386" w:rsidRPr="003C7D9B">
        <w:rPr>
          <w:rFonts w:cs="Times New Roman"/>
          <w:lang w:val="lv-LV"/>
        </w:rPr>
        <w:t>ovembra noteikumi N</w:t>
      </w:r>
      <w:r w:rsidR="005231E9" w:rsidRPr="003C7D9B">
        <w:rPr>
          <w:rFonts w:cs="Times New Roman"/>
          <w:lang w:val="lv-LV"/>
        </w:rPr>
        <w:t>r. 747 "</w:t>
      </w:r>
      <w:r w:rsidR="00555386" w:rsidRPr="003C7D9B">
        <w:rPr>
          <w:rFonts w:cs="Times New Roman"/>
          <w:lang w:val="lv-LV"/>
        </w:rPr>
        <w:t>Noteikumi par valsts pamatizglītības standartu un pamatizglītības programmu paraugiem</w:t>
      </w:r>
      <w:r w:rsidR="005231E9" w:rsidRPr="003C7D9B">
        <w:rPr>
          <w:rFonts w:cs="Times New Roman"/>
          <w:lang w:val="lv-LV"/>
        </w:rPr>
        <w:t>" (pieejami</w:t>
      </w:r>
      <w:r w:rsidR="00555386" w:rsidRPr="003C7D9B">
        <w:rPr>
          <w:rFonts w:cs="Times New Roman"/>
          <w:lang w:val="lv-LV"/>
        </w:rPr>
        <w:t xml:space="preserve">: https://likumi.lv/ta/id/303768-noteikumi-par-valsts-pamatizglitibas-standartu-un-pamatizglitibas-programmu-paraugiem) </w:t>
      </w:r>
    </w:p>
  </w:footnote>
  <w:footnote w:id="4">
    <w:p w14:paraId="2CFF66AC" w14:textId="77777777" w:rsidR="005C5FF8" w:rsidRPr="003C7D9B" w:rsidRDefault="005C5FF8" w:rsidP="00675E38">
      <w:pPr>
        <w:pStyle w:val="FootnoteText"/>
        <w:rPr>
          <w:rFonts w:cs="Times New Roman"/>
          <w:lang w:val="lv-LV"/>
        </w:rPr>
      </w:pPr>
      <w:r w:rsidRPr="003C7D9B">
        <w:rPr>
          <w:rStyle w:val="FootnoteReference"/>
          <w:rFonts w:cs="Times New Roman"/>
          <w:lang w:val="lv-LV"/>
        </w:rPr>
        <w:footnoteRef/>
      </w:r>
      <w:r w:rsidRPr="003C7D9B">
        <w:rPr>
          <w:rFonts w:cs="Times New Roman"/>
          <w:lang w:val="lv-LV"/>
        </w:rPr>
        <w:t xml:space="preserve"> Ministru kabineta 2019. gada 3. septembra  noteikumi Nr. 416 </w:t>
      </w:r>
      <w:r w:rsidR="003C7D9B" w:rsidRPr="003C7D9B">
        <w:rPr>
          <w:rFonts w:cs="Times New Roman"/>
          <w:lang w:val="lv-LV"/>
        </w:rPr>
        <w:t>"</w:t>
      </w:r>
      <w:r w:rsidRPr="003C7D9B">
        <w:rPr>
          <w:rFonts w:cs="Times New Roman"/>
          <w:lang w:val="lv-LV"/>
        </w:rPr>
        <w:t>Noteikumi par valsts vispārējās vidējās izglītības standartu un vispārējās vidējās izglītī</w:t>
      </w:r>
      <w:r w:rsidR="003C7D9B" w:rsidRPr="003C7D9B">
        <w:rPr>
          <w:rFonts w:cs="Times New Roman"/>
          <w:lang w:val="lv-LV"/>
        </w:rPr>
        <w:t>bas programmu paraugiem"</w:t>
      </w:r>
      <w:r w:rsidRPr="003C7D9B">
        <w:rPr>
          <w:rFonts w:cs="Times New Roman"/>
          <w:lang w:val="lv-LV"/>
        </w:rPr>
        <w:t xml:space="preserve"> (</w:t>
      </w:r>
      <w:r w:rsidR="003C7D9B" w:rsidRPr="003C7D9B">
        <w:rPr>
          <w:rFonts w:cs="Times New Roman"/>
          <w:lang w:val="lv-LV"/>
        </w:rPr>
        <w:t xml:space="preserve">pieejami: </w:t>
      </w:r>
      <w:r w:rsidRPr="003C7D9B">
        <w:rPr>
          <w:rFonts w:cs="Times New Roman"/>
          <w:lang w:val="lv-LV"/>
        </w:rPr>
        <w:t xml:space="preserve">https://likumi.lv/ta/id/309597-noteikumi-par-valsts-visparejas-videjas-izglitibas-standartu-un-visparejas-videjas-izglitibas-programmu-paraugiem) </w:t>
      </w:r>
    </w:p>
  </w:footnote>
  <w:footnote w:id="5">
    <w:p w14:paraId="5D129838" w14:textId="77777777" w:rsidR="00555386" w:rsidRPr="00621FBA" w:rsidRDefault="00555386" w:rsidP="00555386">
      <w:pPr>
        <w:pStyle w:val="FootnoteText"/>
        <w:rPr>
          <w:rFonts w:cs="Times New Roman"/>
          <w:lang w:val="lv-LV"/>
        </w:rPr>
      </w:pPr>
      <w:r w:rsidRPr="00621FBA">
        <w:rPr>
          <w:rStyle w:val="FootnoteReference"/>
          <w:rFonts w:cs="Times New Roman"/>
          <w:lang w:val="lv-LV"/>
        </w:rPr>
        <w:footnoteRef/>
      </w:r>
      <w:r w:rsidRPr="00621FBA">
        <w:rPr>
          <w:rFonts w:cs="Times New Roman"/>
          <w:lang w:val="lv-LV"/>
        </w:rPr>
        <w:t xml:space="preserve"> Mi</w:t>
      </w:r>
      <w:r w:rsidR="00621FBA" w:rsidRPr="00621FBA">
        <w:rPr>
          <w:rFonts w:cs="Times New Roman"/>
          <w:lang w:val="lv-LV"/>
        </w:rPr>
        <w:t>nistru kabineta 2018. gada 27. n</w:t>
      </w:r>
      <w:r w:rsidRPr="00621FBA">
        <w:rPr>
          <w:rFonts w:cs="Times New Roman"/>
          <w:lang w:val="lv-LV"/>
        </w:rPr>
        <w:t xml:space="preserve">ovembra noteikumi Nr. 747 </w:t>
      </w:r>
      <w:r w:rsidR="00621FBA" w:rsidRPr="00621FBA">
        <w:rPr>
          <w:rFonts w:cs="Times New Roman"/>
          <w:lang w:val="lv-LV"/>
        </w:rPr>
        <w:t>"</w:t>
      </w:r>
      <w:r w:rsidRPr="00621FBA">
        <w:rPr>
          <w:rFonts w:cs="Times New Roman"/>
          <w:lang w:val="lv-LV"/>
        </w:rPr>
        <w:t>Noteikumi par valsts pamatizglītības standartu un pama</w:t>
      </w:r>
      <w:r w:rsidR="00621FBA" w:rsidRPr="00621FBA">
        <w:rPr>
          <w:rFonts w:cs="Times New Roman"/>
          <w:lang w:val="lv-LV"/>
        </w:rPr>
        <w:t>tizglītības programmu paraugiem" (pieejami</w:t>
      </w:r>
      <w:r w:rsidRPr="00621FBA">
        <w:rPr>
          <w:rFonts w:cs="Times New Roman"/>
          <w:lang w:val="lv-LV"/>
        </w:rPr>
        <w:t>: https://likumi.lv/ta/id/303768-noteikumi-par-valsts-pamatizglitibas-standartu-un-pamatizglitibas-programmu-paraugiem</w:t>
      </w:r>
      <w:r w:rsidR="00621FBA" w:rsidRPr="00621FBA">
        <w:rPr>
          <w:rFonts w:cs="Times New Roman"/>
          <w:lang w:val="lv-LV"/>
        </w:rPr>
        <w:t>)</w:t>
      </w:r>
      <w:r w:rsidRPr="00621FBA">
        <w:rPr>
          <w:rFonts w:cs="Times New Roman"/>
          <w:lang w:val="lv-LV"/>
        </w:rPr>
        <w:t xml:space="preserve"> </w:t>
      </w:r>
    </w:p>
  </w:footnote>
  <w:footnote w:id="6">
    <w:p w14:paraId="2D667DFA" w14:textId="77777777" w:rsidR="005C5FF8" w:rsidRPr="003C7D9B" w:rsidRDefault="005C5FF8" w:rsidP="008A14F0">
      <w:pPr>
        <w:pStyle w:val="FootnoteText"/>
        <w:rPr>
          <w:rFonts w:cs="Times New Roman"/>
          <w:lang w:val="lv-LV"/>
        </w:rPr>
      </w:pPr>
      <w:r w:rsidRPr="00621FBA">
        <w:rPr>
          <w:rStyle w:val="FootnoteReference"/>
          <w:rFonts w:cs="Times New Roman"/>
          <w:lang w:val="lv-LV"/>
        </w:rPr>
        <w:footnoteRef/>
      </w:r>
      <w:r w:rsidRPr="00621FBA">
        <w:rPr>
          <w:rFonts w:cs="Times New Roman"/>
          <w:lang w:val="lv-LV"/>
        </w:rPr>
        <w:t xml:space="preserve"> Ministru kabineta 2016. ga</w:t>
      </w:r>
      <w:r w:rsidR="00621FBA" w:rsidRPr="00621FBA">
        <w:rPr>
          <w:rFonts w:cs="Times New Roman"/>
          <w:lang w:val="lv-LV"/>
        </w:rPr>
        <w:t>da 5. jūlija noteikumi Nr. 445 "</w:t>
      </w:r>
      <w:r w:rsidRPr="00621FBA">
        <w:rPr>
          <w:rFonts w:cs="Times New Roman"/>
          <w:lang w:val="lv-LV"/>
        </w:rPr>
        <w:t>Pe</w:t>
      </w:r>
      <w:r w:rsidR="00621FBA" w:rsidRPr="00621FBA">
        <w:rPr>
          <w:rFonts w:cs="Times New Roman"/>
          <w:lang w:val="lv-LV"/>
        </w:rPr>
        <w:t>dagogu darba samaksas noteikumi"</w:t>
      </w:r>
      <w:r w:rsidRPr="00621FBA">
        <w:rPr>
          <w:rFonts w:cs="Times New Roman"/>
          <w:lang w:val="lv-LV"/>
        </w:rPr>
        <w:t xml:space="preserve"> (</w:t>
      </w:r>
      <w:r w:rsidR="00621FBA" w:rsidRPr="00621FBA">
        <w:rPr>
          <w:rFonts w:cs="Times New Roman"/>
          <w:lang w:val="lv-LV"/>
        </w:rPr>
        <w:t xml:space="preserve">pieejami: </w:t>
      </w:r>
      <w:r w:rsidRPr="00621FBA">
        <w:rPr>
          <w:rFonts w:cs="Times New Roman"/>
          <w:lang w:val="lv-LV"/>
        </w:rPr>
        <w:t>https://likumi.lv/ta/id/283667-pedagogu-darba-samaksas-noteikumi</w:t>
      </w:r>
      <w:r w:rsidRPr="003C7D9B">
        <w:rPr>
          <w:rFonts w:cs="Times New Roman"/>
          <w:lang w:val="lv-LV"/>
        </w:rPr>
        <w:t xml:space="preserve">) </w:t>
      </w:r>
    </w:p>
  </w:footnote>
  <w:footnote w:id="7">
    <w:p w14:paraId="4FFBAD4C" w14:textId="77777777" w:rsidR="00837F44" w:rsidRPr="003C7D9B" w:rsidRDefault="00837F44" w:rsidP="00837F44">
      <w:pPr>
        <w:pStyle w:val="FootnoteText"/>
        <w:rPr>
          <w:rFonts w:cs="Times New Roman"/>
          <w:lang w:val="lv-LV"/>
        </w:rPr>
      </w:pPr>
      <w:r w:rsidRPr="003C7D9B">
        <w:rPr>
          <w:rStyle w:val="FootnoteReference"/>
          <w:rFonts w:cs="Times New Roman"/>
        </w:rPr>
        <w:footnoteRef/>
      </w:r>
      <w:r w:rsidRPr="003C7D9B">
        <w:rPr>
          <w:rFonts w:cs="Times New Roman"/>
          <w:lang w:val="lv-LV"/>
        </w:rPr>
        <w:t xml:space="preserve"> Ministru kabineta 2019. gada </w:t>
      </w:r>
      <w:r w:rsidR="00D35621">
        <w:rPr>
          <w:rFonts w:cs="Times New Roman"/>
          <w:lang w:val="lv-LV"/>
        </w:rPr>
        <w:t>19. Novembra noteikumi Nr. 556 "</w:t>
      </w:r>
      <w:r w:rsidRPr="003C7D9B">
        <w:rPr>
          <w:rFonts w:cs="Times New Roman"/>
          <w:lang w:val="lv-LV"/>
        </w:rPr>
        <w:t>Prasības vispārējās izglītības iestādēm, lai to īstenotajās izglītības programmās uzņemtu izglī</w:t>
      </w:r>
      <w:r w:rsidR="00D35621">
        <w:rPr>
          <w:rFonts w:cs="Times New Roman"/>
          <w:lang w:val="lv-LV"/>
        </w:rPr>
        <w:t>tojamos ar speciālām vajadzībām" (pieejami</w:t>
      </w:r>
      <w:r w:rsidRPr="003C7D9B">
        <w:rPr>
          <w:rFonts w:cs="Times New Roman"/>
          <w:lang w:val="lv-LV"/>
        </w:rPr>
        <w:t xml:space="preserve">: </w:t>
      </w:r>
      <w:r w:rsidR="00E341AC" w:rsidRPr="00D35621">
        <w:rPr>
          <w:rFonts w:cs="Times New Roman"/>
          <w:lang w:val="lv-LV"/>
        </w:rPr>
        <w:t>https://likumi.lv/ta/id/310939-prasibas-visparejas-izglitibas-iestadem-lai-to-istenotajas-izglitibas-programmas-uznemtu-izglitojamos-ar-specialam-vajadzibam</w:t>
      </w:r>
      <w:r w:rsidR="00D35621">
        <w:rPr>
          <w:rFonts w:cs="Times New Roman"/>
          <w:lang w:val="lv-LV"/>
        </w:rPr>
        <w:t>)</w:t>
      </w:r>
      <w:r w:rsidR="00D35621" w:rsidRPr="00D35621">
        <w:rPr>
          <w:rStyle w:val="Hyperlink"/>
          <w:rFonts w:cs="Times New Roman"/>
          <w:lang w:val="lv-LV"/>
        </w:rPr>
        <w:t xml:space="preserve">  </w:t>
      </w:r>
      <w:r w:rsidR="00E341AC" w:rsidRPr="003C7D9B">
        <w:rPr>
          <w:rFonts w:cs="Times New Roman"/>
          <w:lang w:val="lv-LV"/>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5064975"/>
      <w:docPartObj>
        <w:docPartGallery w:val="Page Numbers (Top of Page)"/>
        <w:docPartUnique/>
      </w:docPartObj>
    </w:sdtPr>
    <w:sdtEndPr>
      <w:rPr>
        <w:noProof/>
      </w:rPr>
    </w:sdtEndPr>
    <w:sdtContent>
      <w:p w14:paraId="51B3A925" w14:textId="77777777" w:rsidR="005C5FF8" w:rsidRDefault="005C5FF8">
        <w:pPr>
          <w:pStyle w:val="Header"/>
          <w:jc w:val="center"/>
        </w:pPr>
        <w:r>
          <w:fldChar w:fldCharType="begin"/>
        </w:r>
        <w:r>
          <w:instrText xml:space="preserve"> PAGE   \* MERGEFORMAT </w:instrText>
        </w:r>
        <w:r>
          <w:fldChar w:fldCharType="separate"/>
        </w:r>
        <w:r w:rsidR="00EB7224">
          <w:rPr>
            <w:noProof/>
          </w:rPr>
          <w:t>1</w:t>
        </w:r>
        <w:r>
          <w:rPr>
            <w:noProof/>
          </w:rPr>
          <w:fldChar w:fldCharType="end"/>
        </w:r>
      </w:p>
    </w:sdtContent>
  </w:sdt>
  <w:p w14:paraId="746CCD33" w14:textId="77777777" w:rsidR="005C5FF8" w:rsidRDefault="005C5F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447C7"/>
    <w:multiLevelType w:val="hybridMultilevel"/>
    <w:tmpl w:val="B5CE1C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7C5701"/>
    <w:multiLevelType w:val="multilevel"/>
    <w:tmpl w:val="AD52CC7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302665A5"/>
    <w:multiLevelType w:val="hybridMultilevel"/>
    <w:tmpl w:val="A7A2870A"/>
    <w:lvl w:ilvl="0" w:tplc="55DC4A52">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nsid w:val="308C2B75"/>
    <w:multiLevelType w:val="hybridMultilevel"/>
    <w:tmpl w:val="13781F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831054"/>
    <w:multiLevelType w:val="hybridMultilevel"/>
    <w:tmpl w:val="E5C2EA7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3CF67272"/>
    <w:multiLevelType w:val="hybridMultilevel"/>
    <w:tmpl w:val="0992A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112165"/>
    <w:multiLevelType w:val="hybridMultilevel"/>
    <w:tmpl w:val="D17CFB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4415D7"/>
    <w:multiLevelType w:val="hybridMultilevel"/>
    <w:tmpl w:val="B90A4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D126FF"/>
    <w:multiLevelType w:val="hybridMultilevel"/>
    <w:tmpl w:val="7446FF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582F5245"/>
    <w:multiLevelType w:val="hybridMultilevel"/>
    <w:tmpl w:val="E886F4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682052"/>
    <w:multiLevelType w:val="hybridMultilevel"/>
    <w:tmpl w:val="73421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3F06FD"/>
    <w:multiLevelType w:val="hybridMultilevel"/>
    <w:tmpl w:val="A0A0B0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4FE03BB"/>
    <w:multiLevelType w:val="hybridMultilevel"/>
    <w:tmpl w:val="732E3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2A0991"/>
    <w:multiLevelType w:val="hybridMultilevel"/>
    <w:tmpl w:val="05668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A969E4"/>
    <w:multiLevelType w:val="hybridMultilevel"/>
    <w:tmpl w:val="4F8E744E"/>
    <w:lvl w:ilvl="0" w:tplc="63F2A64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4"/>
  </w:num>
  <w:num w:numId="4">
    <w:abstractNumId w:val="13"/>
  </w:num>
  <w:num w:numId="5">
    <w:abstractNumId w:val="10"/>
  </w:num>
  <w:num w:numId="6">
    <w:abstractNumId w:val="5"/>
  </w:num>
  <w:num w:numId="7">
    <w:abstractNumId w:val="0"/>
  </w:num>
  <w:num w:numId="8">
    <w:abstractNumId w:val="6"/>
  </w:num>
  <w:num w:numId="9">
    <w:abstractNumId w:val="1"/>
  </w:num>
  <w:num w:numId="10">
    <w:abstractNumId w:val="12"/>
  </w:num>
  <w:num w:numId="11">
    <w:abstractNumId w:val="2"/>
  </w:num>
  <w:num w:numId="12">
    <w:abstractNumId w:val="8"/>
  </w:num>
  <w:num w:numId="13">
    <w:abstractNumId w:val="7"/>
  </w:num>
  <w:num w:numId="14">
    <w:abstractNumId w:val="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348"/>
    <w:rsid w:val="00022FE0"/>
    <w:rsid w:val="0007464A"/>
    <w:rsid w:val="00074CB6"/>
    <w:rsid w:val="000950FD"/>
    <w:rsid w:val="00096512"/>
    <w:rsid w:val="000B20F3"/>
    <w:rsid w:val="00112248"/>
    <w:rsid w:val="00143363"/>
    <w:rsid w:val="00151142"/>
    <w:rsid w:val="00160BB2"/>
    <w:rsid w:val="00192D8B"/>
    <w:rsid w:val="001A3D04"/>
    <w:rsid w:val="001C4AAB"/>
    <w:rsid w:val="001F5FD2"/>
    <w:rsid w:val="001F6F0A"/>
    <w:rsid w:val="00265678"/>
    <w:rsid w:val="00271F77"/>
    <w:rsid w:val="00290FF5"/>
    <w:rsid w:val="002A5475"/>
    <w:rsid w:val="002C2E0C"/>
    <w:rsid w:val="002F5866"/>
    <w:rsid w:val="003231DB"/>
    <w:rsid w:val="003C7D9B"/>
    <w:rsid w:val="003E2193"/>
    <w:rsid w:val="00415E9A"/>
    <w:rsid w:val="00425E14"/>
    <w:rsid w:val="00432348"/>
    <w:rsid w:val="004541FB"/>
    <w:rsid w:val="00471C90"/>
    <w:rsid w:val="00491FC5"/>
    <w:rsid w:val="00494D21"/>
    <w:rsid w:val="004D621E"/>
    <w:rsid w:val="004F673B"/>
    <w:rsid w:val="005231E9"/>
    <w:rsid w:val="00555386"/>
    <w:rsid w:val="005554F6"/>
    <w:rsid w:val="005573AB"/>
    <w:rsid w:val="00583503"/>
    <w:rsid w:val="005A040D"/>
    <w:rsid w:val="005A4710"/>
    <w:rsid w:val="005B4F25"/>
    <w:rsid w:val="005B52A6"/>
    <w:rsid w:val="005C5FF8"/>
    <w:rsid w:val="005E1291"/>
    <w:rsid w:val="005F73D1"/>
    <w:rsid w:val="00611B6B"/>
    <w:rsid w:val="006132DF"/>
    <w:rsid w:val="00616751"/>
    <w:rsid w:val="00621FBA"/>
    <w:rsid w:val="00675E38"/>
    <w:rsid w:val="00691B9F"/>
    <w:rsid w:val="006A6857"/>
    <w:rsid w:val="006B0882"/>
    <w:rsid w:val="006B28A7"/>
    <w:rsid w:val="006F18A0"/>
    <w:rsid w:val="00762910"/>
    <w:rsid w:val="007723D6"/>
    <w:rsid w:val="0077667B"/>
    <w:rsid w:val="00780400"/>
    <w:rsid w:val="00794557"/>
    <w:rsid w:val="007C1FFD"/>
    <w:rsid w:val="00837F44"/>
    <w:rsid w:val="00842D93"/>
    <w:rsid w:val="00866BBF"/>
    <w:rsid w:val="008A14F0"/>
    <w:rsid w:val="008B1333"/>
    <w:rsid w:val="008D596C"/>
    <w:rsid w:val="008F024C"/>
    <w:rsid w:val="00902DA9"/>
    <w:rsid w:val="00906493"/>
    <w:rsid w:val="00910C39"/>
    <w:rsid w:val="009126DF"/>
    <w:rsid w:val="00955037"/>
    <w:rsid w:val="00960E2B"/>
    <w:rsid w:val="009666B3"/>
    <w:rsid w:val="009B4FC5"/>
    <w:rsid w:val="009D68EA"/>
    <w:rsid w:val="00A22B96"/>
    <w:rsid w:val="00A31ED6"/>
    <w:rsid w:val="00A56A05"/>
    <w:rsid w:val="00AD032C"/>
    <w:rsid w:val="00AD06A6"/>
    <w:rsid w:val="00B14E23"/>
    <w:rsid w:val="00B71439"/>
    <w:rsid w:val="00B947AA"/>
    <w:rsid w:val="00BB7CB2"/>
    <w:rsid w:val="00BC3393"/>
    <w:rsid w:val="00BC6180"/>
    <w:rsid w:val="00C50B6F"/>
    <w:rsid w:val="00C90B5D"/>
    <w:rsid w:val="00CA71FA"/>
    <w:rsid w:val="00CD2C7F"/>
    <w:rsid w:val="00CE07C0"/>
    <w:rsid w:val="00D2212C"/>
    <w:rsid w:val="00D35621"/>
    <w:rsid w:val="00D41414"/>
    <w:rsid w:val="00D43DC5"/>
    <w:rsid w:val="00D733AD"/>
    <w:rsid w:val="00D9592E"/>
    <w:rsid w:val="00DC6B19"/>
    <w:rsid w:val="00E051C3"/>
    <w:rsid w:val="00E24E6B"/>
    <w:rsid w:val="00E341AC"/>
    <w:rsid w:val="00E95982"/>
    <w:rsid w:val="00EA658C"/>
    <w:rsid w:val="00EB7224"/>
    <w:rsid w:val="00EE3E6B"/>
    <w:rsid w:val="00EF68B0"/>
    <w:rsid w:val="00F00829"/>
    <w:rsid w:val="00F1411C"/>
    <w:rsid w:val="00F335DD"/>
    <w:rsid w:val="00F44B6F"/>
    <w:rsid w:val="00F66F34"/>
    <w:rsid w:val="00F940BC"/>
    <w:rsid w:val="00F971D3"/>
    <w:rsid w:val="00FA2C36"/>
    <w:rsid w:val="00FA4E49"/>
    <w:rsid w:val="00FB0053"/>
    <w:rsid w:val="00FF3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F3271"/>
  <w15:chartTrackingRefBased/>
  <w15:docId w15:val="{D6ED4F41-F1F9-40FE-AD5A-C94B86C3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D9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32DF"/>
    <w:pPr>
      <w:ind w:left="720"/>
      <w:contextualSpacing/>
    </w:pPr>
  </w:style>
  <w:style w:type="paragraph" w:styleId="Header">
    <w:name w:val="header"/>
    <w:basedOn w:val="Normal"/>
    <w:link w:val="HeaderChar"/>
    <w:uiPriority w:val="99"/>
    <w:unhideWhenUsed/>
    <w:rsid w:val="008D596C"/>
    <w:pPr>
      <w:tabs>
        <w:tab w:val="center" w:pos="4320"/>
        <w:tab w:val="right" w:pos="8640"/>
      </w:tabs>
    </w:pPr>
  </w:style>
  <w:style w:type="character" w:customStyle="1" w:styleId="HeaderChar">
    <w:name w:val="Header Char"/>
    <w:basedOn w:val="DefaultParagraphFont"/>
    <w:link w:val="Header"/>
    <w:uiPriority w:val="99"/>
    <w:rsid w:val="008D596C"/>
  </w:style>
  <w:style w:type="paragraph" w:styleId="Footer">
    <w:name w:val="footer"/>
    <w:basedOn w:val="Normal"/>
    <w:link w:val="FooterChar"/>
    <w:uiPriority w:val="99"/>
    <w:unhideWhenUsed/>
    <w:rsid w:val="008D596C"/>
    <w:pPr>
      <w:tabs>
        <w:tab w:val="center" w:pos="4320"/>
        <w:tab w:val="right" w:pos="8640"/>
      </w:tabs>
    </w:pPr>
  </w:style>
  <w:style w:type="character" w:customStyle="1" w:styleId="FooterChar">
    <w:name w:val="Footer Char"/>
    <w:basedOn w:val="DefaultParagraphFont"/>
    <w:link w:val="Footer"/>
    <w:uiPriority w:val="99"/>
    <w:rsid w:val="008D596C"/>
  </w:style>
  <w:style w:type="paragraph" w:styleId="FootnoteText">
    <w:name w:val="footnote text"/>
    <w:basedOn w:val="Normal"/>
    <w:link w:val="FootnoteTextChar"/>
    <w:uiPriority w:val="99"/>
    <w:semiHidden/>
    <w:unhideWhenUsed/>
    <w:rsid w:val="00AD032C"/>
    <w:rPr>
      <w:sz w:val="20"/>
      <w:szCs w:val="20"/>
    </w:rPr>
  </w:style>
  <w:style w:type="character" w:customStyle="1" w:styleId="FootnoteTextChar">
    <w:name w:val="Footnote Text Char"/>
    <w:basedOn w:val="DefaultParagraphFont"/>
    <w:link w:val="FootnoteText"/>
    <w:uiPriority w:val="99"/>
    <w:semiHidden/>
    <w:rsid w:val="00AD032C"/>
    <w:rPr>
      <w:sz w:val="20"/>
      <w:szCs w:val="20"/>
    </w:rPr>
  </w:style>
  <w:style w:type="character" w:styleId="FootnoteReference">
    <w:name w:val="footnote reference"/>
    <w:basedOn w:val="DefaultParagraphFont"/>
    <w:uiPriority w:val="99"/>
    <w:semiHidden/>
    <w:unhideWhenUsed/>
    <w:rsid w:val="00AD032C"/>
    <w:rPr>
      <w:vertAlign w:val="superscript"/>
    </w:rPr>
  </w:style>
  <w:style w:type="character" w:styleId="Hyperlink">
    <w:name w:val="Hyperlink"/>
    <w:basedOn w:val="DefaultParagraphFont"/>
    <w:uiPriority w:val="99"/>
    <w:unhideWhenUsed/>
    <w:rsid w:val="008B13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60719">
      <w:bodyDiv w:val="1"/>
      <w:marLeft w:val="0"/>
      <w:marRight w:val="0"/>
      <w:marTop w:val="0"/>
      <w:marBottom w:val="0"/>
      <w:divBdr>
        <w:top w:val="none" w:sz="0" w:space="0" w:color="auto"/>
        <w:left w:val="none" w:sz="0" w:space="0" w:color="auto"/>
        <w:bottom w:val="none" w:sz="0" w:space="0" w:color="auto"/>
        <w:right w:val="none" w:sz="0" w:space="0" w:color="auto"/>
      </w:divBdr>
    </w:div>
    <w:div w:id="208611419">
      <w:bodyDiv w:val="1"/>
      <w:marLeft w:val="0"/>
      <w:marRight w:val="0"/>
      <w:marTop w:val="0"/>
      <w:marBottom w:val="0"/>
      <w:divBdr>
        <w:top w:val="none" w:sz="0" w:space="0" w:color="auto"/>
        <w:left w:val="none" w:sz="0" w:space="0" w:color="auto"/>
        <w:bottom w:val="none" w:sz="0" w:space="0" w:color="auto"/>
        <w:right w:val="none" w:sz="0" w:space="0" w:color="auto"/>
      </w:divBdr>
    </w:div>
    <w:div w:id="231238457">
      <w:bodyDiv w:val="1"/>
      <w:marLeft w:val="0"/>
      <w:marRight w:val="0"/>
      <w:marTop w:val="0"/>
      <w:marBottom w:val="0"/>
      <w:divBdr>
        <w:top w:val="none" w:sz="0" w:space="0" w:color="auto"/>
        <w:left w:val="none" w:sz="0" w:space="0" w:color="auto"/>
        <w:bottom w:val="none" w:sz="0" w:space="0" w:color="auto"/>
        <w:right w:val="none" w:sz="0" w:space="0" w:color="auto"/>
      </w:divBdr>
    </w:div>
    <w:div w:id="525752051">
      <w:bodyDiv w:val="1"/>
      <w:marLeft w:val="0"/>
      <w:marRight w:val="0"/>
      <w:marTop w:val="0"/>
      <w:marBottom w:val="0"/>
      <w:divBdr>
        <w:top w:val="none" w:sz="0" w:space="0" w:color="auto"/>
        <w:left w:val="none" w:sz="0" w:space="0" w:color="auto"/>
        <w:bottom w:val="none" w:sz="0" w:space="0" w:color="auto"/>
        <w:right w:val="none" w:sz="0" w:space="0" w:color="auto"/>
      </w:divBdr>
    </w:div>
    <w:div w:id="922958549">
      <w:bodyDiv w:val="1"/>
      <w:marLeft w:val="0"/>
      <w:marRight w:val="0"/>
      <w:marTop w:val="0"/>
      <w:marBottom w:val="0"/>
      <w:divBdr>
        <w:top w:val="none" w:sz="0" w:space="0" w:color="auto"/>
        <w:left w:val="none" w:sz="0" w:space="0" w:color="auto"/>
        <w:bottom w:val="none" w:sz="0" w:space="0" w:color="auto"/>
        <w:right w:val="none" w:sz="0" w:space="0" w:color="auto"/>
      </w:divBdr>
    </w:div>
    <w:div w:id="1066101785">
      <w:bodyDiv w:val="1"/>
      <w:marLeft w:val="0"/>
      <w:marRight w:val="0"/>
      <w:marTop w:val="0"/>
      <w:marBottom w:val="0"/>
      <w:divBdr>
        <w:top w:val="none" w:sz="0" w:space="0" w:color="auto"/>
        <w:left w:val="none" w:sz="0" w:space="0" w:color="auto"/>
        <w:bottom w:val="none" w:sz="0" w:space="0" w:color="auto"/>
        <w:right w:val="none" w:sz="0" w:space="0" w:color="auto"/>
      </w:divBdr>
    </w:div>
    <w:div w:id="1743798459">
      <w:bodyDiv w:val="1"/>
      <w:marLeft w:val="0"/>
      <w:marRight w:val="0"/>
      <w:marTop w:val="0"/>
      <w:marBottom w:val="0"/>
      <w:divBdr>
        <w:top w:val="none" w:sz="0" w:space="0" w:color="auto"/>
        <w:left w:val="none" w:sz="0" w:space="0" w:color="auto"/>
        <w:bottom w:val="none" w:sz="0" w:space="0" w:color="auto"/>
        <w:right w:val="none" w:sz="0" w:space="0" w:color="auto"/>
      </w:divBdr>
    </w:div>
    <w:div w:id="19422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1952</Words>
  <Characters>11129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Modra Jansone</dc:creator>
  <cp:keywords/>
  <dc:description/>
  <cp:lastModifiedBy>Modra Jansone</cp:lastModifiedBy>
  <cp:revision>2</cp:revision>
  <dcterms:created xsi:type="dcterms:W3CDTF">2021-08-31T05:27:00Z</dcterms:created>
  <dcterms:modified xsi:type="dcterms:W3CDTF">2021-08-31T05:27:00Z</dcterms:modified>
</cp:coreProperties>
</file>