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3787" w14:textId="16606CEB" w:rsidR="00EE1B91" w:rsidRDefault="004377E0" w:rsidP="00EE1B91">
      <w:pPr>
        <w:jc w:val="right"/>
        <w:rPr>
          <w:sz w:val="25"/>
          <w:szCs w:val="25"/>
        </w:rPr>
      </w:pPr>
      <w:r w:rsidRPr="00270FEC">
        <w:rPr>
          <w:sz w:val="25"/>
          <w:szCs w:val="25"/>
        </w:rPr>
        <w:t>Vienošanās</w:t>
      </w:r>
      <w:r w:rsidR="00EE1B91" w:rsidRPr="00276362">
        <w:rPr>
          <w:sz w:val="25"/>
          <w:szCs w:val="25"/>
        </w:rPr>
        <w:t xml:space="preserve"> Nr. </w:t>
      </w:r>
      <w:r w:rsidR="00EE1B91">
        <w:rPr>
          <w:sz w:val="25"/>
          <w:szCs w:val="25"/>
        </w:rPr>
        <w:t>{{DOKREGNUMURS}}</w:t>
      </w:r>
    </w:p>
    <w:p w14:paraId="01CAC0E4" w14:textId="77777777" w:rsidR="009331B7" w:rsidRPr="00D23251" w:rsidRDefault="009331B7" w:rsidP="009331B7">
      <w:pPr>
        <w:jc w:val="right"/>
        <w:rPr>
          <w:b/>
        </w:rPr>
      </w:pPr>
      <w:r w:rsidRPr="00D23251">
        <w:rPr>
          <w:b/>
        </w:rPr>
        <w:t>Apstiprināts:</w:t>
      </w:r>
    </w:p>
    <w:p w14:paraId="5A56AE90" w14:textId="67CEC9EA" w:rsidR="009331B7" w:rsidRPr="00D23251" w:rsidRDefault="009331B7" w:rsidP="009331B7">
      <w:pPr>
        <w:jc w:val="right"/>
      </w:pPr>
      <w:r w:rsidRPr="00D23251">
        <w:t>Kurzemes plānošanas reģiona Attīstības padomes 202</w:t>
      </w:r>
      <w:r>
        <w:t>2</w:t>
      </w:r>
      <w:r w:rsidRPr="00D23251">
        <w:t xml:space="preserve">.gada </w:t>
      </w:r>
      <w:r w:rsidR="00180B12" w:rsidRPr="00180B12">
        <w:t>26</w:t>
      </w:r>
      <w:r w:rsidRPr="00180B12">
        <w:t>.janvāra</w:t>
      </w:r>
      <w:r w:rsidRPr="00D23251">
        <w:t xml:space="preserve"> sēdē Nr. 01/2</w:t>
      </w:r>
      <w:r>
        <w:t>2</w:t>
      </w:r>
    </w:p>
    <w:p w14:paraId="4A73B771" w14:textId="1D6C6EA2" w:rsidR="009331B7" w:rsidRPr="00D23251" w:rsidRDefault="009331B7" w:rsidP="009331B7">
      <w:pPr>
        <w:jc w:val="right"/>
      </w:pPr>
      <w:r w:rsidRPr="00D23251">
        <w:t>Sēdes protokola Nr. 01/2</w:t>
      </w:r>
      <w:r>
        <w:t>2</w:t>
      </w:r>
      <w:r w:rsidRPr="00D23251">
        <w:t>/§</w:t>
      </w:r>
      <w:r>
        <w:t xml:space="preserve"> </w:t>
      </w:r>
      <w:r w:rsidRPr="00E43F83">
        <w:rPr>
          <w:highlight w:val="yellow"/>
        </w:rPr>
        <w:t>__</w:t>
      </w:r>
    </w:p>
    <w:p w14:paraId="752E6A79" w14:textId="77777777" w:rsidR="009331B7" w:rsidRDefault="009331B7" w:rsidP="00EE1B91">
      <w:pPr>
        <w:jc w:val="right"/>
        <w:rPr>
          <w:sz w:val="25"/>
          <w:szCs w:val="25"/>
        </w:rPr>
      </w:pPr>
    </w:p>
    <w:p w14:paraId="25C58A89" w14:textId="77777777" w:rsidR="00791B1E" w:rsidRDefault="00791B1E" w:rsidP="00791B1E">
      <w:pPr>
        <w:jc w:val="right"/>
        <w:rPr>
          <w:sz w:val="25"/>
          <w:szCs w:val="25"/>
        </w:rPr>
      </w:pPr>
    </w:p>
    <w:p w14:paraId="266082A3" w14:textId="77777777" w:rsidR="003C08F0" w:rsidRPr="008A2037" w:rsidRDefault="00EF6EEB" w:rsidP="003C08F0">
      <w:pPr>
        <w:jc w:val="center"/>
        <w:rPr>
          <w:caps/>
        </w:rPr>
      </w:pPr>
      <w:r w:rsidRPr="008A2037">
        <w:rPr>
          <w:caps/>
        </w:rPr>
        <w:t>KURZEMES plānošanas reģiona</w:t>
      </w:r>
    </w:p>
    <w:p w14:paraId="5F806B06" w14:textId="69A143C6" w:rsidR="004B7E4F" w:rsidRPr="008A2037" w:rsidRDefault="00EF6EEB" w:rsidP="003C08F0">
      <w:pPr>
        <w:spacing w:after="120"/>
        <w:jc w:val="center"/>
        <w:rPr>
          <w:b/>
        </w:rPr>
      </w:pPr>
      <w:r w:rsidRPr="008A2037">
        <w:rPr>
          <w:b/>
        </w:rPr>
        <w:t>darba plāns 20</w:t>
      </w:r>
      <w:r w:rsidR="00FA6C46">
        <w:rPr>
          <w:b/>
        </w:rPr>
        <w:t>2</w:t>
      </w:r>
      <w:r w:rsidR="00004955">
        <w:rPr>
          <w:b/>
        </w:rPr>
        <w:t>2</w:t>
      </w:r>
      <w:r w:rsidRPr="008A2037">
        <w:rPr>
          <w:b/>
        </w:rPr>
        <w:t xml:space="preserve">.gadam </w:t>
      </w:r>
    </w:p>
    <w:p w14:paraId="5C96ADC7" w14:textId="77777777" w:rsidR="003C08F0" w:rsidRPr="008A2037" w:rsidRDefault="00EF6EEB" w:rsidP="003C08F0">
      <w:pPr>
        <w:spacing w:after="120"/>
        <w:jc w:val="center"/>
      </w:pPr>
      <w:r w:rsidRPr="008A2037">
        <w:rPr>
          <w:b/>
        </w:rPr>
        <w:t>(ES fondu un citu ārvalstu finanšu palīdzības projektu īstenošana)</w:t>
      </w:r>
    </w:p>
    <w:tbl>
      <w:tblPr>
        <w:tblW w:w="146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880"/>
        <w:gridCol w:w="1089"/>
        <w:gridCol w:w="1210"/>
        <w:gridCol w:w="1197"/>
        <w:gridCol w:w="2555"/>
        <w:gridCol w:w="1421"/>
        <w:gridCol w:w="1422"/>
        <w:gridCol w:w="1312"/>
        <w:gridCol w:w="1628"/>
      </w:tblGrid>
      <w:tr w:rsidR="001954F1" w14:paraId="77D7C118" w14:textId="77777777" w:rsidTr="005B452F">
        <w:trPr>
          <w:trHeight w:val="11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959B03" w14:textId="77777777" w:rsidR="000467E3" w:rsidRPr="00D23251" w:rsidRDefault="00EF6EEB" w:rsidP="003C08F0">
            <w:pPr>
              <w:jc w:val="center"/>
              <w:rPr>
                <w:b/>
              </w:rPr>
            </w:pPr>
            <w:r w:rsidRPr="00D23251">
              <w:rPr>
                <w:b/>
              </w:rPr>
              <w:t>Nr.</w:t>
            </w:r>
          </w:p>
          <w:p w14:paraId="55689542" w14:textId="77777777" w:rsidR="000467E3" w:rsidRPr="00D23251" w:rsidRDefault="00EF6EEB" w:rsidP="003C08F0">
            <w:pPr>
              <w:jc w:val="center"/>
              <w:rPr>
                <w:b/>
              </w:rPr>
            </w:pPr>
            <w:r w:rsidRPr="00D23251">
              <w:rPr>
                <w:b/>
              </w:rPr>
              <w:t>p.k.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32F6A5" w14:textId="77777777" w:rsidR="000467E3" w:rsidRPr="00D23251" w:rsidRDefault="00EF6EEB" w:rsidP="003C08F0">
            <w:pPr>
              <w:jc w:val="center"/>
              <w:rPr>
                <w:b/>
              </w:rPr>
            </w:pPr>
            <w:r w:rsidRPr="00D23251">
              <w:rPr>
                <w:b/>
              </w:rPr>
              <w:t>Projekta</w:t>
            </w:r>
          </w:p>
          <w:p w14:paraId="462CE079" w14:textId="77777777" w:rsidR="000467E3" w:rsidRPr="00D23251" w:rsidRDefault="00EF6EEB" w:rsidP="003C08F0">
            <w:pPr>
              <w:jc w:val="center"/>
              <w:rPr>
                <w:b/>
              </w:rPr>
            </w:pPr>
            <w:r w:rsidRPr="00D23251">
              <w:rPr>
                <w:b/>
              </w:rPr>
              <w:t xml:space="preserve">Nosaukums 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AC5534" w14:textId="67BA27CC" w:rsidR="000467E3" w:rsidRPr="00D23251" w:rsidRDefault="00227CAA" w:rsidP="00227CAA">
            <w:pPr>
              <w:ind w:left="-104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EF6EEB" w:rsidRPr="00D23251">
              <w:rPr>
                <w:b/>
              </w:rPr>
              <w:t>rojekta Nr.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4D7E29" w14:textId="77777777" w:rsidR="000467E3" w:rsidRPr="00D23251" w:rsidRDefault="00EF6EEB" w:rsidP="00320B8F">
            <w:pPr>
              <w:jc w:val="center"/>
            </w:pPr>
            <w:r w:rsidRPr="00D23251">
              <w:rPr>
                <w:b/>
              </w:rPr>
              <w:t>Projekta mērķis</w:t>
            </w:r>
            <w:r>
              <w:rPr>
                <w:rStyle w:val="Vresatsauce"/>
                <w:b/>
              </w:rPr>
              <w:footnoteReference w:id="2"/>
            </w:r>
            <w:r w:rsidRPr="00D23251">
              <w:rPr>
                <w:b/>
                <w:bCs/>
              </w:rPr>
              <w:t xml:space="preserve"> 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EDD5AA" w14:textId="77777777" w:rsidR="000467E3" w:rsidRPr="00D23251" w:rsidRDefault="00EF6EEB" w:rsidP="003C08F0">
            <w:pPr>
              <w:jc w:val="center"/>
            </w:pPr>
            <w:r w:rsidRPr="00D23251">
              <w:rPr>
                <w:b/>
              </w:rPr>
              <w:t>Darbības rezultāti un rezultatīvie rādītāji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2AD4BD" w14:textId="77777777" w:rsidR="000467E3" w:rsidRPr="00D23251" w:rsidRDefault="00EF6EEB" w:rsidP="003C08F0">
            <w:pPr>
              <w:jc w:val="center"/>
              <w:rPr>
                <w:b/>
              </w:rPr>
            </w:pPr>
            <w:r w:rsidRPr="00D23251">
              <w:rPr>
                <w:b/>
              </w:rPr>
              <w:t>Projekta sākuma un beigu datums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304BC6" w14:textId="585D46A0" w:rsidR="000467E3" w:rsidRPr="00D23251" w:rsidRDefault="00EF6EEB" w:rsidP="003C08F0">
            <w:pPr>
              <w:jc w:val="center"/>
              <w:rPr>
                <w:b/>
              </w:rPr>
            </w:pPr>
            <w:r w:rsidRPr="00D23251">
              <w:rPr>
                <w:b/>
              </w:rPr>
              <w:t xml:space="preserve">Pasākuma veikšanai </w:t>
            </w:r>
            <w:proofErr w:type="spellStart"/>
            <w:r w:rsidRPr="00D23251">
              <w:rPr>
                <w:b/>
              </w:rPr>
              <w:t>nepiecie</w:t>
            </w:r>
            <w:r w:rsidR="00227CAA">
              <w:rPr>
                <w:b/>
              </w:rPr>
              <w:t>-</w:t>
            </w:r>
            <w:r w:rsidRPr="00D23251">
              <w:rPr>
                <w:b/>
              </w:rPr>
              <w:t>šamie</w:t>
            </w:r>
            <w:proofErr w:type="spellEnd"/>
            <w:r w:rsidRPr="00D23251">
              <w:rPr>
                <w:b/>
              </w:rPr>
              <w:t xml:space="preserve"> cilvēkresursi </w:t>
            </w:r>
          </w:p>
        </w:tc>
      </w:tr>
      <w:tr w:rsidR="001954F1" w14:paraId="136ADB49" w14:textId="77777777" w:rsidTr="009D46D0">
        <w:trPr>
          <w:trHeight w:val="502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17B194" w14:textId="77777777" w:rsidR="000467E3" w:rsidRPr="00D23251" w:rsidRDefault="000467E3" w:rsidP="003C08F0">
            <w:pPr>
              <w:jc w:val="center"/>
              <w:rPr>
                <w:b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0437FB" w14:textId="77777777" w:rsidR="000467E3" w:rsidRPr="00D23251" w:rsidRDefault="000467E3" w:rsidP="003C08F0">
            <w:pPr>
              <w:jc w:val="center"/>
              <w:rPr>
                <w:b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E48163" w14:textId="77777777" w:rsidR="000467E3" w:rsidRPr="00D23251" w:rsidRDefault="000467E3" w:rsidP="003C08F0">
            <w:pPr>
              <w:jc w:val="center"/>
              <w:rPr>
                <w:b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446756" w14:textId="77777777" w:rsidR="000467E3" w:rsidRPr="00D23251" w:rsidRDefault="000467E3" w:rsidP="00320B8F">
            <w:pPr>
              <w:jc w:val="center"/>
              <w:rPr>
                <w:b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3D4D2C" w14:textId="77777777" w:rsidR="000467E3" w:rsidRPr="00D23251" w:rsidRDefault="000467E3" w:rsidP="003C08F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65F48" w14:textId="77777777" w:rsidR="000467E3" w:rsidRPr="00D23251" w:rsidRDefault="00EF6EEB" w:rsidP="003C08F0">
            <w:pPr>
              <w:jc w:val="center"/>
              <w:rPr>
                <w:b/>
              </w:rPr>
            </w:pPr>
            <w:r w:rsidRPr="00D23251">
              <w:t>izpildes sākums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42463E" w14:textId="77777777" w:rsidR="000467E3" w:rsidRPr="00D23251" w:rsidRDefault="00EF6EEB" w:rsidP="00471D19">
            <w:pPr>
              <w:jc w:val="center"/>
              <w:rPr>
                <w:b/>
              </w:rPr>
            </w:pPr>
            <w:r w:rsidRPr="00D23251">
              <w:t>izpildes beigas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8D8061" w14:textId="77777777" w:rsidR="000467E3" w:rsidRPr="00D23251" w:rsidRDefault="00EF6EEB" w:rsidP="00500706">
            <w:pPr>
              <w:ind w:left="-68"/>
              <w:jc w:val="center"/>
              <w:rPr>
                <w:b/>
              </w:rPr>
            </w:pPr>
            <w:r w:rsidRPr="00D23251">
              <w:rPr>
                <w:bCs/>
              </w:rPr>
              <w:t xml:space="preserve">Iesniegšana attīstības padomē </w:t>
            </w:r>
            <w:proofErr w:type="spellStart"/>
            <w:r w:rsidRPr="00D23251">
              <w:rPr>
                <w:bCs/>
              </w:rPr>
              <w:t>apstiprinā</w:t>
            </w:r>
            <w:r w:rsidR="000A4C28" w:rsidRPr="00D23251">
              <w:rPr>
                <w:bCs/>
              </w:rPr>
              <w:t>-</w:t>
            </w:r>
            <w:r w:rsidRPr="00D23251">
              <w:rPr>
                <w:bCs/>
              </w:rPr>
              <w:t>šanai</w:t>
            </w:r>
            <w:proofErr w:type="spellEnd"/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82EA7F" w14:textId="77777777" w:rsidR="000467E3" w:rsidRPr="00D23251" w:rsidRDefault="000467E3" w:rsidP="003C08F0">
            <w:pPr>
              <w:jc w:val="center"/>
              <w:rPr>
                <w:b/>
              </w:rPr>
            </w:pPr>
          </w:p>
        </w:tc>
      </w:tr>
      <w:tr w:rsidR="001954F1" w14:paraId="59D8A7F6" w14:textId="77777777" w:rsidTr="00402D84">
        <w:trPr>
          <w:trHeight w:val="269"/>
        </w:trPr>
        <w:tc>
          <w:tcPr>
            <w:tcW w:w="955" w:type="dxa"/>
            <w:shd w:val="clear" w:color="auto" w:fill="D9D9D9" w:themeFill="background1" w:themeFillShade="D9"/>
          </w:tcPr>
          <w:p w14:paraId="056B4E7F" w14:textId="77777777" w:rsidR="00245E78" w:rsidRPr="00D23251" w:rsidRDefault="00EF6EEB" w:rsidP="00245E78">
            <w:pPr>
              <w:ind w:left="113"/>
              <w:rPr>
                <w:b/>
              </w:rPr>
            </w:pPr>
            <w:r w:rsidRPr="00D23251">
              <w:rPr>
                <w:b/>
              </w:rPr>
              <w:t>1.</w:t>
            </w:r>
          </w:p>
        </w:tc>
        <w:tc>
          <w:tcPr>
            <w:tcW w:w="13714" w:type="dxa"/>
            <w:gridSpan w:val="9"/>
            <w:shd w:val="clear" w:color="auto" w:fill="D9D9D9" w:themeFill="background1" w:themeFillShade="D9"/>
          </w:tcPr>
          <w:p w14:paraId="00AF22DA" w14:textId="77777777" w:rsidR="00245E78" w:rsidRPr="00D23251" w:rsidRDefault="00EF6EEB" w:rsidP="006B77F8">
            <w:pPr>
              <w:ind w:left="113"/>
              <w:rPr>
                <w:b/>
                <w:bCs/>
                <w:shd w:val="clear" w:color="auto" w:fill="999999"/>
              </w:rPr>
            </w:pPr>
            <w:r w:rsidRPr="00D23251">
              <w:rPr>
                <w:b/>
              </w:rPr>
              <w:t xml:space="preserve">69.08.00 Pārrobežu sadarbības programmu darbības nodrošināšana, projekti un pasākumi (2014-2020) </w:t>
            </w:r>
          </w:p>
        </w:tc>
      </w:tr>
      <w:tr w:rsidR="001954F1" w14:paraId="231B0F05" w14:textId="77777777" w:rsidTr="006135B6">
        <w:trPr>
          <w:trHeight w:val="269"/>
        </w:trPr>
        <w:tc>
          <w:tcPr>
            <w:tcW w:w="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9E19C4" w14:textId="77777777" w:rsidR="0016706A" w:rsidRPr="00D23251" w:rsidRDefault="0016706A" w:rsidP="0016706A">
            <w:pPr>
              <w:ind w:left="113"/>
              <w:rPr>
                <w:bCs/>
              </w:rPr>
            </w:pPr>
          </w:p>
        </w:tc>
        <w:tc>
          <w:tcPr>
            <w:tcW w:w="1371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4F5FCC" w14:textId="77777777" w:rsidR="0016706A" w:rsidRPr="00D23251" w:rsidRDefault="00EF6EEB" w:rsidP="0016706A">
            <w:pPr>
              <w:ind w:left="113"/>
              <w:rPr>
                <w:bCs/>
              </w:rPr>
            </w:pPr>
            <w:r w:rsidRPr="00D23251">
              <w:rPr>
                <w:b/>
              </w:rPr>
              <w:t>INTERREG Centrālā Baltijas jūras reģiona programma 2014 - 2020</w:t>
            </w:r>
          </w:p>
        </w:tc>
      </w:tr>
      <w:tr w:rsidR="00DD1D7E" w14:paraId="6F7CE9BA" w14:textId="77777777" w:rsidTr="002F20E6">
        <w:trPr>
          <w:trHeight w:val="546"/>
        </w:trPr>
        <w:tc>
          <w:tcPr>
            <w:tcW w:w="955" w:type="dxa"/>
            <w:vMerge w:val="restart"/>
            <w:shd w:val="clear" w:color="auto" w:fill="auto"/>
          </w:tcPr>
          <w:p w14:paraId="7F6A463F" w14:textId="45EAB22B" w:rsidR="00DD1D7E" w:rsidRPr="00D23251" w:rsidRDefault="00DD1D7E" w:rsidP="00DD1D7E">
            <w:pPr>
              <w:ind w:left="113"/>
              <w:rPr>
                <w:b/>
              </w:rPr>
            </w:pPr>
            <w:r w:rsidRPr="00D23251">
              <w:rPr>
                <w:b/>
              </w:rPr>
              <w:t>1.</w:t>
            </w:r>
            <w:r>
              <w:rPr>
                <w:b/>
              </w:rPr>
              <w:t>1</w:t>
            </w:r>
            <w:r w:rsidRPr="00D23251">
              <w:rPr>
                <w:b/>
              </w:rPr>
              <w:t>.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2B15D965" w14:textId="01B066AB" w:rsidR="00DD1D7E" w:rsidRPr="00D23251" w:rsidRDefault="00F311AD" w:rsidP="00F311AD">
            <w:pPr>
              <w:jc w:val="center"/>
              <w:rPr>
                <w:b/>
              </w:rPr>
            </w:pPr>
            <w:r w:rsidRPr="00F311AD">
              <w:rPr>
                <w:b/>
              </w:rPr>
              <w:t xml:space="preserve">"Enerģiskas mazās ostas </w:t>
            </w:r>
            <w:proofErr w:type="spellStart"/>
            <w:r w:rsidRPr="00F311AD">
              <w:rPr>
                <w:b/>
              </w:rPr>
              <w:t>Centrālbaltijas</w:t>
            </w:r>
            <w:proofErr w:type="spellEnd"/>
            <w:r w:rsidRPr="00F311AD">
              <w:rPr>
                <w:b/>
              </w:rPr>
              <w:t xml:space="preserve"> reģionā"</w:t>
            </w:r>
            <w:r>
              <w:rPr>
                <w:b/>
              </w:rPr>
              <w:t xml:space="preserve"> </w:t>
            </w:r>
            <w:r w:rsidR="00AB3293">
              <w:rPr>
                <w:b/>
              </w:rPr>
              <w:t>(</w:t>
            </w:r>
            <w:proofErr w:type="spellStart"/>
            <w:r w:rsidRPr="00F311AD">
              <w:rPr>
                <w:b/>
              </w:rPr>
              <w:t>CBSmallPorts</w:t>
            </w:r>
            <w:proofErr w:type="spellEnd"/>
            <w:r w:rsidR="00AB3293">
              <w:rPr>
                <w:b/>
              </w:rPr>
              <w:t>)</w:t>
            </w:r>
          </w:p>
        </w:tc>
        <w:tc>
          <w:tcPr>
            <w:tcW w:w="1089" w:type="dxa"/>
            <w:vMerge w:val="restart"/>
            <w:shd w:val="clear" w:color="auto" w:fill="auto"/>
          </w:tcPr>
          <w:p w14:paraId="0041D0EF" w14:textId="77777777" w:rsidR="00DD1D7E" w:rsidRPr="00D23251" w:rsidRDefault="00DD1D7E" w:rsidP="002C4C0C">
            <w:pPr>
              <w:jc w:val="center"/>
              <w:rPr>
                <w:bCs/>
              </w:rPr>
            </w:pPr>
            <w:r w:rsidRPr="00D23251">
              <w:rPr>
                <w:b/>
              </w:rPr>
              <w:t>CB845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14:paraId="77F9211C" w14:textId="77777777" w:rsidR="00DD1D7E" w:rsidRPr="00D23251" w:rsidRDefault="00DD1D7E" w:rsidP="00767DBC">
            <w:r w:rsidRPr="00D23251">
              <w:t>Projekta mērķi</w:t>
            </w:r>
            <w:r>
              <w:t>s</w:t>
            </w:r>
            <w:r w:rsidRPr="00D23251">
              <w:t xml:space="preserve"> ir sekmēt energoefektivitātes un ilgtspējas principu integrēšanu jahtu ostu darbībā un veicināt </w:t>
            </w:r>
            <w:proofErr w:type="spellStart"/>
            <w:r w:rsidRPr="00D23251">
              <w:t>Centrālbaltijas</w:t>
            </w:r>
            <w:proofErr w:type="spellEnd"/>
            <w:r w:rsidRPr="00D23251">
              <w:t xml:space="preserve"> jahtu ostu atpazīstamību un burātāju piesaisti no citiem reģioniem.</w:t>
            </w:r>
          </w:p>
          <w:p w14:paraId="2B782988" w14:textId="77777777" w:rsidR="00DD1D7E" w:rsidRPr="00D23251" w:rsidRDefault="00DD1D7E" w:rsidP="00DD1D7E">
            <w:pPr>
              <w:rPr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14:paraId="3BDE2019" w14:textId="77777777" w:rsidR="00DD1D7E" w:rsidRPr="00D23251" w:rsidRDefault="00DD1D7E" w:rsidP="00DD1D7E">
            <w:pPr>
              <w:ind w:left="37"/>
            </w:pPr>
            <w:r w:rsidRPr="00D23251">
              <w:t>Projekta īstenošanas sākuma un beigu datums</w:t>
            </w:r>
          </w:p>
        </w:tc>
        <w:tc>
          <w:tcPr>
            <w:tcW w:w="1421" w:type="dxa"/>
            <w:shd w:val="clear" w:color="auto" w:fill="auto"/>
          </w:tcPr>
          <w:p w14:paraId="538222D1" w14:textId="77777777" w:rsidR="00DD1D7E" w:rsidRPr="00D23251" w:rsidRDefault="00DD1D7E" w:rsidP="00DD1D7E">
            <w:pPr>
              <w:ind w:left="113"/>
              <w:jc w:val="center"/>
            </w:pPr>
            <w:r w:rsidRPr="00D23251">
              <w:t>01.03.2020</w:t>
            </w:r>
          </w:p>
        </w:tc>
        <w:tc>
          <w:tcPr>
            <w:tcW w:w="1422" w:type="dxa"/>
            <w:shd w:val="clear" w:color="auto" w:fill="auto"/>
          </w:tcPr>
          <w:p w14:paraId="427E8D8F" w14:textId="77777777" w:rsidR="00DD1D7E" w:rsidRPr="00D23251" w:rsidRDefault="00DD1D7E" w:rsidP="00DD1D7E">
            <w:pPr>
              <w:ind w:left="113"/>
              <w:jc w:val="center"/>
            </w:pPr>
            <w:r w:rsidRPr="00D23251">
              <w:t>30.11.2022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0C09746E" w14:textId="77777777" w:rsidR="00DD1D7E" w:rsidRPr="00D23251" w:rsidRDefault="00DD1D7E" w:rsidP="00DD1D7E">
            <w:pPr>
              <w:ind w:left="113"/>
              <w:jc w:val="center"/>
            </w:pPr>
            <w:r w:rsidRPr="00D23251">
              <w:t>n/a</w:t>
            </w:r>
          </w:p>
        </w:tc>
        <w:tc>
          <w:tcPr>
            <w:tcW w:w="1628" w:type="dxa"/>
            <w:vMerge w:val="restart"/>
            <w:shd w:val="clear" w:color="auto" w:fill="auto"/>
          </w:tcPr>
          <w:p w14:paraId="1CB1A4B7" w14:textId="77777777" w:rsidR="00DD1D7E" w:rsidRPr="00D23251" w:rsidRDefault="00DD1D7E" w:rsidP="00A274E6">
            <w:pPr>
              <w:ind w:left="-113" w:right="-35"/>
              <w:jc w:val="center"/>
              <w:rPr>
                <w:bCs/>
              </w:rPr>
            </w:pPr>
            <w:r w:rsidRPr="00D23251">
              <w:rPr>
                <w:bCs/>
              </w:rPr>
              <w:t>1 Projekta vadītājs (50% noslodze)</w:t>
            </w:r>
          </w:p>
          <w:p w14:paraId="6608AFD5" w14:textId="77777777" w:rsidR="00DD1D7E" w:rsidRPr="00D23251" w:rsidRDefault="00DD1D7E" w:rsidP="00A274E6">
            <w:pPr>
              <w:ind w:left="-113" w:right="-35"/>
              <w:jc w:val="center"/>
              <w:rPr>
                <w:bCs/>
              </w:rPr>
            </w:pPr>
            <w:r w:rsidRPr="00D23251">
              <w:rPr>
                <w:bCs/>
              </w:rPr>
              <w:t>1 Mārketinga koordinators (50% noslodze)</w:t>
            </w:r>
          </w:p>
          <w:p w14:paraId="7D48DE16" w14:textId="764E76C9" w:rsidR="00DD1D7E" w:rsidRPr="00D23251" w:rsidRDefault="00DD1D7E" w:rsidP="00A274E6">
            <w:pPr>
              <w:ind w:left="-113" w:right="-35"/>
              <w:jc w:val="center"/>
              <w:rPr>
                <w:bCs/>
              </w:rPr>
            </w:pPr>
            <w:r w:rsidRPr="00D23251">
              <w:rPr>
                <w:bCs/>
              </w:rPr>
              <w:t xml:space="preserve">1 Finanšu vadītājs (25% noslodze) </w:t>
            </w:r>
          </w:p>
        </w:tc>
      </w:tr>
      <w:tr w:rsidR="001954F1" w14:paraId="0F3F35DB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261F689A" w14:textId="77777777" w:rsidR="0016706A" w:rsidRPr="00D23251" w:rsidRDefault="0016706A" w:rsidP="0016706A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1DFCA24E" w14:textId="77777777" w:rsidR="0016706A" w:rsidRPr="00D23251" w:rsidRDefault="0016706A" w:rsidP="0016706A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FEB5350" w14:textId="77777777" w:rsidR="0016706A" w:rsidRPr="00D23251" w:rsidRDefault="0016706A" w:rsidP="0016706A">
            <w:pPr>
              <w:ind w:left="113"/>
              <w:jc w:val="center"/>
              <w:rPr>
                <w:b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01E8211F" w14:textId="77777777" w:rsidR="0016706A" w:rsidRPr="00D23251" w:rsidRDefault="0016706A" w:rsidP="0016706A">
            <w:pPr>
              <w:jc w:val="both"/>
            </w:pPr>
          </w:p>
        </w:tc>
        <w:tc>
          <w:tcPr>
            <w:tcW w:w="2555" w:type="dxa"/>
            <w:shd w:val="clear" w:color="auto" w:fill="auto"/>
          </w:tcPr>
          <w:p w14:paraId="414B5BE2" w14:textId="77777777" w:rsidR="0016706A" w:rsidRPr="00D23251" w:rsidRDefault="00EF6EEB" w:rsidP="0016706A">
            <w:pPr>
              <w:ind w:left="37"/>
            </w:pPr>
            <w:r w:rsidRPr="00D23251">
              <w:t>Nodrošināta projekta vadība, regulāra komunikācija ar vadošo projekta partneri un citiem projekta partneriem, un publicitāte</w:t>
            </w:r>
          </w:p>
        </w:tc>
        <w:tc>
          <w:tcPr>
            <w:tcW w:w="1421" w:type="dxa"/>
            <w:shd w:val="clear" w:color="auto" w:fill="auto"/>
          </w:tcPr>
          <w:p w14:paraId="0310BABC" w14:textId="45D8CE37" w:rsidR="0016706A" w:rsidRPr="00D23251" w:rsidRDefault="00EF6EEB" w:rsidP="0016706A">
            <w:pPr>
              <w:ind w:left="113"/>
              <w:jc w:val="center"/>
            </w:pPr>
            <w:r w:rsidRPr="00D23251">
              <w:t>01.0</w:t>
            </w:r>
            <w:r w:rsidR="00E977EC" w:rsidRPr="00D23251">
              <w:t>1</w:t>
            </w:r>
            <w:r w:rsidRPr="00D23251">
              <w:t>.202</w:t>
            </w:r>
            <w:r w:rsidR="00004955">
              <w:t>2</w:t>
            </w:r>
          </w:p>
        </w:tc>
        <w:tc>
          <w:tcPr>
            <w:tcW w:w="1422" w:type="dxa"/>
            <w:shd w:val="clear" w:color="auto" w:fill="auto"/>
          </w:tcPr>
          <w:p w14:paraId="33D8694F" w14:textId="1297BB73" w:rsidR="0016706A" w:rsidRPr="00D23251" w:rsidRDefault="00EF6EEB" w:rsidP="0016706A">
            <w:pPr>
              <w:ind w:left="113"/>
              <w:jc w:val="center"/>
            </w:pPr>
            <w:r w:rsidRPr="00D23251">
              <w:t>3</w:t>
            </w:r>
            <w:r w:rsidR="00004955">
              <w:t>0</w:t>
            </w:r>
            <w:r w:rsidRPr="00D23251">
              <w:t>.</w:t>
            </w:r>
            <w:r w:rsidR="00004955">
              <w:t>11</w:t>
            </w:r>
            <w:r w:rsidRPr="00D23251">
              <w:t>.202</w:t>
            </w:r>
            <w:r w:rsidR="00004955"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104CB939" w14:textId="77777777" w:rsidR="0016706A" w:rsidRPr="00D23251" w:rsidRDefault="0016706A" w:rsidP="0016706A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A6A68B1" w14:textId="77777777" w:rsidR="0016706A" w:rsidRPr="00D23251" w:rsidRDefault="0016706A" w:rsidP="0016706A">
            <w:pPr>
              <w:ind w:left="37"/>
              <w:jc w:val="center"/>
              <w:rPr>
                <w:bCs/>
              </w:rPr>
            </w:pPr>
          </w:p>
        </w:tc>
      </w:tr>
      <w:tr w:rsidR="00737DE5" w14:paraId="29E0BCEE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0701C716" w14:textId="77777777" w:rsidR="00737DE5" w:rsidRPr="00D23251" w:rsidRDefault="00737DE5" w:rsidP="00737DE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6A3F5721" w14:textId="77777777" w:rsidR="00737DE5" w:rsidRPr="00D23251" w:rsidRDefault="00737DE5" w:rsidP="00737DE5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1AFE7969" w14:textId="77777777" w:rsidR="00737DE5" w:rsidRPr="00D23251" w:rsidRDefault="00737DE5" w:rsidP="00737DE5">
            <w:pPr>
              <w:ind w:left="113"/>
              <w:jc w:val="center"/>
              <w:rPr>
                <w:b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F84849E" w14:textId="77777777" w:rsidR="00737DE5" w:rsidRPr="00D23251" w:rsidRDefault="00737DE5" w:rsidP="00737DE5">
            <w:pPr>
              <w:jc w:val="both"/>
            </w:pPr>
          </w:p>
        </w:tc>
        <w:tc>
          <w:tcPr>
            <w:tcW w:w="2555" w:type="dxa"/>
            <w:shd w:val="clear" w:color="auto" w:fill="auto"/>
          </w:tcPr>
          <w:p w14:paraId="09E06237" w14:textId="54CFC897" w:rsidR="00737DE5" w:rsidRPr="00D23251" w:rsidRDefault="00737DE5" w:rsidP="00737DE5">
            <w:pPr>
              <w:ind w:left="37"/>
            </w:pPr>
            <w:r w:rsidRPr="001F200E">
              <w:t>Sagatavotas 2 partnera atskaites un saņemti pirmā līmeņa finanšu kontroles atzinumi (2)</w:t>
            </w:r>
          </w:p>
        </w:tc>
        <w:tc>
          <w:tcPr>
            <w:tcW w:w="1421" w:type="dxa"/>
            <w:shd w:val="clear" w:color="auto" w:fill="auto"/>
          </w:tcPr>
          <w:p w14:paraId="00249008" w14:textId="424F3DD2" w:rsidR="00737DE5" w:rsidRPr="00D23251" w:rsidRDefault="00737DE5" w:rsidP="00737DE5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15B6314A" w14:textId="75036984" w:rsidR="00737DE5" w:rsidRPr="00D23251" w:rsidRDefault="00737DE5" w:rsidP="00737DE5">
            <w:pPr>
              <w:ind w:left="113"/>
              <w:jc w:val="center"/>
            </w:pPr>
            <w:r w:rsidRPr="00D23251">
              <w:t>3</w:t>
            </w:r>
            <w:r>
              <w:t>0</w:t>
            </w:r>
            <w:r w:rsidRPr="00D23251">
              <w:t>.</w:t>
            </w:r>
            <w:r>
              <w:t>11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098DA813" w14:textId="77777777" w:rsidR="00737DE5" w:rsidRPr="00D23251" w:rsidRDefault="00737DE5" w:rsidP="00737DE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1A7587A0" w14:textId="77777777" w:rsidR="00737DE5" w:rsidRPr="00D23251" w:rsidRDefault="00737DE5" w:rsidP="00737DE5">
            <w:pPr>
              <w:ind w:left="37"/>
              <w:jc w:val="center"/>
              <w:rPr>
                <w:bCs/>
              </w:rPr>
            </w:pPr>
          </w:p>
        </w:tc>
      </w:tr>
      <w:tr w:rsidR="00737DE5" w14:paraId="59FB5785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2DBCBE26" w14:textId="77777777" w:rsidR="00737DE5" w:rsidRPr="00D23251" w:rsidRDefault="00737DE5" w:rsidP="00737DE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CD792FE" w14:textId="77777777" w:rsidR="00737DE5" w:rsidRPr="00D23251" w:rsidRDefault="00737DE5" w:rsidP="00737DE5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352EF649" w14:textId="77777777" w:rsidR="00737DE5" w:rsidRPr="00D23251" w:rsidRDefault="00737DE5" w:rsidP="00737DE5">
            <w:pPr>
              <w:ind w:left="113"/>
              <w:jc w:val="center"/>
              <w:rPr>
                <w:b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65AB2A74" w14:textId="77777777" w:rsidR="00737DE5" w:rsidRPr="00D23251" w:rsidRDefault="00737DE5" w:rsidP="00737DE5">
            <w:pPr>
              <w:jc w:val="both"/>
            </w:pPr>
          </w:p>
        </w:tc>
        <w:tc>
          <w:tcPr>
            <w:tcW w:w="2555" w:type="dxa"/>
            <w:shd w:val="clear" w:color="auto" w:fill="auto"/>
          </w:tcPr>
          <w:p w14:paraId="72889F78" w14:textId="1EF3F10E" w:rsidR="00737DE5" w:rsidRPr="00D23251" w:rsidRDefault="00737DE5" w:rsidP="00737DE5">
            <w:pPr>
              <w:ind w:left="37"/>
            </w:pPr>
            <w:r w:rsidRPr="001F200E">
              <w:t>Ostu tīkla maršrutu  bukleta izstrāde un izdošana (1)</w:t>
            </w:r>
          </w:p>
        </w:tc>
        <w:tc>
          <w:tcPr>
            <w:tcW w:w="1421" w:type="dxa"/>
            <w:shd w:val="clear" w:color="auto" w:fill="auto"/>
          </w:tcPr>
          <w:p w14:paraId="7E5ABE0B" w14:textId="0F73628E" w:rsidR="00737DE5" w:rsidRPr="00D23251" w:rsidRDefault="00737DE5" w:rsidP="00737DE5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7A39AB25" w14:textId="5898AB77" w:rsidR="00737DE5" w:rsidRPr="00D23251" w:rsidRDefault="00737DE5" w:rsidP="00737DE5">
            <w:pPr>
              <w:ind w:left="113"/>
              <w:jc w:val="center"/>
            </w:pPr>
            <w:r w:rsidRPr="00D23251">
              <w:t>3</w:t>
            </w:r>
            <w:r>
              <w:t>0</w:t>
            </w:r>
            <w:r w:rsidRPr="00D23251">
              <w:t>.</w:t>
            </w:r>
            <w:r>
              <w:t>04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1167B416" w14:textId="77777777" w:rsidR="00737DE5" w:rsidRPr="00D23251" w:rsidRDefault="00737DE5" w:rsidP="00737DE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2747D64" w14:textId="77777777" w:rsidR="00737DE5" w:rsidRPr="00D23251" w:rsidRDefault="00737DE5" w:rsidP="00737DE5">
            <w:pPr>
              <w:ind w:left="37"/>
              <w:jc w:val="center"/>
              <w:rPr>
                <w:bCs/>
              </w:rPr>
            </w:pPr>
          </w:p>
        </w:tc>
      </w:tr>
      <w:tr w:rsidR="00737DE5" w14:paraId="42BF13D4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1A595C44" w14:textId="77777777" w:rsidR="00737DE5" w:rsidRPr="00D23251" w:rsidRDefault="00737DE5" w:rsidP="00737DE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71355319" w14:textId="77777777" w:rsidR="00737DE5" w:rsidRPr="00D23251" w:rsidRDefault="00737DE5" w:rsidP="00737DE5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5C1E157" w14:textId="77777777" w:rsidR="00737DE5" w:rsidRPr="00D23251" w:rsidRDefault="00737DE5" w:rsidP="00737DE5">
            <w:pPr>
              <w:ind w:left="113"/>
              <w:jc w:val="center"/>
              <w:rPr>
                <w:b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19EE98CE" w14:textId="77777777" w:rsidR="00737DE5" w:rsidRPr="00D23251" w:rsidRDefault="00737DE5" w:rsidP="00737DE5">
            <w:pPr>
              <w:jc w:val="both"/>
            </w:pPr>
          </w:p>
        </w:tc>
        <w:tc>
          <w:tcPr>
            <w:tcW w:w="2555" w:type="dxa"/>
            <w:shd w:val="clear" w:color="auto" w:fill="auto"/>
          </w:tcPr>
          <w:p w14:paraId="7168D446" w14:textId="73F6D1D0" w:rsidR="00737DE5" w:rsidRPr="00D23251" w:rsidRDefault="00737DE5" w:rsidP="00737DE5">
            <w:pPr>
              <w:ind w:left="37"/>
            </w:pPr>
            <w:r w:rsidRPr="001F200E">
              <w:t>Dalība izstādēs tiešsaistē un klātienē (3)</w:t>
            </w:r>
          </w:p>
        </w:tc>
        <w:tc>
          <w:tcPr>
            <w:tcW w:w="1421" w:type="dxa"/>
            <w:shd w:val="clear" w:color="auto" w:fill="auto"/>
          </w:tcPr>
          <w:p w14:paraId="5DA47F88" w14:textId="5EDC13BE" w:rsidR="00737DE5" w:rsidRPr="00D23251" w:rsidRDefault="00737DE5" w:rsidP="00737DE5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0ABD7939" w14:textId="3BEE518A" w:rsidR="00737DE5" w:rsidRPr="00D23251" w:rsidRDefault="00737DE5" w:rsidP="00737DE5">
            <w:pPr>
              <w:ind w:left="113"/>
              <w:jc w:val="center"/>
            </w:pPr>
            <w:r w:rsidRPr="00D23251">
              <w:t>3</w:t>
            </w:r>
            <w:r>
              <w:t>0</w:t>
            </w:r>
            <w:r w:rsidRPr="00D23251">
              <w:t>.</w:t>
            </w:r>
            <w:r>
              <w:t>11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21E03A01" w14:textId="77777777" w:rsidR="00737DE5" w:rsidRPr="00D23251" w:rsidRDefault="00737DE5" w:rsidP="00737DE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321DF7FB" w14:textId="77777777" w:rsidR="00737DE5" w:rsidRPr="00D23251" w:rsidRDefault="00737DE5" w:rsidP="00737DE5">
            <w:pPr>
              <w:ind w:left="37"/>
              <w:jc w:val="center"/>
              <w:rPr>
                <w:bCs/>
              </w:rPr>
            </w:pPr>
          </w:p>
        </w:tc>
      </w:tr>
      <w:tr w:rsidR="00737DE5" w14:paraId="07E63B32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376875F8" w14:textId="77777777" w:rsidR="00737DE5" w:rsidRPr="00D23251" w:rsidRDefault="00737DE5" w:rsidP="00737DE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D828FA6" w14:textId="77777777" w:rsidR="00737DE5" w:rsidRPr="00D23251" w:rsidRDefault="00737DE5" w:rsidP="00737DE5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4CDA400" w14:textId="77777777" w:rsidR="00737DE5" w:rsidRPr="00D23251" w:rsidRDefault="00737DE5" w:rsidP="00737DE5">
            <w:pPr>
              <w:ind w:left="113"/>
              <w:jc w:val="center"/>
              <w:rPr>
                <w:b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01985E3" w14:textId="77777777" w:rsidR="00737DE5" w:rsidRPr="00D23251" w:rsidRDefault="00737DE5" w:rsidP="00737DE5">
            <w:pPr>
              <w:jc w:val="both"/>
            </w:pPr>
          </w:p>
        </w:tc>
        <w:tc>
          <w:tcPr>
            <w:tcW w:w="2555" w:type="dxa"/>
            <w:shd w:val="clear" w:color="auto" w:fill="auto"/>
          </w:tcPr>
          <w:p w14:paraId="1E325944" w14:textId="40BAFC17" w:rsidR="00737DE5" w:rsidRPr="00D23251" w:rsidRDefault="00737DE5" w:rsidP="00737DE5">
            <w:pPr>
              <w:ind w:left="37"/>
            </w:pPr>
            <w:r w:rsidRPr="001F200E">
              <w:t>Vietējās apmācības un sanāksmes (</w:t>
            </w:r>
            <w:r>
              <w:t>1</w:t>
            </w:r>
            <w:r w:rsidRPr="001F200E">
              <w:t>)</w:t>
            </w:r>
          </w:p>
        </w:tc>
        <w:tc>
          <w:tcPr>
            <w:tcW w:w="1421" w:type="dxa"/>
            <w:shd w:val="clear" w:color="auto" w:fill="auto"/>
          </w:tcPr>
          <w:p w14:paraId="0C974CAA" w14:textId="6065D9D7" w:rsidR="00737DE5" w:rsidRPr="00D23251" w:rsidRDefault="00737DE5" w:rsidP="00737DE5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2364C9C3" w14:textId="3E6304FE" w:rsidR="00737DE5" w:rsidRPr="00D23251" w:rsidRDefault="00737DE5" w:rsidP="00737DE5">
            <w:pPr>
              <w:ind w:left="113"/>
              <w:jc w:val="center"/>
            </w:pPr>
            <w:r w:rsidRPr="00D23251">
              <w:t>3</w:t>
            </w:r>
            <w:r>
              <w:t>0</w:t>
            </w:r>
            <w:r w:rsidRPr="00D23251">
              <w:t>.</w:t>
            </w:r>
            <w:r>
              <w:t>04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6C9CF390" w14:textId="77777777" w:rsidR="00737DE5" w:rsidRPr="00D23251" w:rsidRDefault="00737DE5" w:rsidP="00737DE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C38BE37" w14:textId="77777777" w:rsidR="00737DE5" w:rsidRPr="00D23251" w:rsidRDefault="00737DE5" w:rsidP="00737DE5">
            <w:pPr>
              <w:ind w:left="37"/>
              <w:jc w:val="center"/>
              <w:rPr>
                <w:bCs/>
              </w:rPr>
            </w:pPr>
          </w:p>
        </w:tc>
      </w:tr>
      <w:tr w:rsidR="00737DE5" w14:paraId="61A7063F" w14:textId="77777777" w:rsidTr="006E5893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2679A044" w14:textId="77777777" w:rsidR="00737DE5" w:rsidRPr="00D23251" w:rsidRDefault="00737DE5" w:rsidP="00737DE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30625E6" w14:textId="77777777" w:rsidR="00737DE5" w:rsidRPr="00D23251" w:rsidRDefault="00737DE5" w:rsidP="00737DE5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3DE8B030" w14:textId="77777777" w:rsidR="00737DE5" w:rsidRPr="00D23251" w:rsidRDefault="00737DE5" w:rsidP="00737DE5">
            <w:pPr>
              <w:ind w:left="113"/>
              <w:jc w:val="center"/>
              <w:rPr>
                <w:b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2BBEDCB" w14:textId="77777777" w:rsidR="00737DE5" w:rsidRPr="00D23251" w:rsidRDefault="00737DE5" w:rsidP="00737DE5">
            <w:pPr>
              <w:jc w:val="both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E9E3BBF" w14:textId="77C34FB9" w:rsidR="00737DE5" w:rsidRPr="00D23251" w:rsidRDefault="00737DE5" w:rsidP="00737DE5">
            <w:pPr>
              <w:ind w:left="37"/>
            </w:pPr>
            <w:r w:rsidRPr="001F200E">
              <w:t>Dalība projekta vadības sanāksm</w:t>
            </w:r>
            <w:r>
              <w:t>ē</w:t>
            </w:r>
            <w:r w:rsidRPr="001F200E">
              <w:t>s tiešsaistē un klātienē (</w:t>
            </w:r>
            <w:r>
              <w:t>2</w:t>
            </w:r>
            <w:r w:rsidRPr="001F200E">
              <w:t>)</w:t>
            </w:r>
            <w:r>
              <w:t>, dalība projekta ikmēneša darba sanāksmēs (10)</w:t>
            </w:r>
          </w:p>
        </w:tc>
        <w:tc>
          <w:tcPr>
            <w:tcW w:w="1421" w:type="dxa"/>
            <w:shd w:val="clear" w:color="auto" w:fill="auto"/>
          </w:tcPr>
          <w:p w14:paraId="3766CE4D" w14:textId="1AD6690A" w:rsidR="00737DE5" w:rsidRPr="00D23251" w:rsidRDefault="00737DE5" w:rsidP="00737DE5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7E05377C" w14:textId="2E886FCA" w:rsidR="00737DE5" w:rsidRPr="00D23251" w:rsidRDefault="00737DE5" w:rsidP="00737DE5">
            <w:pPr>
              <w:ind w:left="113"/>
              <w:jc w:val="center"/>
            </w:pPr>
            <w:r w:rsidRPr="00D23251">
              <w:t>3</w:t>
            </w:r>
            <w:r>
              <w:t>0</w:t>
            </w:r>
            <w:r w:rsidRPr="00D23251">
              <w:t>.</w:t>
            </w:r>
            <w:r>
              <w:t>11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292E963F" w14:textId="77777777" w:rsidR="00737DE5" w:rsidRPr="00D23251" w:rsidRDefault="00737DE5" w:rsidP="00737DE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7B46AEA6" w14:textId="77777777" w:rsidR="00737DE5" w:rsidRPr="00D23251" w:rsidRDefault="00737DE5" w:rsidP="00737DE5">
            <w:pPr>
              <w:ind w:left="37"/>
              <w:jc w:val="center"/>
              <w:rPr>
                <w:bCs/>
              </w:rPr>
            </w:pPr>
          </w:p>
        </w:tc>
      </w:tr>
      <w:tr w:rsidR="00737DE5" w14:paraId="51C91D12" w14:textId="77777777" w:rsidTr="006E5893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5FA7871C" w14:textId="77777777" w:rsidR="00737DE5" w:rsidRPr="00D23251" w:rsidRDefault="00737DE5" w:rsidP="00737DE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8F7306A" w14:textId="77777777" w:rsidR="00737DE5" w:rsidRPr="00D23251" w:rsidRDefault="00737DE5" w:rsidP="00737DE5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E0913EB" w14:textId="77777777" w:rsidR="00737DE5" w:rsidRPr="00D23251" w:rsidRDefault="00737DE5" w:rsidP="00737DE5">
            <w:pPr>
              <w:ind w:left="113"/>
              <w:jc w:val="center"/>
              <w:rPr>
                <w:b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3D4E0E2A" w14:textId="77777777" w:rsidR="00737DE5" w:rsidRPr="00D23251" w:rsidRDefault="00737DE5" w:rsidP="00737DE5">
            <w:pPr>
              <w:jc w:val="both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6823B65" w14:textId="433552FA" w:rsidR="00737DE5" w:rsidRPr="00D23251" w:rsidRDefault="00737DE5" w:rsidP="00737DE5">
            <w:pPr>
              <w:ind w:left="37"/>
            </w:pPr>
            <w:r w:rsidRPr="001F200E">
              <w:t>Projekta uzraudzības grupas sanāksmes (</w:t>
            </w:r>
            <w:r>
              <w:t>2</w:t>
            </w:r>
            <w:r w:rsidRPr="001F200E">
              <w:t>)</w:t>
            </w:r>
          </w:p>
        </w:tc>
        <w:tc>
          <w:tcPr>
            <w:tcW w:w="1421" w:type="dxa"/>
            <w:shd w:val="clear" w:color="auto" w:fill="auto"/>
          </w:tcPr>
          <w:p w14:paraId="7D2D7F3C" w14:textId="6FBD1C4E" w:rsidR="00737DE5" w:rsidRPr="00D23251" w:rsidRDefault="00737DE5" w:rsidP="00737DE5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55771037" w14:textId="44F3D439" w:rsidR="00737DE5" w:rsidRPr="00D23251" w:rsidRDefault="00737DE5" w:rsidP="00737DE5">
            <w:pPr>
              <w:ind w:left="113"/>
              <w:jc w:val="center"/>
            </w:pPr>
            <w:r w:rsidRPr="00D23251">
              <w:t>3</w:t>
            </w:r>
            <w:r>
              <w:t>0</w:t>
            </w:r>
            <w:r w:rsidRPr="00D23251">
              <w:t>.</w:t>
            </w:r>
            <w:r>
              <w:t>11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53B5EBB7" w14:textId="77777777" w:rsidR="00737DE5" w:rsidRPr="00D23251" w:rsidRDefault="00737DE5" w:rsidP="00737DE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0520AE3D" w14:textId="77777777" w:rsidR="00737DE5" w:rsidRPr="00D23251" w:rsidRDefault="00737DE5" w:rsidP="00737DE5">
            <w:pPr>
              <w:ind w:left="37"/>
              <w:jc w:val="center"/>
              <w:rPr>
                <w:bCs/>
              </w:rPr>
            </w:pPr>
          </w:p>
        </w:tc>
      </w:tr>
      <w:tr w:rsidR="001954F1" w14:paraId="6072B4C1" w14:textId="77777777" w:rsidTr="00402D84">
        <w:trPr>
          <w:trHeight w:val="373"/>
        </w:trPr>
        <w:tc>
          <w:tcPr>
            <w:tcW w:w="955" w:type="dxa"/>
            <w:shd w:val="clear" w:color="auto" w:fill="D9D9D9" w:themeFill="background1" w:themeFillShade="D9"/>
          </w:tcPr>
          <w:p w14:paraId="3D20C32F" w14:textId="77777777" w:rsidR="0016706A" w:rsidRPr="00D23251" w:rsidRDefault="0016706A" w:rsidP="0016706A">
            <w:pPr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13714" w:type="dxa"/>
            <w:gridSpan w:val="9"/>
            <w:shd w:val="clear" w:color="auto" w:fill="D9D9D9" w:themeFill="background1" w:themeFillShade="D9"/>
          </w:tcPr>
          <w:p w14:paraId="2CECC0EF" w14:textId="77777777" w:rsidR="0016706A" w:rsidRPr="00D23251" w:rsidRDefault="0016706A" w:rsidP="0016706A">
            <w:pPr>
              <w:ind w:left="-108"/>
              <w:jc w:val="center"/>
              <w:rPr>
                <w:b/>
                <w:sz w:val="10"/>
                <w:szCs w:val="10"/>
              </w:rPr>
            </w:pPr>
          </w:p>
          <w:p w14:paraId="11B26905" w14:textId="77777777" w:rsidR="0016706A" w:rsidRPr="00D23251" w:rsidRDefault="00EF6EEB" w:rsidP="0016706A">
            <w:pPr>
              <w:ind w:left="-108"/>
              <w:rPr>
                <w:b/>
              </w:rPr>
            </w:pPr>
            <w:r w:rsidRPr="00D23251">
              <w:rPr>
                <w:b/>
              </w:rPr>
              <w:t xml:space="preserve">  INTERREG Igaunijas – Latvijas pārrobežu sadarbības programma 2014 – 2020</w:t>
            </w:r>
          </w:p>
          <w:p w14:paraId="04739047" w14:textId="77777777" w:rsidR="0016706A" w:rsidRPr="00D23251" w:rsidRDefault="0016706A" w:rsidP="0016706A">
            <w:pPr>
              <w:ind w:left="-108"/>
              <w:rPr>
                <w:b/>
                <w:sz w:val="10"/>
                <w:szCs w:val="10"/>
              </w:rPr>
            </w:pPr>
          </w:p>
        </w:tc>
      </w:tr>
      <w:tr w:rsidR="001954F1" w14:paraId="666AB3BF" w14:textId="77777777" w:rsidTr="002F20E6">
        <w:trPr>
          <w:trHeight w:val="546"/>
        </w:trPr>
        <w:tc>
          <w:tcPr>
            <w:tcW w:w="955" w:type="dxa"/>
            <w:vMerge w:val="restart"/>
            <w:shd w:val="clear" w:color="auto" w:fill="auto"/>
          </w:tcPr>
          <w:p w14:paraId="2B8D3C76" w14:textId="611565EB" w:rsidR="0016706A" w:rsidRPr="00D23251" w:rsidRDefault="00EF6EEB" w:rsidP="0016706A">
            <w:pPr>
              <w:ind w:left="113"/>
              <w:rPr>
                <w:b/>
              </w:rPr>
            </w:pPr>
            <w:r w:rsidRPr="00D23251">
              <w:rPr>
                <w:b/>
              </w:rPr>
              <w:t>1.</w:t>
            </w:r>
            <w:r w:rsidR="00004955">
              <w:rPr>
                <w:b/>
              </w:rPr>
              <w:t>2</w:t>
            </w:r>
            <w:r w:rsidRPr="00D23251">
              <w:rPr>
                <w:b/>
              </w:rPr>
              <w:t>.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6455475E" w14:textId="761D50E0" w:rsidR="0016706A" w:rsidRPr="00D23251" w:rsidRDefault="007F42E2" w:rsidP="007F42E2">
            <w:pPr>
              <w:ind w:firstLine="113"/>
              <w:jc w:val="center"/>
              <w:rPr>
                <w:b/>
              </w:rPr>
            </w:pPr>
            <w:r w:rsidRPr="007F42E2">
              <w:rPr>
                <w:b/>
              </w:rPr>
              <w:t>“Latvijas-Igaunijas kopīgā militārā mantojuma tūrisma produkts</w:t>
            </w:r>
            <w:r>
              <w:rPr>
                <w:b/>
              </w:rPr>
              <w:t>”</w:t>
            </w:r>
            <w:r w:rsidRPr="007F42E2">
              <w:rPr>
                <w:b/>
              </w:rPr>
              <w:t xml:space="preserve"> </w:t>
            </w:r>
            <w:r w:rsidR="00782535">
              <w:rPr>
                <w:b/>
              </w:rPr>
              <w:t>(</w:t>
            </w:r>
            <w:proofErr w:type="spellStart"/>
            <w:r w:rsidRPr="007F42E2">
              <w:rPr>
                <w:b/>
              </w:rPr>
              <w:t>Military</w:t>
            </w:r>
            <w:proofErr w:type="spellEnd"/>
            <w:r w:rsidRPr="007F42E2">
              <w:rPr>
                <w:b/>
              </w:rPr>
              <w:t xml:space="preserve"> </w:t>
            </w:r>
            <w:proofErr w:type="spellStart"/>
            <w:r w:rsidRPr="007F42E2">
              <w:rPr>
                <w:b/>
              </w:rPr>
              <w:t>Heritage</w:t>
            </w:r>
            <w:proofErr w:type="spellEnd"/>
            <w:r w:rsidR="00782535">
              <w:rPr>
                <w:b/>
              </w:rPr>
              <w:t>)</w:t>
            </w:r>
          </w:p>
        </w:tc>
        <w:tc>
          <w:tcPr>
            <w:tcW w:w="1089" w:type="dxa"/>
            <w:vMerge w:val="restart"/>
            <w:shd w:val="clear" w:color="auto" w:fill="auto"/>
          </w:tcPr>
          <w:p w14:paraId="369FCC72" w14:textId="6A690F4E" w:rsidR="0016706A" w:rsidRPr="0054617B" w:rsidRDefault="00EF6EEB" w:rsidP="0016706A">
            <w:pPr>
              <w:ind w:left="113"/>
              <w:jc w:val="center"/>
              <w:rPr>
                <w:b/>
                <w:bCs/>
              </w:rPr>
            </w:pPr>
            <w:r w:rsidRPr="0054617B">
              <w:rPr>
                <w:b/>
                <w:bCs/>
              </w:rPr>
              <w:t>E</w:t>
            </w:r>
            <w:r w:rsidR="0054617B">
              <w:rPr>
                <w:b/>
                <w:bCs/>
              </w:rPr>
              <w:t>ST</w:t>
            </w:r>
            <w:r w:rsidRPr="0054617B">
              <w:rPr>
                <w:b/>
                <w:bCs/>
              </w:rPr>
              <w:t>-L</w:t>
            </w:r>
            <w:r w:rsidR="0054617B">
              <w:rPr>
                <w:b/>
                <w:bCs/>
              </w:rPr>
              <w:t>AT</w:t>
            </w:r>
            <w:r w:rsidRPr="0054617B">
              <w:rPr>
                <w:b/>
                <w:bCs/>
              </w:rPr>
              <w:t xml:space="preserve"> 156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14:paraId="2B730F73" w14:textId="77777777" w:rsidR="0016706A" w:rsidRPr="00D23251" w:rsidRDefault="00EF6EEB" w:rsidP="0016706A">
            <w:pPr>
              <w:ind w:left="37"/>
            </w:pPr>
            <w:r w:rsidRPr="00D23251">
              <w:t xml:space="preserve">Projekta vispārējais mērķis ir piesaistīt reģionam vairāk tūristu, izstrādājot un popularizējot 1 (vienu) kopīgu pārrobežu militārā mantojuma tūrisma produktu, integrējot jaunus un esošus individuālos militārā mantojuma tūrisma objektus Igaunijā un Latvijā, attīstīt 1 (vienu) pārrobežu tīklu produkta funkcionēšanai, tālākai attīstībai un popularizēšanai, uzlabot 36 apskates vietas - militārā </w:t>
            </w:r>
            <w:r w:rsidRPr="00D23251">
              <w:lastRenderedPageBreak/>
              <w:t>mantojuma tūrisma objektus.</w:t>
            </w:r>
          </w:p>
        </w:tc>
        <w:tc>
          <w:tcPr>
            <w:tcW w:w="2555" w:type="dxa"/>
            <w:shd w:val="clear" w:color="auto" w:fill="auto"/>
          </w:tcPr>
          <w:p w14:paraId="7824870A" w14:textId="77777777" w:rsidR="0016706A" w:rsidRPr="00D23251" w:rsidRDefault="00EF6EEB" w:rsidP="0016706A">
            <w:pPr>
              <w:ind w:left="37"/>
            </w:pPr>
            <w:r w:rsidRPr="00D23251">
              <w:lastRenderedPageBreak/>
              <w:t>Projekta īstenošanas sākuma un beigu datums</w:t>
            </w:r>
          </w:p>
        </w:tc>
        <w:tc>
          <w:tcPr>
            <w:tcW w:w="1421" w:type="dxa"/>
            <w:shd w:val="clear" w:color="auto" w:fill="auto"/>
          </w:tcPr>
          <w:p w14:paraId="2C5D89CA" w14:textId="77777777" w:rsidR="0016706A" w:rsidRPr="00D23251" w:rsidRDefault="00EF6EEB" w:rsidP="0016706A">
            <w:pPr>
              <w:ind w:left="113"/>
              <w:jc w:val="center"/>
            </w:pPr>
            <w:r w:rsidRPr="00D23251">
              <w:t>01.04.2020</w:t>
            </w:r>
          </w:p>
        </w:tc>
        <w:tc>
          <w:tcPr>
            <w:tcW w:w="1422" w:type="dxa"/>
            <w:shd w:val="clear" w:color="auto" w:fill="auto"/>
          </w:tcPr>
          <w:p w14:paraId="1B7BC74D" w14:textId="77777777" w:rsidR="0016706A" w:rsidRPr="00D23251" w:rsidRDefault="00EF6EEB" w:rsidP="0016706A">
            <w:pPr>
              <w:ind w:left="113"/>
            </w:pPr>
            <w:r w:rsidRPr="00D23251">
              <w:t>31.12.2022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14:paraId="7699A24C" w14:textId="77777777" w:rsidR="0016706A" w:rsidRPr="00D23251" w:rsidRDefault="00EF6EEB" w:rsidP="0016706A">
            <w:pPr>
              <w:ind w:left="113"/>
              <w:jc w:val="center"/>
            </w:pPr>
            <w:r w:rsidRPr="00D23251">
              <w:t>n/a</w:t>
            </w:r>
          </w:p>
        </w:tc>
        <w:tc>
          <w:tcPr>
            <w:tcW w:w="1628" w:type="dxa"/>
            <w:vMerge w:val="restart"/>
            <w:shd w:val="clear" w:color="auto" w:fill="auto"/>
          </w:tcPr>
          <w:p w14:paraId="46D7C93E" w14:textId="22A2D733" w:rsidR="00F95FAA" w:rsidRDefault="00EF6EEB" w:rsidP="00F95FAA">
            <w:pPr>
              <w:ind w:left="-113"/>
              <w:jc w:val="center"/>
              <w:rPr>
                <w:bCs/>
              </w:rPr>
            </w:pPr>
            <w:r w:rsidRPr="00D23251">
              <w:rPr>
                <w:bCs/>
              </w:rPr>
              <w:t>1 projekta vadītājs (100%</w:t>
            </w:r>
            <w:r w:rsidR="00F95FAA">
              <w:rPr>
                <w:bCs/>
              </w:rPr>
              <w:t> </w:t>
            </w:r>
            <w:r w:rsidRPr="00D23251">
              <w:rPr>
                <w:bCs/>
              </w:rPr>
              <w:t xml:space="preserve">slodze) </w:t>
            </w:r>
          </w:p>
          <w:p w14:paraId="7EF428D4" w14:textId="169AAC7C" w:rsidR="0016706A" w:rsidRPr="00D23251" w:rsidRDefault="00EF6EEB" w:rsidP="00F95FAA">
            <w:pPr>
              <w:ind w:left="-113"/>
              <w:jc w:val="center"/>
              <w:rPr>
                <w:bCs/>
              </w:rPr>
            </w:pPr>
            <w:r w:rsidRPr="00D23251">
              <w:rPr>
                <w:bCs/>
              </w:rPr>
              <w:t xml:space="preserve">un </w:t>
            </w:r>
          </w:p>
          <w:p w14:paraId="1BE40B85" w14:textId="77777777" w:rsidR="00F95FAA" w:rsidRDefault="00EF6EEB" w:rsidP="00F95FAA">
            <w:pPr>
              <w:ind w:left="-113"/>
              <w:jc w:val="center"/>
              <w:rPr>
                <w:bCs/>
              </w:rPr>
            </w:pPr>
            <w:r w:rsidRPr="00D23251">
              <w:rPr>
                <w:bCs/>
              </w:rPr>
              <w:t xml:space="preserve">1 projekta finanšu vadītājs </w:t>
            </w:r>
          </w:p>
          <w:p w14:paraId="77CF4A84" w14:textId="3A4C4AF2" w:rsidR="0016706A" w:rsidRPr="00D23251" w:rsidRDefault="00EF6EEB" w:rsidP="00F95FAA">
            <w:pPr>
              <w:ind w:left="-113"/>
              <w:jc w:val="center"/>
            </w:pPr>
            <w:r w:rsidRPr="00D23251">
              <w:rPr>
                <w:bCs/>
              </w:rPr>
              <w:t>(25% slodze)</w:t>
            </w:r>
          </w:p>
        </w:tc>
      </w:tr>
      <w:tr w:rsidR="001954F1" w14:paraId="6975C465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267E81BA" w14:textId="77777777" w:rsidR="0016706A" w:rsidRPr="00D23251" w:rsidRDefault="0016706A" w:rsidP="0016706A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5E438027" w14:textId="77777777" w:rsidR="0016706A" w:rsidRPr="00D23251" w:rsidRDefault="0016706A" w:rsidP="0016706A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E98523A" w14:textId="77777777" w:rsidR="0016706A" w:rsidRPr="00D23251" w:rsidRDefault="0016706A" w:rsidP="0016706A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149750CB" w14:textId="77777777" w:rsidR="0016706A" w:rsidRPr="00D23251" w:rsidRDefault="0016706A" w:rsidP="0016706A">
            <w:pPr>
              <w:ind w:left="37"/>
            </w:pPr>
          </w:p>
        </w:tc>
        <w:tc>
          <w:tcPr>
            <w:tcW w:w="2555" w:type="dxa"/>
            <w:shd w:val="clear" w:color="auto" w:fill="auto"/>
          </w:tcPr>
          <w:p w14:paraId="0C03276F" w14:textId="77777777" w:rsidR="0016706A" w:rsidRPr="00D23251" w:rsidRDefault="00EF6EEB" w:rsidP="0016706A">
            <w:pPr>
              <w:ind w:left="37"/>
              <w:rPr>
                <w:highlight w:val="yellow"/>
              </w:rPr>
            </w:pPr>
            <w:r w:rsidRPr="00D23251">
              <w:t>Nodrošināta projekta vadība, regulāra komunikācija ar vadošo projekta partneri un citiem projekta partneriem, un publicitāte</w:t>
            </w:r>
          </w:p>
        </w:tc>
        <w:tc>
          <w:tcPr>
            <w:tcW w:w="1421" w:type="dxa"/>
            <w:shd w:val="clear" w:color="auto" w:fill="auto"/>
          </w:tcPr>
          <w:p w14:paraId="700C7CD3" w14:textId="5CDB1FF0" w:rsidR="0016706A" w:rsidRPr="00D23251" w:rsidRDefault="00EF6EEB" w:rsidP="0016706A">
            <w:pPr>
              <w:ind w:left="113"/>
              <w:jc w:val="center"/>
            </w:pPr>
            <w:r w:rsidRPr="00D23251">
              <w:t>01.01.202</w:t>
            </w:r>
            <w:r w:rsidR="00004955">
              <w:t>2</w:t>
            </w:r>
          </w:p>
        </w:tc>
        <w:tc>
          <w:tcPr>
            <w:tcW w:w="1422" w:type="dxa"/>
            <w:shd w:val="clear" w:color="auto" w:fill="auto"/>
          </w:tcPr>
          <w:p w14:paraId="2A1DB100" w14:textId="0B75EE6E" w:rsidR="0016706A" w:rsidRPr="00D23251" w:rsidRDefault="00EF6EEB" w:rsidP="0016706A">
            <w:pPr>
              <w:ind w:left="113"/>
            </w:pPr>
            <w:r w:rsidRPr="00D23251">
              <w:t>31.12.202</w:t>
            </w:r>
            <w:r w:rsidR="00004955"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501C1AB3" w14:textId="77777777" w:rsidR="0016706A" w:rsidRPr="00D23251" w:rsidRDefault="0016706A" w:rsidP="0016706A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1392CBA" w14:textId="77777777" w:rsidR="0016706A" w:rsidRPr="00D23251" w:rsidRDefault="0016706A" w:rsidP="0016706A">
            <w:pPr>
              <w:ind w:left="37"/>
              <w:jc w:val="center"/>
              <w:rPr>
                <w:bCs/>
              </w:rPr>
            </w:pPr>
          </w:p>
        </w:tc>
      </w:tr>
      <w:tr w:rsidR="002F69B1" w14:paraId="4F26A5D0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65FC34F3" w14:textId="77777777" w:rsidR="002F69B1" w:rsidRPr="00D23251" w:rsidRDefault="002F69B1" w:rsidP="002F69B1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17883B73" w14:textId="77777777" w:rsidR="002F69B1" w:rsidRPr="00D23251" w:rsidRDefault="002F69B1" w:rsidP="002F69B1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605D7734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CB2EA37" w14:textId="77777777" w:rsidR="002F69B1" w:rsidRPr="00D23251" w:rsidRDefault="002F69B1" w:rsidP="002F69B1">
            <w:pPr>
              <w:ind w:left="37"/>
            </w:pPr>
          </w:p>
        </w:tc>
        <w:tc>
          <w:tcPr>
            <w:tcW w:w="2555" w:type="dxa"/>
            <w:shd w:val="clear" w:color="auto" w:fill="auto"/>
          </w:tcPr>
          <w:p w14:paraId="76D0487F" w14:textId="76CC9D76" w:rsidR="002F69B1" w:rsidRPr="00D23251" w:rsidRDefault="002F69B1" w:rsidP="002F69B1">
            <w:r>
              <w:t xml:space="preserve">Sagatavot trīs partnera pārskatus un iesniegt </w:t>
            </w:r>
            <w:proofErr w:type="spellStart"/>
            <w:r>
              <w:t>eMS</w:t>
            </w:r>
            <w:proofErr w:type="spellEnd"/>
            <w:r>
              <w:t xml:space="preserve"> (3)</w:t>
            </w:r>
          </w:p>
        </w:tc>
        <w:tc>
          <w:tcPr>
            <w:tcW w:w="1421" w:type="dxa"/>
            <w:shd w:val="clear" w:color="auto" w:fill="auto"/>
          </w:tcPr>
          <w:p w14:paraId="2F7A2E8B" w14:textId="2378B8D8" w:rsidR="002F69B1" w:rsidRPr="00D23251" w:rsidRDefault="002F69B1" w:rsidP="002F69B1">
            <w:pPr>
              <w:ind w:left="113"/>
              <w:jc w:val="center"/>
            </w:pPr>
            <w:r>
              <w:t>15.01.2022</w:t>
            </w:r>
          </w:p>
        </w:tc>
        <w:tc>
          <w:tcPr>
            <w:tcW w:w="1422" w:type="dxa"/>
            <w:shd w:val="clear" w:color="auto" w:fill="auto"/>
          </w:tcPr>
          <w:p w14:paraId="7D584E74" w14:textId="6957FE8C" w:rsidR="002F69B1" w:rsidRPr="00D23251" w:rsidRDefault="002F69B1" w:rsidP="002F69B1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3FC6AEAD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44280A79" w14:textId="77777777" w:rsidR="002F69B1" w:rsidRPr="00D23251" w:rsidRDefault="002F69B1" w:rsidP="002F69B1">
            <w:pPr>
              <w:ind w:left="37"/>
              <w:jc w:val="center"/>
              <w:rPr>
                <w:bCs/>
              </w:rPr>
            </w:pPr>
          </w:p>
        </w:tc>
      </w:tr>
      <w:tr w:rsidR="002F69B1" w14:paraId="62D8DB2A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18B3FEF2" w14:textId="77777777" w:rsidR="002F69B1" w:rsidRPr="00D23251" w:rsidRDefault="002F69B1" w:rsidP="002F69B1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C485059" w14:textId="77777777" w:rsidR="002F69B1" w:rsidRPr="00D23251" w:rsidRDefault="002F69B1" w:rsidP="002F69B1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0D3F3649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4D123ABA" w14:textId="77777777" w:rsidR="002F69B1" w:rsidRPr="00D23251" w:rsidRDefault="002F69B1" w:rsidP="002F69B1">
            <w:pPr>
              <w:ind w:left="37"/>
            </w:pPr>
          </w:p>
        </w:tc>
        <w:tc>
          <w:tcPr>
            <w:tcW w:w="2555" w:type="dxa"/>
            <w:shd w:val="clear" w:color="auto" w:fill="auto"/>
          </w:tcPr>
          <w:p w14:paraId="4F63D1DA" w14:textId="198249E0" w:rsidR="002F69B1" w:rsidRPr="00D23251" w:rsidRDefault="002F69B1" w:rsidP="002F69B1">
            <w:pPr>
              <w:ind w:left="37"/>
            </w:pPr>
            <w:r>
              <w:t>Veikt vismaz piecu Kurzemes reģiona militārā mantojuma objektu apsekošanu un dokumentēšanu (5)</w:t>
            </w:r>
          </w:p>
        </w:tc>
        <w:tc>
          <w:tcPr>
            <w:tcW w:w="1421" w:type="dxa"/>
            <w:shd w:val="clear" w:color="auto" w:fill="auto"/>
          </w:tcPr>
          <w:p w14:paraId="437681B2" w14:textId="2EC4A5D1" w:rsidR="002F69B1" w:rsidRPr="00D23251" w:rsidRDefault="002F69B1" w:rsidP="002F69B1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345A59EA" w14:textId="491A0516" w:rsidR="002F69B1" w:rsidRPr="00D23251" w:rsidRDefault="002F69B1" w:rsidP="002F69B1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09382E18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4B4CF827" w14:textId="77777777" w:rsidR="002F69B1" w:rsidRPr="00D23251" w:rsidRDefault="002F69B1" w:rsidP="002F69B1">
            <w:pPr>
              <w:ind w:left="37"/>
              <w:jc w:val="center"/>
              <w:rPr>
                <w:bCs/>
              </w:rPr>
            </w:pPr>
          </w:p>
        </w:tc>
      </w:tr>
      <w:tr w:rsidR="002F69B1" w14:paraId="260D816F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345CC2C9" w14:textId="77777777" w:rsidR="002F69B1" w:rsidRPr="00D23251" w:rsidRDefault="002F69B1" w:rsidP="002F69B1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65A95B67" w14:textId="77777777" w:rsidR="002F69B1" w:rsidRPr="00D23251" w:rsidRDefault="002F69B1" w:rsidP="002F69B1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D247C13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6BB8AFD4" w14:textId="77777777" w:rsidR="002F69B1" w:rsidRPr="00D23251" w:rsidRDefault="002F69B1" w:rsidP="002F69B1">
            <w:pPr>
              <w:ind w:left="37"/>
            </w:pPr>
          </w:p>
        </w:tc>
        <w:tc>
          <w:tcPr>
            <w:tcW w:w="2555" w:type="dxa"/>
            <w:shd w:val="clear" w:color="auto" w:fill="auto"/>
          </w:tcPr>
          <w:p w14:paraId="273E4A6F" w14:textId="05FC024E" w:rsidR="002F69B1" w:rsidRPr="00D23251" w:rsidRDefault="002F69B1" w:rsidP="002F69B1">
            <w:pPr>
              <w:ind w:left="37"/>
            </w:pPr>
            <w:r>
              <w:t xml:space="preserve">Nodrošināt informācijas par vismaz piecu Kurzemes </w:t>
            </w:r>
            <w:r>
              <w:lastRenderedPageBreak/>
              <w:t>reģiona militārā mantojuma objektiem ievadi datu bāzē (5)</w:t>
            </w:r>
          </w:p>
        </w:tc>
        <w:tc>
          <w:tcPr>
            <w:tcW w:w="1421" w:type="dxa"/>
            <w:shd w:val="clear" w:color="auto" w:fill="auto"/>
          </w:tcPr>
          <w:p w14:paraId="1BBA45E4" w14:textId="2DE32151" w:rsidR="002F69B1" w:rsidRPr="00D23251" w:rsidRDefault="002F69B1" w:rsidP="002F69B1">
            <w:pPr>
              <w:ind w:left="113"/>
              <w:jc w:val="center"/>
            </w:pPr>
            <w:r>
              <w:lastRenderedPageBreak/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5417ECD5" w14:textId="7D81EB5A" w:rsidR="002F69B1" w:rsidRPr="00D23251" w:rsidRDefault="002F69B1" w:rsidP="002F69B1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34E57947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26A60B9" w14:textId="77777777" w:rsidR="002F69B1" w:rsidRPr="00D23251" w:rsidRDefault="002F69B1" w:rsidP="002F69B1">
            <w:pPr>
              <w:ind w:left="37"/>
              <w:jc w:val="center"/>
              <w:rPr>
                <w:bCs/>
              </w:rPr>
            </w:pPr>
          </w:p>
        </w:tc>
      </w:tr>
      <w:tr w:rsidR="002F69B1" w14:paraId="14894FED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6F2B4C33" w14:textId="77777777" w:rsidR="002F69B1" w:rsidRPr="00D23251" w:rsidRDefault="002F69B1" w:rsidP="002F69B1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6B17284D" w14:textId="77777777" w:rsidR="002F69B1" w:rsidRPr="00D23251" w:rsidRDefault="002F69B1" w:rsidP="002F69B1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27201D6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1ABD764A" w14:textId="77777777" w:rsidR="002F69B1" w:rsidRPr="00D23251" w:rsidRDefault="002F69B1" w:rsidP="002F69B1">
            <w:pPr>
              <w:ind w:left="37"/>
            </w:pPr>
          </w:p>
        </w:tc>
        <w:tc>
          <w:tcPr>
            <w:tcW w:w="2555" w:type="dxa"/>
            <w:shd w:val="clear" w:color="auto" w:fill="auto"/>
          </w:tcPr>
          <w:p w14:paraId="716FBEFC" w14:textId="7C5B39DD" w:rsidR="002F69B1" w:rsidRPr="00D23251" w:rsidRDefault="002F69B1" w:rsidP="002F69B1">
            <w:pPr>
              <w:ind w:left="37"/>
            </w:pPr>
            <w:r>
              <w:t>Nodrošināt trīs militārā mantojuma tūrisma produkta attīstības seminārus Kurzemē (3)</w:t>
            </w:r>
          </w:p>
        </w:tc>
        <w:tc>
          <w:tcPr>
            <w:tcW w:w="1421" w:type="dxa"/>
            <w:shd w:val="clear" w:color="auto" w:fill="auto"/>
          </w:tcPr>
          <w:p w14:paraId="66FEBC09" w14:textId="2AA5F019" w:rsidR="002F69B1" w:rsidRPr="00D23251" w:rsidRDefault="002F69B1" w:rsidP="002F69B1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55809416" w14:textId="3AF8C686" w:rsidR="002F69B1" w:rsidRPr="00D23251" w:rsidRDefault="002F69B1" w:rsidP="002F69B1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40BE02A2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477D73E" w14:textId="77777777" w:rsidR="002F69B1" w:rsidRPr="00D23251" w:rsidRDefault="002F69B1" w:rsidP="002F69B1">
            <w:pPr>
              <w:ind w:left="37"/>
              <w:jc w:val="center"/>
              <w:rPr>
                <w:bCs/>
              </w:rPr>
            </w:pPr>
          </w:p>
        </w:tc>
      </w:tr>
      <w:tr w:rsidR="002F69B1" w14:paraId="06052914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72CBE7E0" w14:textId="77777777" w:rsidR="002F69B1" w:rsidRPr="00D23251" w:rsidRDefault="002F69B1" w:rsidP="002F69B1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138B5FBC" w14:textId="77777777" w:rsidR="002F69B1" w:rsidRPr="00D23251" w:rsidRDefault="002F69B1" w:rsidP="002F69B1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64E45D60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7DF20EA" w14:textId="77777777" w:rsidR="002F69B1" w:rsidRPr="00D23251" w:rsidRDefault="002F69B1" w:rsidP="002F69B1">
            <w:pPr>
              <w:ind w:left="37"/>
            </w:pPr>
          </w:p>
        </w:tc>
        <w:tc>
          <w:tcPr>
            <w:tcW w:w="2555" w:type="dxa"/>
            <w:shd w:val="clear" w:color="auto" w:fill="auto"/>
          </w:tcPr>
          <w:p w14:paraId="35FE8035" w14:textId="0016B9AC" w:rsidR="002F69B1" w:rsidRPr="00D23251" w:rsidRDefault="002F69B1" w:rsidP="002F69B1">
            <w:pPr>
              <w:ind w:left="37"/>
            </w:pPr>
            <w:r>
              <w:t>Nodrošināt Militārā mantojuma ceļveža drukāšanu (1)</w:t>
            </w:r>
          </w:p>
        </w:tc>
        <w:tc>
          <w:tcPr>
            <w:tcW w:w="1421" w:type="dxa"/>
            <w:shd w:val="clear" w:color="auto" w:fill="auto"/>
          </w:tcPr>
          <w:p w14:paraId="7F894ADD" w14:textId="0AC74DAC" w:rsidR="002F69B1" w:rsidRPr="00D23251" w:rsidRDefault="002F69B1" w:rsidP="002F69B1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510A09C7" w14:textId="1AFB81CC" w:rsidR="002F69B1" w:rsidRPr="00D23251" w:rsidRDefault="002F69B1" w:rsidP="002F69B1">
            <w:pPr>
              <w:ind w:left="113"/>
            </w:pPr>
            <w:r>
              <w:t>30.06.2022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0925FD20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116C6256" w14:textId="77777777" w:rsidR="002F69B1" w:rsidRPr="00D23251" w:rsidRDefault="002F69B1" w:rsidP="002F69B1">
            <w:pPr>
              <w:ind w:left="37"/>
              <w:jc w:val="center"/>
              <w:rPr>
                <w:bCs/>
              </w:rPr>
            </w:pPr>
          </w:p>
        </w:tc>
      </w:tr>
      <w:tr w:rsidR="002F69B1" w14:paraId="6133BA95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0F05A1B6" w14:textId="77777777" w:rsidR="002F69B1" w:rsidRPr="00D23251" w:rsidRDefault="002F69B1" w:rsidP="002F69B1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6619747E" w14:textId="77777777" w:rsidR="002F69B1" w:rsidRPr="00D23251" w:rsidRDefault="002F69B1" w:rsidP="002F69B1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996FA82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30154D48" w14:textId="77777777" w:rsidR="002F69B1" w:rsidRPr="00D23251" w:rsidRDefault="002F69B1" w:rsidP="002F69B1">
            <w:pPr>
              <w:ind w:left="37"/>
            </w:pPr>
          </w:p>
        </w:tc>
        <w:tc>
          <w:tcPr>
            <w:tcW w:w="2555" w:type="dxa"/>
            <w:shd w:val="clear" w:color="auto" w:fill="auto"/>
          </w:tcPr>
          <w:p w14:paraId="3C4286F8" w14:textId="205303B5" w:rsidR="002F69B1" w:rsidRPr="00D23251" w:rsidRDefault="002F69B1" w:rsidP="002F69B1">
            <w:pPr>
              <w:ind w:left="37"/>
            </w:pPr>
            <w:r>
              <w:t>Nodrošināt vismaz 20 Kurzemes militārā mantojuma objektu aprakstu, vēsturiskās informācijas, vēsturisko fotogrāfiju ievadi datu bāzē</w:t>
            </w:r>
            <w:r w:rsidR="00AD196B">
              <w:t xml:space="preserve"> (20)</w:t>
            </w:r>
          </w:p>
        </w:tc>
        <w:tc>
          <w:tcPr>
            <w:tcW w:w="1421" w:type="dxa"/>
            <w:shd w:val="clear" w:color="auto" w:fill="auto"/>
          </w:tcPr>
          <w:p w14:paraId="5F409A54" w14:textId="07215461" w:rsidR="002F69B1" w:rsidRPr="00D23251" w:rsidRDefault="002F69B1" w:rsidP="002F69B1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4C6D783C" w14:textId="24AEB28E" w:rsidR="002F69B1" w:rsidRPr="00D23251" w:rsidRDefault="002F69B1" w:rsidP="002F69B1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1EAA68F8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0A89BD66" w14:textId="77777777" w:rsidR="002F69B1" w:rsidRPr="00D23251" w:rsidRDefault="002F69B1" w:rsidP="002F69B1">
            <w:pPr>
              <w:ind w:left="37"/>
              <w:jc w:val="center"/>
              <w:rPr>
                <w:bCs/>
              </w:rPr>
            </w:pPr>
          </w:p>
        </w:tc>
      </w:tr>
      <w:tr w:rsidR="002F69B1" w14:paraId="4423BA80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1889DFBE" w14:textId="77777777" w:rsidR="002F69B1" w:rsidRPr="00D23251" w:rsidRDefault="002F69B1" w:rsidP="002F69B1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7C5927EE" w14:textId="77777777" w:rsidR="002F69B1" w:rsidRPr="00D23251" w:rsidRDefault="002F69B1" w:rsidP="002F69B1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035DC03D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3EA4917E" w14:textId="77777777" w:rsidR="002F69B1" w:rsidRPr="00D23251" w:rsidRDefault="002F69B1" w:rsidP="002F69B1">
            <w:pPr>
              <w:ind w:left="37"/>
            </w:pPr>
          </w:p>
        </w:tc>
        <w:tc>
          <w:tcPr>
            <w:tcW w:w="2555" w:type="dxa"/>
            <w:shd w:val="clear" w:color="auto" w:fill="auto"/>
          </w:tcPr>
          <w:p w14:paraId="4A6E647E" w14:textId="313FDE5F" w:rsidR="002F69B1" w:rsidRPr="00D23251" w:rsidRDefault="002F69B1" w:rsidP="002F69B1">
            <w:pPr>
              <w:ind w:left="37"/>
            </w:pPr>
            <w:r>
              <w:t>Nodrošināt vismaz piecpadsmit</w:t>
            </w:r>
            <w:r w:rsidR="00AD196B">
              <w:t xml:space="preserve"> </w:t>
            </w:r>
            <w:r>
              <w:t>informācijas plākšņu izvietošanu pie Kurzemes nozīmīgākajiem objektiem</w:t>
            </w:r>
            <w:r w:rsidR="00AD196B">
              <w:t xml:space="preserve"> (15)</w:t>
            </w:r>
          </w:p>
        </w:tc>
        <w:tc>
          <w:tcPr>
            <w:tcW w:w="1421" w:type="dxa"/>
            <w:shd w:val="clear" w:color="auto" w:fill="auto"/>
          </w:tcPr>
          <w:p w14:paraId="081207D3" w14:textId="18DDCA3A" w:rsidR="002F69B1" w:rsidRPr="00D23251" w:rsidRDefault="002F69B1" w:rsidP="002F69B1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36C2D928" w14:textId="0FA3C0DB" w:rsidR="002F69B1" w:rsidRPr="00D23251" w:rsidRDefault="002F69B1" w:rsidP="002F69B1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6C11B383" w14:textId="77777777" w:rsidR="002F69B1" w:rsidRPr="00D23251" w:rsidRDefault="002F69B1" w:rsidP="002F69B1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7E209C93" w14:textId="77777777" w:rsidR="002F69B1" w:rsidRPr="00D23251" w:rsidRDefault="002F69B1" w:rsidP="002F69B1">
            <w:pPr>
              <w:ind w:left="37"/>
              <w:jc w:val="center"/>
              <w:rPr>
                <w:bCs/>
              </w:rPr>
            </w:pPr>
          </w:p>
        </w:tc>
      </w:tr>
      <w:tr w:rsidR="001954F1" w14:paraId="629E641B" w14:textId="77777777" w:rsidTr="002F20E6">
        <w:trPr>
          <w:trHeight w:val="546"/>
        </w:trPr>
        <w:tc>
          <w:tcPr>
            <w:tcW w:w="955" w:type="dxa"/>
            <w:vMerge w:val="restart"/>
            <w:shd w:val="clear" w:color="auto" w:fill="auto"/>
          </w:tcPr>
          <w:p w14:paraId="4FB3113A" w14:textId="36483BFC" w:rsidR="0016706A" w:rsidRPr="00DB1675" w:rsidRDefault="00EF6EEB" w:rsidP="0016706A">
            <w:pPr>
              <w:ind w:left="113"/>
              <w:rPr>
                <w:b/>
              </w:rPr>
            </w:pPr>
            <w:r w:rsidRPr="00DB1675">
              <w:rPr>
                <w:b/>
              </w:rPr>
              <w:t>1.</w:t>
            </w:r>
            <w:r w:rsidR="00004955" w:rsidRPr="00DB1675">
              <w:rPr>
                <w:b/>
              </w:rPr>
              <w:t>3</w:t>
            </w:r>
            <w:r w:rsidRPr="00DB1675">
              <w:rPr>
                <w:b/>
              </w:rPr>
              <w:t>.</w:t>
            </w:r>
          </w:p>
          <w:p w14:paraId="23A8B00B" w14:textId="77777777" w:rsidR="0016706A" w:rsidRPr="00DB1675" w:rsidRDefault="0016706A" w:rsidP="0016706A">
            <w:pPr>
              <w:ind w:left="113"/>
              <w:rPr>
                <w:b/>
              </w:rPr>
            </w:pPr>
          </w:p>
          <w:p w14:paraId="197664E6" w14:textId="77777777" w:rsidR="0016706A" w:rsidRPr="00DB1675" w:rsidRDefault="0016706A" w:rsidP="0016706A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 w:val="restart"/>
            <w:shd w:val="clear" w:color="auto" w:fill="auto"/>
          </w:tcPr>
          <w:p w14:paraId="6E09894B" w14:textId="06B79F52" w:rsidR="0016706A" w:rsidRPr="00DB1675" w:rsidRDefault="007F42E2" w:rsidP="007F42E2">
            <w:pPr>
              <w:ind w:left="-71"/>
              <w:jc w:val="center"/>
              <w:rPr>
                <w:b/>
              </w:rPr>
            </w:pPr>
            <w:r w:rsidRPr="007F42E2">
              <w:rPr>
                <w:b/>
              </w:rPr>
              <w:t>"</w:t>
            </w:r>
            <w:proofErr w:type="spellStart"/>
            <w:r w:rsidRPr="007F42E2">
              <w:rPr>
                <w:b/>
              </w:rPr>
              <w:t>Austrumbalti</w:t>
            </w:r>
            <w:r>
              <w:rPr>
                <w:b/>
              </w:rPr>
              <w:t>-</w:t>
            </w:r>
            <w:r w:rsidRPr="007F42E2">
              <w:rPr>
                <w:b/>
              </w:rPr>
              <w:t>jas</w:t>
            </w:r>
            <w:proofErr w:type="spellEnd"/>
            <w:r w:rsidRPr="007F42E2">
              <w:rPr>
                <w:b/>
              </w:rPr>
              <w:t xml:space="preserve"> jahtu ostu tīkla pilnveidošana un popularizēšana</w:t>
            </w:r>
            <w:r>
              <w:rPr>
                <w:b/>
              </w:rPr>
              <w:t xml:space="preserve">” </w:t>
            </w:r>
            <w:r w:rsidR="00782535">
              <w:rPr>
                <w:b/>
              </w:rPr>
              <w:t>(</w:t>
            </w:r>
            <w:proofErr w:type="spellStart"/>
            <w:r w:rsidRPr="007F42E2">
              <w:rPr>
                <w:b/>
              </w:rPr>
              <w:t>Eastbaltic</w:t>
            </w:r>
            <w:proofErr w:type="spellEnd"/>
            <w:r w:rsidRPr="007F42E2">
              <w:rPr>
                <w:b/>
              </w:rPr>
              <w:t xml:space="preserve"> </w:t>
            </w:r>
            <w:proofErr w:type="spellStart"/>
            <w:r w:rsidRPr="007F42E2">
              <w:rPr>
                <w:b/>
              </w:rPr>
              <w:t>Harbours</w:t>
            </w:r>
            <w:proofErr w:type="spellEnd"/>
            <w:r w:rsidRPr="007F42E2">
              <w:rPr>
                <w:b/>
              </w:rPr>
              <w:t>)</w:t>
            </w:r>
          </w:p>
        </w:tc>
        <w:tc>
          <w:tcPr>
            <w:tcW w:w="1089" w:type="dxa"/>
            <w:vMerge w:val="restart"/>
            <w:shd w:val="clear" w:color="auto" w:fill="auto"/>
          </w:tcPr>
          <w:p w14:paraId="7EE4F5DB" w14:textId="7AE35818" w:rsidR="0016706A" w:rsidRPr="0054617B" w:rsidRDefault="00EF6EEB" w:rsidP="0016706A">
            <w:pPr>
              <w:ind w:left="113"/>
              <w:jc w:val="center"/>
              <w:rPr>
                <w:b/>
                <w:bCs/>
              </w:rPr>
            </w:pPr>
            <w:r w:rsidRPr="0054617B">
              <w:rPr>
                <w:b/>
                <w:bCs/>
              </w:rPr>
              <w:t>E</w:t>
            </w:r>
            <w:r w:rsidR="0054617B">
              <w:rPr>
                <w:b/>
                <w:bCs/>
              </w:rPr>
              <w:t>ST</w:t>
            </w:r>
            <w:r w:rsidRPr="0054617B">
              <w:rPr>
                <w:b/>
                <w:bCs/>
              </w:rPr>
              <w:t>-L</w:t>
            </w:r>
            <w:r w:rsidR="0054617B">
              <w:rPr>
                <w:b/>
                <w:bCs/>
              </w:rPr>
              <w:t>AT</w:t>
            </w:r>
            <w:r w:rsidRPr="0054617B">
              <w:rPr>
                <w:b/>
                <w:bCs/>
              </w:rPr>
              <w:t xml:space="preserve"> 177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14:paraId="30B8DD41" w14:textId="77777777" w:rsidR="0016706A" w:rsidRPr="00DB1675" w:rsidRDefault="00EF6EEB" w:rsidP="0016706A">
            <w:pPr>
              <w:jc w:val="both"/>
            </w:pPr>
            <w:r w:rsidRPr="00DB1675">
              <w:t xml:space="preserve">Projekta mērķis ir stiprināt Latvijas un Igaunijas jahtu ostu tīklu ar kvalitatīviem pakalpojumiem un popularizēt  </w:t>
            </w:r>
            <w:proofErr w:type="spellStart"/>
            <w:r w:rsidRPr="00DB1675">
              <w:t>Austrumbaltijas</w:t>
            </w:r>
            <w:proofErr w:type="spellEnd"/>
            <w:r w:rsidRPr="00DB1675">
              <w:t xml:space="preserve"> piekrasti kā burāšanas galamērķi. </w:t>
            </w:r>
          </w:p>
          <w:p w14:paraId="3F0CC27B" w14:textId="77777777" w:rsidR="0016706A" w:rsidRPr="00DB1675" w:rsidRDefault="0016706A" w:rsidP="0016706A">
            <w:pPr>
              <w:ind w:left="37"/>
            </w:pPr>
          </w:p>
        </w:tc>
        <w:tc>
          <w:tcPr>
            <w:tcW w:w="2555" w:type="dxa"/>
            <w:shd w:val="clear" w:color="auto" w:fill="auto"/>
          </w:tcPr>
          <w:p w14:paraId="678DC78A" w14:textId="77777777" w:rsidR="0016706A" w:rsidRPr="00DB1675" w:rsidRDefault="00EF6EEB" w:rsidP="0016706A">
            <w:pPr>
              <w:ind w:left="37"/>
            </w:pPr>
            <w:r w:rsidRPr="00DB1675">
              <w:t>Projekta īstenošanas sākuma un beigu datums</w:t>
            </w:r>
          </w:p>
        </w:tc>
        <w:tc>
          <w:tcPr>
            <w:tcW w:w="1421" w:type="dxa"/>
            <w:shd w:val="clear" w:color="auto" w:fill="auto"/>
          </w:tcPr>
          <w:p w14:paraId="452CF7B0" w14:textId="77777777" w:rsidR="0016706A" w:rsidRPr="00DB1675" w:rsidRDefault="00EF6EEB" w:rsidP="0016706A">
            <w:pPr>
              <w:ind w:left="113"/>
              <w:jc w:val="center"/>
            </w:pPr>
            <w:r w:rsidRPr="00DB1675">
              <w:t>01.09.2020</w:t>
            </w:r>
          </w:p>
        </w:tc>
        <w:tc>
          <w:tcPr>
            <w:tcW w:w="1422" w:type="dxa"/>
            <w:shd w:val="clear" w:color="auto" w:fill="auto"/>
          </w:tcPr>
          <w:p w14:paraId="6926ECC2" w14:textId="77777777" w:rsidR="0016706A" w:rsidRPr="00DB1675" w:rsidRDefault="00EF6EEB" w:rsidP="0016706A">
            <w:pPr>
              <w:ind w:left="113"/>
            </w:pPr>
            <w:r w:rsidRPr="00DB1675">
              <w:t>31.12.2022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14:paraId="1555B5CE" w14:textId="77777777" w:rsidR="0016706A" w:rsidRPr="00DB1675" w:rsidRDefault="00EF6EEB" w:rsidP="0016706A">
            <w:pPr>
              <w:ind w:left="113"/>
              <w:jc w:val="center"/>
            </w:pPr>
            <w:r w:rsidRPr="00DB1675">
              <w:t>n/a</w:t>
            </w:r>
          </w:p>
        </w:tc>
        <w:tc>
          <w:tcPr>
            <w:tcW w:w="1628" w:type="dxa"/>
            <w:vMerge w:val="restart"/>
            <w:shd w:val="clear" w:color="auto" w:fill="auto"/>
          </w:tcPr>
          <w:p w14:paraId="142C65D2" w14:textId="77777777" w:rsidR="0016706A" w:rsidRPr="00DB1675" w:rsidRDefault="00EF6EEB" w:rsidP="0016706A">
            <w:pPr>
              <w:jc w:val="center"/>
            </w:pPr>
            <w:r w:rsidRPr="00DB1675">
              <w:t xml:space="preserve">1 projekta vadītājs </w:t>
            </w:r>
          </w:p>
          <w:p w14:paraId="064AF5CB" w14:textId="77777777" w:rsidR="0016706A" w:rsidRPr="00DB1675" w:rsidRDefault="00EF6EEB" w:rsidP="0016706A">
            <w:pPr>
              <w:jc w:val="center"/>
            </w:pPr>
            <w:r w:rsidRPr="00DB1675">
              <w:t>(50% slodze)</w:t>
            </w:r>
          </w:p>
          <w:p w14:paraId="108BEAA5" w14:textId="77777777" w:rsidR="009C7AD7" w:rsidRDefault="00EF6EEB" w:rsidP="0016706A">
            <w:pPr>
              <w:jc w:val="center"/>
            </w:pPr>
            <w:r w:rsidRPr="00DB1675">
              <w:t xml:space="preserve">1 projekta asistents </w:t>
            </w:r>
          </w:p>
          <w:p w14:paraId="04C431AF" w14:textId="6B9364B8" w:rsidR="0016706A" w:rsidRPr="00DB1675" w:rsidRDefault="00EF6EEB" w:rsidP="0016706A">
            <w:pPr>
              <w:jc w:val="center"/>
            </w:pPr>
            <w:r w:rsidRPr="00DB1675">
              <w:t>(20% slodze)</w:t>
            </w:r>
          </w:p>
          <w:p w14:paraId="75B2BE3E" w14:textId="62B582E6" w:rsidR="0016706A" w:rsidRPr="00DB1675" w:rsidRDefault="00EF6EEB" w:rsidP="0016706A">
            <w:pPr>
              <w:jc w:val="center"/>
            </w:pPr>
            <w:r w:rsidRPr="00DB1675">
              <w:rPr>
                <w:bCs/>
              </w:rPr>
              <w:t xml:space="preserve">1 projekta grāmatvedis (25% slodze)  </w:t>
            </w:r>
            <w:r w:rsidRPr="00DB1675">
              <w:rPr>
                <w:bCs/>
              </w:rPr>
              <w:lastRenderedPageBreak/>
              <w:t xml:space="preserve">1 </w:t>
            </w:r>
            <w:r w:rsidRPr="00DB1675">
              <w:t>marketinga koordinators</w:t>
            </w:r>
          </w:p>
          <w:p w14:paraId="65394F26" w14:textId="77777777" w:rsidR="0016706A" w:rsidRPr="00DB1675" w:rsidRDefault="00EF6EEB" w:rsidP="0016706A">
            <w:pPr>
              <w:jc w:val="center"/>
            </w:pPr>
            <w:r w:rsidRPr="00DB1675">
              <w:t>(50% slodze)</w:t>
            </w:r>
          </w:p>
        </w:tc>
      </w:tr>
      <w:tr w:rsidR="00DB1675" w14:paraId="07C7EE02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45E4FB48" w14:textId="77777777" w:rsidR="00DB1675" w:rsidRPr="00356AE1" w:rsidRDefault="00DB1675" w:rsidP="00DB1675">
            <w:pPr>
              <w:ind w:left="113"/>
              <w:rPr>
                <w:b/>
                <w:highlight w:val="yellow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7C88D11E" w14:textId="77777777" w:rsidR="00DB1675" w:rsidRPr="00356AE1" w:rsidRDefault="00DB1675" w:rsidP="00DB1675">
            <w:pPr>
              <w:ind w:left="113"/>
              <w:jc w:val="center"/>
              <w:rPr>
                <w:b/>
                <w:highlight w:val="yellow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7CB758B" w14:textId="77777777" w:rsidR="00DB1675" w:rsidRPr="00356AE1" w:rsidRDefault="00DB1675" w:rsidP="00DB1675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436922E6" w14:textId="77777777" w:rsidR="00DB1675" w:rsidRPr="00356AE1" w:rsidRDefault="00DB1675" w:rsidP="00DB1675">
            <w:pPr>
              <w:jc w:val="both"/>
              <w:rPr>
                <w:highlight w:val="yellow"/>
              </w:rPr>
            </w:pPr>
          </w:p>
        </w:tc>
        <w:tc>
          <w:tcPr>
            <w:tcW w:w="2555" w:type="dxa"/>
            <w:shd w:val="clear" w:color="auto" w:fill="auto"/>
          </w:tcPr>
          <w:p w14:paraId="336C9D62" w14:textId="66B3BFF3" w:rsidR="00DB1675" w:rsidRPr="00356AE1" w:rsidRDefault="00DB1675" w:rsidP="00DB1675">
            <w:pPr>
              <w:ind w:left="37"/>
              <w:rPr>
                <w:highlight w:val="yellow"/>
              </w:rPr>
            </w:pPr>
            <w:r w:rsidRPr="00D23251">
              <w:t>Nodrošināta projekta vadība, regulāra komunikācija ar vadošo projekta partneri un citiem projekta partneriem, un publicitāte</w:t>
            </w:r>
          </w:p>
        </w:tc>
        <w:tc>
          <w:tcPr>
            <w:tcW w:w="1421" w:type="dxa"/>
            <w:shd w:val="clear" w:color="auto" w:fill="auto"/>
          </w:tcPr>
          <w:p w14:paraId="68DE8B8C" w14:textId="18D7B0B6" w:rsidR="00DB1675" w:rsidRPr="00356AE1" w:rsidRDefault="00DB1675" w:rsidP="00DB1675">
            <w:pPr>
              <w:ind w:left="113"/>
              <w:jc w:val="center"/>
              <w:rPr>
                <w:highlight w:val="yellow"/>
              </w:rPr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3C9C569F" w14:textId="25A2EB05" w:rsidR="00DB1675" w:rsidRPr="00356AE1" w:rsidRDefault="00DB1675" w:rsidP="00DB1675">
            <w:pPr>
              <w:ind w:left="113"/>
              <w:rPr>
                <w:highlight w:val="yellow"/>
              </w:rPr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54B3E6A8" w14:textId="77777777" w:rsidR="00DB1675" w:rsidRPr="00356AE1" w:rsidRDefault="00DB1675" w:rsidP="00DB1675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14A48D28" w14:textId="77777777" w:rsidR="00DB1675" w:rsidRPr="00356AE1" w:rsidRDefault="00DB1675" w:rsidP="00DB1675">
            <w:pPr>
              <w:jc w:val="center"/>
              <w:rPr>
                <w:highlight w:val="yellow"/>
              </w:rPr>
            </w:pPr>
          </w:p>
        </w:tc>
      </w:tr>
      <w:tr w:rsidR="00DB1675" w14:paraId="5C5089D9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1234074F" w14:textId="77777777" w:rsidR="00DB1675" w:rsidRPr="00356AE1" w:rsidRDefault="00DB1675" w:rsidP="00DB1675">
            <w:pPr>
              <w:ind w:left="113"/>
              <w:rPr>
                <w:b/>
                <w:highlight w:val="yellow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71090EBA" w14:textId="77777777" w:rsidR="00DB1675" w:rsidRPr="00356AE1" w:rsidRDefault="00DB1675" w:rsidP="00DB1675">
            <w:pPr>
              <w:ind w:left="113"/>
              <w:jc w:val="center"/>
              <w:rPr>
                <w:b/>
                <w:highlight w:val="yellow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0386FC25" w14:textId="77777777" w:rsidR="00DB1675" w:rsidRPr="00356AE1" w:rsidRDefault="00DB1675" w:rsidP="00DB1675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6C83D39B" w14:textId="77777777" w:rsidR="00DB1675" w:rsidRPr="00356AE1" w:rsidRDefault="00DB1675" w:rsidP="00DB1675">
            <w:pPr>
              <w:jc w:val="both"/>
              <w:rPr>
                <w:highlight w:val="yellow"/>
              </w:rPr>
            </w:pPr>
          </w:p>
        </w:tc>
        <w:tc>
          <w:tcPr>
            <w:tcW w:w="2555" w:type="dxa"/>
            <w:shd w:val="clear" w:color="auto" w:fill="auto"/>
          </w:tcPr>
          <w:p w14:paraId="1859DC0B" w14:textId="13EAF3BC" w:rsidR="00DB1675" w:rsidRPr="00C91249" w:rsidRDefault="00DB1675" w:rsidP="00DB1675">
            <w:pPr>
              <w:ind w:left="37"/>
            </w:pPr>
            <w:r w:rsidRPr="00C91249">
              <w:t xml:space="preserve">Dalība projekta parteru sanāksmēs </w:t>
            </w:r>
            <w:r w:rsidR="003D4FE7" w:rsidRPr="00C91249">
              <w:t>(</w:t>
            </w:r>
            <w:r w:rsidR="00C91249" w:rsidRPr="00C91249">
              <w:t>3</w:t>
            </w:r>
            <w:r w:rsidR="003D4FE7" w:rsidRPr="00C91249">
              <w:t>)</w:t>
            </w:r>
          </w:p>
        </w:tc>
        <w:tc>
          <w:tcPr>
            <w:tcW w:w="1421" w:type="dxa"/>
            <w:shd w:val="clear" w:color="auto" w:fill="auto"/>
          </w:tcPr>
          <w:p w14:paraId="4A5B59DA" w14:textId="18D50925" w:rsidR="00DB1675" w:rsidRPr="00356AE1" w:rsidRDefault="00DB1675" w:rsidP="00DB1675">
            <w:pPr>
              <w:ind w:left="113"/>
              <w:jc w:val="center"/>
              <w:rPr>
                <w:highlight w:val="yellow"/>
              </w:rPr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2D92E174" w14:textId="3FCC7F6C" w:rsidR="00DB1675" w:rsidRPr="00356AE1" w:rsidRDefault="00DB1675" w:rsidP="00DB1675">
            <w:pPr>
              <w:ind w:left="113"/>
              <w:rPr>
                <w:highlight w:val="yellow"/>
              </w:rPr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76DFF023" w14:textId="77777777" w:rsidR="00DB1675" w:rsidRPr="00356AE1" w:rsidRDefault="00DB1675" w:rsidP="00DB1675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080C561F" w14:textId="77777777" w:rsidR="00DB1675" w:rsidRPr="00356AE1" w:rsidRDefault="00DB1675" w:rsidP="00DB1675">
            <w:pPr>
              <w:jc w:val="center"/>
              <w:rPr>
                <w:highlight w:val="yellow"/>
              </w:rPr>
            </w:pPr>
          </w:p>
        </w:tc>
      </w:tr>
      <w:tr w:rsidR="00DB1675" w14:paraId="0067DFAA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717350F3" w14:textId="77777777" w:rsidR="00DB1675" w:rsidRPr="00D23251" w:rsidRDefault="00DB1675" w:rsidP="00DB167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6FF55EC1" w14:textId="77777777" w:rsidR="00DB1675" w:rsidRPr="00D23251" w:rsidRDefault="00DB1675" w:rsidP="00DB1675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33410248" w14:textId="77777777" w:rsidR="00DB1675" w:rsidRPr="00D23251" w:rsidRDefault="00DB1675" w:rsidP="00DB1675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60015AD9" w14:textId="77777777" w:rsidR="00DB1675" w:rsidRPr="00D23251" w:rsidRDefault="00DB1675" w:rsidP="00DB1675">
            <w:pPr>
              <w:jc w:val="both"/>
            </w:pPr>
          </w:p>
        </w:tc>
        <w:tc>
          <w:tcPr>
            <w:tcW w:w="2555" w:type="dxa"/>
            <w:shd w:val="clear" w:color="auto" w:fill="auto"/>
          </w:tcPr>
          <w:p w14:paraId="2F0716BE" w14:textId="260B1F8A" w:rsidR="00DB1675" w:rsidRPr="00D23251" w:rsidRDefault="00DB1675" w:rsidP="00DB1675">
            <w:pPr>
              <w:ind w:left="37"/>
            </w:pPr>
            <w:r>
              <w:t xml:space="preserve">Sagatavotas </w:t>
            </w:r>
            <w:r w:rsidR="00C91249">
              <w:t>trīs</w:t>
            </w:r>
            <w:r>
              <w:t xml:space="preserve"> partnera atskaites (3) </w:t>
            </w:r>
          </w:p>
        </w:tc>
        <w:tc>
          <w:tcPr>
            <w:tcW w:w="1421" w:type="dxa"/>
            <w:shd w:val="clear" w:color="auto" w:fill="auto"/>
          </w:tcPr>
          <w:p w14:paraId="3E003DAE" w14:textId="15A0CDF3" w:rsidR="00DB1675" w:rsidRPr="00D23251" w:rsidRDefault="00DB1675" w:rsidP="00DB1675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2A4B2111" w14:textId="55099B06" w:rsidR="00DB1675" w:rsidRPr="00D23251" w:rsidRDefault="00DB1675" w:rsidP="00DB1675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1F404F63" w14:textId="77777777" w:rsidR="00DB1675" w:rsidRPr="00D23251" w:rsidRDefault="00DB1675" w:rsidP="00DB167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01324403" w14:textId="77777777" w:rsidR="00DB1675" w:rsidRPr="00D23251" w:rsidRDefault="00DB1675" w:rsidP="00DB1675">
            <w:pPr>
              <w:jc w:val="center"/>
              <w:rPr>
                <w:sz w:val="23"/>
                <w:szCs w:val="23"/>
              </w:rPr>
            </w:pPr>
          </w:p>
        </w:tc>
      </w:tr>
      <w:tr w:rsidR="00DB1675" w14:paraId="143223D8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2BFC358E" w14:textId="77777777" w:rsidR="00DB1675" w:rsidRPr="00D23251" w:rsidRDefault="00DB1675" w:rsidP="00DB167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059F61CA" w14:textId="77777777" w:rsidR="00DB1675" w:rsidRPr="00D23251" w:rsidRDefault="00DB1675" w:rsidP="00DB1675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4E773E40" w14:textId="77777777" w:rsidR="00DB1675" w:rsidRPr="00D23251" w:rsidRDefault="00DB1675" w:rsidP="00DB1675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4F9BFC1C" w14:textId="77777777" w:rsidR="00DB1675" w:rsidRPr="00D23251" w:rsidRDefault="00DB1675" w:rsidP="00DB1675">
            <w:pPr>
              <w:jc w:val="both"/>
            </w:pPr>
          </w:p>
        </w:tc>
        <w:tc>
          <w:tcPr>
            <w:tcW w:w="2555" w:type="dxa"/>
            <w:shd w:val="clear" w:color="auto" w:fill="auto"/>
          </w:tcPr>
          <w:p w14:paraId="2E23965D" w14:textId="6C8D1469" w:rsidR="00DB1675" w:rsidRPr="00D23251" w:rsidRDefault="00DB1675" w:rsidP="00DB1675">
            <w:pPr>
              <w:ind w:left="37"/>
            </w:pPr>
            <w:r>
              <w:t>Sagatavots un izdots Piekrastes ceļvedis (1)</w:t>
            </w:r>
          </w:p>
        </w:tc>
        <w:tc>
          <w:tcPr>
            <w:tcW w:w="1421" w:type="dxa"/>
            <w:shd w:val="clear" w:color="auto" w:fill="auto"/>
          </w:tcPr>
          <w:p w14:paraId="264C3F9C" w14:textId="7B54FB2C" w:rsidR="00DB1675" w:rsidRPr="00D23251" w:rsidRDefault="00DB1675" w:rsidP="00DB1675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563104A2" w14:textId="0634D115" w:rsidR="00DB1675" w:rsidRPr="00D23251" w:rsidRDefault="00DB1675" w:rsidP="00DB1675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318BA733" w14:textId="77777777" w:rsidR="00DB1675" w:rsidRPr="00D23251" w:rsidRDefault="00DB1675" w:rsidP="00DB167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59A1C07" w14:textId="77777777" w:rsidR="00DB1675" w:rsidRPr="00D23251" w:rsidRDefault="00DB1675" w:rsidP="00DB1675">
            <w:pPr>
              <w:jc w:val="center"/>
              <w:rPr>
                <w:sz w:val="23"/>
                <w:szCs w:val="23"/>
              </w:rPr>
            </w:pPr>
          </w:p>
        </w:tc>
      </w:tr>
      <w:tr w:rsidR="00DB1675" w14:paraId="35B9889D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6295CD24" w14:textId="77777777" w:rsidR="00DB1675" w:rsidRPr="00D23251" w:rsidRDefault="00DB1675" w:rsidP="00DB167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7EBB658" w14:textId="77777777" w:rsidR="00DB1675" w:rsidRPr="00D23251" w:rsidRDefault="00DB1675" w:rsidP="00DB1675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18BF26C3" w14:textId="77777777" w:rsidR="00DB1675" w:rsidRPr="00D23251" w:rsidRDefault="00DB1675" w:rsidP="00DB1675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83EC3AE" w14:textId="77777777" w:rsidR="00DB1675" w:rsidRPr="00D23251" w:rsidRDefault="00DB1675" w:rsidP="00DB1675">
            <w:pPr>
              <w:jc w:val="both"/>
            </w:pPr>
          </w:p>
        </w:tc>
        <w:tc>
          <w:tcPr>
            <w:tcW w:w="2555" w:type="dxa"/>
            <w:shd w:val="clear" w:color="auto" w:fill="auto"/>
          </w:tcPr>
          <w:p w14:paraId="1AE5D6EF" w14:textId="3345BD1D" w:rsidR="00DB1675" w:rsidRPr="00D23251" w:rsidRDefault="00DB1675" w:rsidP="00DB1675">
            <w:pPr>
              <w:ind w:left="37"/>
            </w:pPr>
            <w:r>
              <w:t>Sagatavots un izdots jahtu ostu ceļvedis (1)</w:t>
            </w:r>
          </w:p>
        </w:tc>
        <w:tc>
          <w:tcPr>
            <w:tcW w:w="1421" w:type="dxa"/>
            <w:shd w:val="clear" w:color="auto" w:fill="auto"/>
          </w:tcPr>
          <w:p w14:paraId="7E7357E0" w14:textId="1574DB01" w:rsidR="00DB1675" w:rsidRPr="00D23251" w:rsidRDefault="00DB1675" w:rsidP="00DB1675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29FF3066" w14:textId="3F026432" w:rsidR="00DB1675" w:rsidRPr="00D23251" w:rsidRDefault="00DB1675" w:rsidP="00DB1675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3DF094FE" w14:textId="77777777" w:rsidR="00DB1675" w:rsidRPr="00D23251" w:rsidRDefault="00DB1675" w:rsidP="00DB167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190A93E" w14:textId="77777777" w:rsidR="00DB1675" w:rsidRPr="00D23251" w:rsidRDefault="00DB1675" w:rsidP="00DB1675">
            <w:pPr>
              <w:jc w:val="center"/>
              <w:rPr>
                <w:sz w:val="23"/>
                <w:szCs w:val="23"/>
              </w:rPr>
            </w:pPr>
          </w:p>
        </w:tc>
      </w:tr>
      <w:tr w:rsidR="00DB1675" w14:paraId="27FA1C26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29BAC7C0" w14:textId="77777777" w:rsidR="00DB1675" w:rsidRPr="00D23251" w:rsidRDefault="00DB1675" w:rsidP="00DB167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7D8DECFC" w14:textId="77777777" w:rsidR="00DB1675" w:rsidRPr="00D23251" w:rsidRDefault="00DB1675" w:rsidP="00DB1675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48C97064" w14:textId="77777777" w:rsidR="00DB1675" w:rsidRPr="00D23251" w:rsidRDefault="00DB1675" w:rsidP="00DB1675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2E97515" w14:textId="77777777" w:rsidR="00DB1675" w:rsidRPr="00D23251" w:rsidRDefault="00DB1675" w:rsidP="00DB1675">
            <w:pPr>
              <w:jc w:val="both"/>
            </w:pPr>
          </w:p>
        </w:tc>
        <w:tc>
          <w:tcPr>
            <w:tcW w:w="2555" w:type="dxa"/>
            <w:shd w:val="clear" w:color="auto" w:fill="auto"/>
          </w:tcPr>
          <w:p w14:paraId="013D8EC9" w14:textId="59CA99CB" w:rsidR="00DB1675" w:rsidRPr="00D23251" w:rsidRDefault="00DB1675" w:rsidP="00DB1675">
            <w:pPr>
              <w:ind w:left="37"/>
            </w:pPr>
            <w:r>
              <w:t xml:space="preserve">Noorganizētas žurnālistu un </w:t>
            </w:r>
            <w:proofErr w:type="spellStart"/>
            <w:r>
              <w:t>blogeru</w:t>
            </w:r>
            <w:proofErr w:type="spellEnd"/>
            <w:r>
              <w:t xml:space="preserve"> iepazīšanās tūres (2)</w:t>
            </w:r>
          </w:p>
        </w:tc>
        <w:tc>
          <w:tcPr>
            <w:tcW w:w="1421" w:type="dxa"/>
            <w:shd w:val="clear" w:color="auto" w:fill="auto"/>
          </w:tcPr>
          <w:p w14:paraId="319B54B7" w14:textId="4C7AF376" w:rsidR="00DB1675" w:rsidRPr="00D23251" w:rsidRDefault="00DB1675" w:rsidP="00DB1675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2F0DC3F4" w14:textId="23DAD33B" w:rsidR="00DB1675" w:rsidRPr="00D23251" w:rsidRDefault="00DB1675" w:rsidP="00DB1675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3E2333F5" w14:textId="77777777" w:rsidR="00DB1675" w:rsidRPr="00D23251" w:rsidRDefault="00DB1675" w:rsidP="00DB167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78D04B2" w14:textId="77777777" w:rsidR="00DB1675" w:rsidRPr="00D23251" w:rsidRDefault="00DB1675" w:rsidP="00DB1675">
            <w:pPr>
              <w:jc w:val="center"/>
              <w:rPr>
                <w:sz w:val="23"/>
                <w:szCs w:val="23"/>
              </w:rPr>
            </w:pPr>
          </w:p>
        </w:tc>
      </w:tr>
      <w:tr w:rsidR="00DB1675" w14:paraId="3479A2F4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41169E78" w14:textId="77777777" w:rsidR="00DB1675" w:rsidRPr="00D23251" w:rsidRDefault="00DB1675" w:rsidP="00DB1675">
            <w:pPr>
              <w:ind w:left="113"/>
              <w:rPr>
                <w:b/>
                <w:highlight w:val="yellow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1BCA3212" w14:textId="77777777" w:rsidR="00DB1675" w:rsidRPr="00D23251" w:rsidRDefault="00DB1675" w:rsidP="00DB1675">
            <w:pPr>
              <w:ind w:left="113"/>
              <w:jc w:val="center"/>
              <w:rPr>
                <w:b/>
                <w:highlight w:val="yellow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36EF932A" w14:textId="77777777" w:rsidR="00DB1675" w:rsidRPr="00D23251" w:rsidRDefault="00DB1675" w:rsidP="00DB1675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1FED75B2" w14:textId="77777777" w:rsidR="00DB1675" w:rsidRPr="00D23251" w:rsidRDefault="00DB1675" w:rsidP="00DB1675">
            <w:pPr>
              <w:ind w:left="37"/>
              <w:rPr>
                <w:highlight w:val="yellow"/>
              </w:rPr>
            </w:pPr>
          </w:p>
        </w:tc>
        <w:tc>
          <w:tcPr>
            <w:tcW w:w="2555" w:type="dxa"/>
            <w:shd w:val="clear" w:color="auto" w:fill="auto"/>
          </w:tcPr>
          <w:p w14:paraId="73C8F36B" w14:textId="1CE63E5A" w:rsidR="00DB1675" w:rsidRPr="00D23251" w:rsidRDefault="00DB1675" w:rsidP="00DB1675">
            <w:pPr>
              <w:ind w:left="37"/>
            </w:pPr>
            <w:r>
              <w:t xml:space="preserve">Dalība tīklošanās pasākumos (regates, burāšanas sacensības u.c.) popularizējot </w:t>
            </w:r>
            <w:proofErr w:type="spellStart"/>
            <w:r>
              <w:t>Austrumbaltijas</w:t>
            </w:r>
            <w:proofErr w:type="spellEnd"/>
            <w:r>
              <w:t xml:space="preserve"> jahtu ostu tīklu (3)</w:t>
            </w:r>
          </w:p>
        </w:tc>
        <w:tc>
          <w:tcPr>
            <w:tcW w:w="1421" w:type="dxa"/>
            <w:shd w:val="clear" w:color="auto" w:fill="auto"/>
          </w:tcPr>
          <w:p w14:paraId="7F2F5431" w14:textId="47F2B3D9" w:rsidR="00DB1675" w:rsidRPr="00D23251" w:rsidRDefault="00DB1675" w:rsidP="00DB1675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55BDD39C" w14:textId="44EA6BAA" w:rsidR="00DB1675" w:rsidRPr="00D23251" w:rsidRDefault="00DB1675" w:rsidP="00DB1675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6E6BF298" w14:textId="77777777" w:rsidR="00DB1675" w:rsidRPr="00D23251" w:rsidRDefault="00DB1675" w:rsidP="00DB167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3E4692C7" w14:textId="77777777" w:rsidR="00DB1675" w:rsidRPr="00D23251" w:rsidRDefault="00DB1675" w:rsidP="00DB1675">
            <w:pPr>
              <w:ind w:left="37"/>
              <w:jc w:val="center"/>
              <w:rPr>
                <w:bCs/>
                <w:highlight w:val="yellow"/>
              </w:rPr>
            </w:pPr>
          </w:p>
        </w:tc>
      </w:tr>
      <w:tr w:rsidR="00DB1675" w14:paraId="29484336" w14:textId="77777777" w:rsidTr="002F20E6">
        <w:trPr>
          <w:trHeight w:val="546"/>
        </w:trPr>
        <w:tc>
          <w:tcPr>
            <w:tcW w:w="955" w:type="dxa"/>
            <w:vMerge/>
            <w:shd w:val="clear" w:color="auto" w:fill="auto"/>
          </w:tcPr>
          <w:p w14:paraId="396D2922" w14:textId="77777777" w:rsidR="00DB1675" w:rsidRPr="00D23251" w:rsidRDefault="00DB1675" w:rsidP="00DB1675">
            <w:pPr>
              <w:ind w:left="113"/>
              <w:rPr>
                <w:b/>
                <w:highlight w:val="yellow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BCFC390" w14:textId="77777777" w:rsidR="00DB1675" w:rsidRPr="00D23251" w:rsidRDefault="00DB1675" w:rsidP="00DB1675">
            <w:pPr>
              <w:ind w:left="113"/>
              <w:jc w:val="center"/>
              <w:rPr>
                <w:b/>
                <w:highlight w:val="yellow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C8E265B" w14:textId="77777777" w:rsidR="00DB1675" w:rsidRPr="00D23251" w:rsidRDefault="00DB1675" w:rsidP="00DB1675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4624FFE" w14:textId="77777777" w:rsidR="00DB1675" w:rsidRPr="00D23251" w:rsidRDefault="00DB1675" w:rsidP="00DB1675">
            <w:pPr>
              <w:ind w:left="37"/>
              <w:rPr>
                <w:highlight w:val="yellow"/>
              </w:rPr>
            </w:pPr>
          </w:p>
        </w:tc>
        <w:tc>
          <w:tcPr>
            <w:tcW w:w="2555" w:type="dxa"/>
            <w:shd w:val="clear" w:color="auto" w:fill="auto"/>
          </w:tcPr>
          <w:p w14:paraId="5AA3A26E" w14:textId="70313ECF" w:rsidR="00DB1675" w:rsidRPr="00D23251" w:rsidRDefault="00DB1675" w:rsidP="00DB1675">
            <w:pPr>
              <w:ind w:left="37"/>
            </w:pPr>
            <w:r>
              <w:t xml:space="preserve">Sagatavoti raksti ārvalstu burātāju izdevumos par </w:t>
            </w:r>
            <w:proofErr w:type="spellStart"/>
            <w:r>
              <w:t>Austrumbaltijas</w:t>
            </w:r>
            <w:proofErr w:type="spellEnd"/>
            <w:r>
              <w:t xml:space="preserve"> jahtu ostu tīklu (2)</w:t>
            </w:r>
          </w:p>
        </w:tc>
        <w:tc>
          <w:tcPr>
            <w:tcW w:w="1421" w:type="dxa"/>
            <w:shd w:val="clear" w:color="auto" w:fill="auto"/>
          </w:tcPr>
          <w:p w14:paraId="529B4A06" w14:textId="2C43742D" w:rsidR="00DB1675" w:rsidRPr="00D23251" w:rsidRDefault="00DB1675" w:rsidP="00DB1675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2A73AFE2" w14:textId="32CCA842" w:rsidR="00DB1675" w:rsidRPr="00D23251" w:rsidRDefault="00DB1675" w:rsidP="00DB1675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332F3390" w14:textId="77777777" w:rsidR="00DB1675" w:rsidRPr="00D23251" w:rsidRDefault="00DB1675" w:rsidP="00DB167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34D9F993" w14:textId="77777777" w:rsidR="00DB1675" w:rsidRPr="00D23251" w:rsidRDefault="00DB1675" w:rsidP="00DB1675">
            <w:pPr>
              <w:ind w:left="37"/>
              <w:jc w:val="center"/>
              <w:rPr>
                <w:bCs/>
              </w:rPr>
            </w:pPr>
          </w:p>
        </w:tc>
      </w:tr>
      <w:tr w:rsidR="001954F1" w14:paraId="3B56F22B" w14:textId="77777777" w:rsidTr="00402D84">
        <w:trPr>
          <w:trHeight w:val="546"/>
        </w:trPr>
        <w:tc>
          <w:tcPr>
            <w:tcW w:w="955" w:type="dxa"/>
            <w:shd w:val="clear" w:color="auto" w:fill="D9D9D9" w:themeFill="background1" w:themeFillShade="D9"/>
          </w:tcPr>
          <w:p w14:paraId="54473B0B" w14:textId="77777777" w:rsidR="0016706A" w:rsidRPr="00D23251" w:rsidRDefault="0016706A" w:rsidP="0016706A">
            <w:pPr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13714" w:type="dxa"/>
            <w:gridSpan w:val="9"/>
            <w:shd w:val="clear" w:color="auto" w:fill="D9D9D9" w:themeFill="background1" w:themeFillShade="D9"/>
          </w:tcPr>
          <w:p w14:paraId="4BB0F953" w14:textId="77777777" w:rsidR="0016706A" w:rsidRPr="00D23251" w:rsidRDefault="00EF6EEB" w:rsidP="0016706A">
            <w:pPr>
              <w:ind w:left="-108"/>
              <w:rPr>
                <w:b/>
                <w:sz w:val="10"/>
                <w:szCs w:val="10"/>
              </w:rPr>
            </w:pPr>
            <w:r w:rsidRPr="00D23251">
              <w:rPr>
                <w:b/>
              </w:rPr>
              <w:t xml:space="preserve">  </w:t>
            </w:r>
          </w:p>
          <w:p w14:paraId="5F59C74F" w14:textId="77777777" w:rsidR="0016706A" w:rsidRPr="00D23251" w:rsidRDefault="00EF6EEB" w:rsidP="0016706A">
            <w:pPr>
              <w:ind w:left="-108"/>
              <w:rPr>
                <w:b/>
              </w:rPr>
            </w:pPr>
            <w:r w:rsidRPr="00D23251">
              <w:rPr>
                <w:b/>
              </w:rPr>
              <w:t>INTERREG Latvijas – Lietuvas pārrobežu sadarbības programma 2014 - 2020</w:t>
            </w:r>
          </w:p>
          <w:p w14:paraId="123FF998" w14:textId="77777777" w:rsidR="0016706A" w:rsidRPr="00D23251" w:rsidRDefault="0016706A" w:rsidP="0016706A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DD1D7E" w14:paraId="4A58E9FA" w14:textId="77777777" w:rsidTr="002F20E6">
        <w:trPr>
          <w:trHeight w:val="711"/>
        </w:trPr>
        <w:tc>
          <w:tcPr>
            <w:tcW w:w="955" w:type="dxa"/>
            <w:vMerge w:val="restart"/>
            <w:shd w:val="clear" w:color="auto" w:fill="auto"/>
          </w:tcPr>
          <w:p w14:paraId="11952D12" w14:textId="34052A1E" w:rsidR="00DD1D7E" w:rsidRPr="00D23251" w:rsidRDefault="00DD1D7E" w:rsidP="00DD1D7E">
            <w:pPr>
              <w:ind w:left="113"/>
              <w:rPr>
                <w:b/>
              </w:rPr>
            </w:pPr>
            <w:r w:rsidRPr="00D23251">
              <w:rPr>
                <w:b/>
              </w:rPr>
              <w:t>1.</w:t>
            </w:r>
            <w:r>
              <w:rPr>
                <w:b/>
              </w:rPr>
              <w:t>4</w:t>
            </w:r>
            <w:r w:rsidRPr="00D23251">
              <w:rPr>
                <w:b/>
              </w:rPr>
              <w:t>.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3EAF50C5" w14:textId="5224433D" w:rsidR="00DD1D7E" w:rsidRPr="00D23251" w:rsidRDefault="006A62CB" w:rsidP="00782535">
            <w:pPr>
              <w:jc w:val="center"/>
              <w:rPr>
                <w:b/>
                <w:bCs/>
              </w:rPr>
            </w:pPr>
            <w:r w:rsidRPr="006A62CB">
              <w:rPr>
                <w:b/>
                <w:bCs/>
                <w:color w:val="222222"/>
                <w:shd w:val="clear" w:color="auto" w:fill="FFFFFF"/>
              </w:rPr>
              <w:t>"</w:t>
            </w:r>
            <w:r w:rsidR="00974EF6" w:rsidRPr="00974EF6">
              <w:rPr>
                <w:b/>
                <w:bCs/>
                <w:color w:val="222222"/>
                <w:shd w:val="clear" w:color="auto" w:fill="FFFFFF"/>
              </w:rPr>
              <w:t>Starptautiskā kultūras tūrisma maršruta "Baltu ceļš" atpazīstamības veicināšana</w:t>
            </w:r>
            <w:r w:rsidR="00974EF6" w:rsidRPr="00974EF6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6A62CB">
              <w:rPr>
                <w:b/>
                <w:bCs/>
                <w:color w:val="222222"/>
                <w:shd w:val="clear" w:color="auto" w:fill="FFFFFF"/>
              </w:rPr>
              <w:t>(Izzini Baltus)"</w:t>
            </w:r>
            <w:r w:rsidRPr="006A62CB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782535">
              <w:rPr>
                <w:b/>
                <w:bCs/>
                <w:color w:val="222222"/>
                <w:shd w:val="clear" w:color="auto" w:fill="FFFFFF"/>
              </w:rPr>
              <w:t>(</w:t>
            </w:r>
            <w:proofErr w:type="spellStart"/>
            <w:r w:rsidR="00DD1D7E" w:rsidRPr="00974EF6">
              <w:rPr>
                <w:b/>
                <w:bCs/>
              </w:rPr>
              <w:t>Explore</w:t>
            </w:r>
            <w:proofErr w:type="spellEnd"/>
            <w:r w:rsidR="00DD1D7E" w:rsidRPr="00974EF6">
              <w:rPr>
                <w:b/>
                <w:bCs/>
              </w:rPr>
              <w:t xml:space="preserve"> Balts</w:t>
            </w:r>
            <w:r w:rsidR="00782535" w:rsidRPr="00974EF6">
              <w:rPr>
                <w:b/>
                <w:bCs/>
              </w:rPr>
              <w:t>)</w:t>
            </w:r>
          </w:p>
        </w:tc>
        <w:tc>
          <w:tcPr>
            <w:tcW w:w="1089" w:type="dxa"/>
            <w:vMerge w:val="restart"/>
            <w:shd w:val="clear" w:color="auto" w:fill="auto"/>
          </w:tcPr>
          <w:p w14:paraId="66BA6031" w14:textId="77777777" w:rsidR="00DD1D7E" w:rsidRPr="0054617B" w:rsidRDefault="00DD1D7E" w:rsidP="00DD1D7E">
            <w:pPr>
              <w:ind w:left="113"/>
              <w:jc w:val="center"/>
              <w:rPr>
                <w:b/>
                <w:bCs/>
              </w:rPr>
            </w:pPr>
            <w:r w:rsidRPr="0054617B">
              <w:rPr>
                <w:b/>
                <w:bCs/>
              </w:rPr>
              <w:t>LLI-447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14:paraId="170934B6" w14:textId="77777777" w:rsidR="00DD1D7E" w:rsidRPr="00D23251" w:rsidRDefault="00DD1D7E" w:rsidP="00DD1D7E">
            <w:pPr>
              <w:tabs>
                <w:tab w:val="left" w:pos="5655"/>
              </w:tabs>
              <w:rPr>
                <w:rFonts w:eastAsia="Arial"/>
              </w:rPr>
            </w:pPr>
            <w:r w:rsidRPr="00D23251">
              <w:t xml:space="preserve">Projekta mērķis ir </w:t>
            </w:r>
            <w:r>
              <w:t>p</w:t>
            </w:r>
            <w:r w:rsidRPr="00D23251">
              <w:t>alielināt apmeklētāju skaitu  Latvijas un Lietuvas pierobežas reģionos, attīstot izveidoto pārrobežu kultūras maršrutu “Baltu ceļš”</w:t>
            </w:r>
          </w:p>
        </w:tc>
        <w:tc>
          <w:tcPr>
            <w:tcW w:w="2555" w:type="dxa"/>
            <w:shd w:val="clear" w:color="auto" w:fill="auto"/>
          </w:tcPr>
          <w:p w14:paraId="5737D5B9" w14:textId="77777777" w:rsidR="00DD1D7E" w:rsidRPr="00D23251" w:rsidRDefault="00DD1D7E" w:rsidP="00DD1D7E">
            <w:pPr>
              <w:ind w:left="37"/>
            </w:pPr>
            <w:r w:rsidRPr="00D23251">
              <w:t>Projekta īstenošanas sākuma un beigu datums</w:t>
            </w:r>
          </w:p>
        </w:tc>
        <w:tc>
          <w:tcPr>
            <w:tcW w:w="1421" w:type="dxa"/>
            <w:shd w:val="clear" w:color="auto" w:fill="auto"/>
          </w:tcPr>
          <w:p w14:paraId="140F0F79" w14:textId="77777777" w:rsidR="00DD1D7E" w:rsidRPr="00D23251" w:rsidRDefault="00DD1D7E" w:rsidP="00DD1D7E">
            <w:pPr>
              <w:ind w:left="113"/>
              <w:jc w:val="center"/>
            </w:pPr>
            <w:r w:rsidRPr="00D23251">
              <w:t>01.06.2020</w:t>
            </w:r>
          </w:p>
        </w:tc>
        <w:tc>
          <w:tcPr>
            <w:tcW w:w="1422" w:type="dxa"/>
            <w:shd w:val="clear" w:color="auto" w:fill="auto"/>
          </w:tcPr>
          <w:p w14:paraId="20D152B3" w14:textId="77777777" w:rsidR="00DD1D7E" w:rsidRPr="00D23251" w:rsidRDefault="00DD1D7E" w:rsidP="00DD1D7E">
            <w:pPr>
              <w:ind w:left="113"/>
            </w:pPr>
            <w:r w:rsidRPr="00D23251">
              <w:t>31.05.2022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195E6A48" w14:textId="77777777" w:rsidR="00DD1D7E" w:rsidRPr="00D23251" w:rsidRDefault="00DD1D7E" w:rsidP="00DD1D7E">
            <w:pPr>
              <w:ind w:left="113"/>
              <w:jc w:val="center"/>
            </w:pPr>
          </w:p>
          <w:p w14:paraId="56200A0C" w14:textId="77777777" w:rsidR="00DD1D7E" w:rsidRPr="00D23251" w:rsidRDefault="00DD1D7E" w:rsidP="00DD1D7E">
            <w:pPr>
              <w:ind w:left="113"/>
              <w:jc w:val="center"/>
            </w:pPr>
          </w:p>
          <w:p w14:paraId="262E498D" w14:textId="77777777" w:rsidR="00DD1D7E" w:rsidRPr="00D23251" w:rsidRDefault="00DD1D7E" w:rsidP="00DD1D7E">
            <w:pPr>
              <w:ind w:left="113"/>
              <w:jc w:val="center"/>
            </w:pPr>
            <w:r w:rsidRPr="00D23251">
              <w:t>n/a</w:t>
            </w:r>
          </w:p>
        </w:tc>
        <w:tc>
          <w:tcPr>
            <w:tcW w:w="1628" w:type="dxa"/>
            <w:vMerge w:val="restart"/>
            <w:shd w:val="clear" w:color="auto" w:fill="auto"/>
          </w:tcPr>
          <w:p w14:paraId="025EC04D" w14:textId="77777777" w:rsidR="00DD1D7E" w:rsidRPr="00D23251" w:rsidRDefault="00DD1D7E" w:rsidP="00662A5A">
            <w:pPr>
              <w:ind w:left="-113"/>
              <w:jc w:val="center"/>
              <w:rPr>
                <w:bCs/>
              </w:rPr>
            </w:pPr>
            <w:r w:rsidRPr="00D23251">
              <w:rPr>
                <w:bCs/>
              </w:rPr>
              <w:t xml:space="preserve">1 projekta vadītājs </w:t>
            </w:r>
          </w:p>
          <w:p w14:paraId="0803F8E2" w14:textId="77777777" w:rsidR="00DD1D7E" w:rsidRPr="00D23251" w:rsidRDefault="00DD1D7E" w:rsidP="00662A5A">
            <w:pPr>
              <w:ind w:left="-113"/>
              <w:jc w:val="center"/>
              <w:rPr>
                <w:bCs/>
              </w:rPr>
            </w:pPr>
            <w:r w:rsidRPr="00D23251">
              <w:rPr>
                <w:bCs/>
              </w:rPr>
              <w:t>(</w:t>
            </w:r>
            <w:r>
              <w:rPr>
                <w:bCs/>
              </w:rPr>
              <w:t>100%</w:t>
            </w:r>
            <w:r w:rsidRPr="00D23251">
              <w:rPr>
                <w:bCs/>
              </w:rPr>
              <w:t xml:space="preserve"> slodze)</w:t>
            </w:r>
          </w:p>
          <w:p w14:paraId="5EE3203F" w14:textId="1B6F9E58" w:rsidR="00DD1D7E" w:rsidRPr="00D23251" w:rsidRDefault="00DD1D7E" w:rsidP="00662A5A">
            <w:pPr>
              <w:ind w:left="-113"/>
              <w:jc w:val="center"/>
              <w:rPr>
                <w:bCs/>
              </w:rPr>
            </w:pPr>
            <w:r w:rsidRPr="00D23251">
              <w:rPr>
                <w:bCs/>
              </w:rPr>
              <w:t xml:space="preserve"> 1 projekta finanšu vadītājs (</w:t>
            </w:r>
            <w:r w:rsidRPr="00D23251">
              <w:t>25% slodze</w:t>
            </w:r>
            <w:r w:rsidRPr="00D23251">
              <w:rPr>
                <w:bCs/>
              </w:rPr>
              <w:t>)</w:t>
            </w:r>
          </w:p>
        </w:tc>
      </w:tr>
      <w:tr w:rsidR="00004955" w14:paraId="11A4F545" w14:textId="77777777" w:rsidTr="002F20E6">
        <w:trPr>
          <w:trHeight w:val="825"/>
        </w:trPr>
        <w:tc>
          <w:tcPr>
            <w:tcW w:w="955" w:type="dxa"/>
            <w:vMerge/>
            <w:shd w:val="clear" w:color="auto" w:fill="auto"/>
          </w:tcPr>
          <w:p w14:paraId="5014F489" w14:textId="77777777" w:rsidR="00004955" w:rsidRPr="00D23251" w:rsidRDefault="00004955" w:rsidP="0000495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EF60801" w14:textId="77777777" w:rsidR="00004955" w:rsidRPr="00D23251" w:rsidRDefault="00004955" w:rsidP="00004955">
            <w:pPr>
              <w:ind w:left="113"/>
              <w:jc w:val="center"/>
              <w:rPr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4F9DFF34" w14:textId="77777777" w:rsidR="00004955" w:rsidRPr="00D23251" w:rsidRDefault="00004955" w:rsidP="00004955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B545CDB" w14:textId="77777777" w:rsidR="00004955" w:rsidRPr="00D23251" w:rsidRDefault="00004955" w:rsidP="00004955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6E7B3E22" w14:textId="4BE6FF66" w:rsidR="00004955" w:rsidRPr="00D23251" w:rsidRDefault="00004955" w:rsidP="00004955">
            <w:pPr>
              <w:ind w:left="37"/>
            </w:pPr>
            <w:r w:rsidRPr="00D23251">
              <w:t>Nodrošināta projekta vadība, regulāra komunikācija ar vadošo projekta partneri un citiem projekta partneriem, un publicitāte</w:t>
            </w:r>
          </w:p>
        </w:tc>
        <w:tc>
          <w:tcPr>
            <w:tcW w:w="1421" w:type="dxa"/>
            <w:shd w:val="clear" w:color="auto" w:fill="auto"/>
          </w:tcPr>
          <w:p w14:paraId="090B92DE" w14:textId="02DC6729" w:rsidR="00004955" w:rsidRPr="00D23251" w:rsidRDefault="00004955" w:rsidP="00004955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1C0E1383" w14:textId="4F0897D2" w:rsidR="00004955" w:rsidRPr="00D23251" w:rsidRDefault="00004955" w:rsidP="00004955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630F394B" w14:textId="77777777" w:rsidR="00004955" w:rsidRPr="00D23251" w:rsidRDefault="00004955" w:rsidP="0000495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A15CEA2" w14:textId="77777777" w:rsidR="00004955" w:rsidRPr="00D23251" w:rsidRDefault="00004955" w:rsidP="00004955">
            <w:pPr>
              <w:ind w:left="37"/>
              <w:jc w:val="center"/>
              <w:rPr>
                <w:bCs/>
              </w:rPr>
            </w:pPr>
          </w:p>
        </w:tc>
      </w:tr>
      <w:tr w:rsidR="00356AE1" w14:paraId="137696DF" w14:textId="77777777" w:rsidTr="002F20E6">
        <w:trPr>
          <w:trHeight w:val="644"/>
        </w:trPr>
        <w:tc>
          <w:tcPr>
            <w:tcW w:w="955" w:type="dxa"/>
            <w:vMerge/>
            <w:shd w:val="clear" w:color="auto" w:fill="auto"/>
          </w:tcPr>
          <w:p w14:paraId="6F987623" w14:textId="77777777" w:rsidR="00356AE1" w:rsidRPr="00D23251" w:rsidRDefault="00356AE1" w:rsidP="00356AE1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6F91B32" w14:textId="77777777" w:rsidR="00356AE1" w:rsidRPr="00D23251" w:rsidRDefault="00356AE1" w:rsidP="00356AE1">
            <w:pPr>
              <w:ind w:left="113"/>
              <w:jc w:val="center"/>
              <w:rPr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D951804" w14:textId="77777777" w:rsidR="00356AE1" w:rsidRPr="00D23251" w:rsidRDefault="00356AE1" w:rsidP="00356AE1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3BC73CE7" w14:textId="77777777" w:rsidR="00356AE1" w:rsidRPr="00D23251" w:rsidRDefault="00356AE1" w:rsidP="00356AE1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65782F86" w14:textId="4461C261" w:rsidR="00356AE1" w:rsidRPr="00D23251" w:rsidRDefault="00356AE1" w:rsidP="00356AE1">
            <w:pPr>
              <w:ind w:left="37"/>
            </w:pPr>
            <w:r w:rsidRPr="006842D3">
              <w:t xml:space="preserve">Organizēta konference </w:t>
            </w:r>
            <w:r>
              <w:t>par kultūras ceļiem</w:t>
            </w:r>
            <w:r w:rsidRPr="006842D3">
              <w:t xml:space="preserve"> (1)</w:t>
            </w:r>
          </w:p>
        </w:tc>
        <w:tc>
          <w:tcPr>
            <w:tcW w:w="1421" w:type="dxa"/>
            <w:shd w:val="clear" w:color="auto" w:fill="auto"/>
          </w:tcPr>
          <w:p w14:paraId="4EC41E11" w14:textId="756AE3F8" w:rsidR="00356AE1" w:rsidRPr="00D23251" w:rsidRDefault="00356AE1" w:rsidP="00356AE1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54C24BB7" w14:textId="20B88E0B" w:rsidR="00356AE1" w:rsidRPr="00D23251" w:rsidRDefault="00356AE1" w:rsidP="00356AE1">
            <w:pPr>
              <w:ind w:left="113"/>
            </w:pPr>
            <w:r>
              <w:t>31.05</w:t>
            </w:r>
            <w:r w:rsidRPr="00FF2D26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3CDF87A5" w14:textId="77777777" w:rsidR="00356AE1" w:rsidRPr="00D23251" w:rsidRDefault="00356AE1" w:rsidP="00356AE1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6638873" w14:textId="77777777" w:rsidR="00356AE1" w:rsidRPr="00D23251" w:rsidRDefault="00356AE1" w:rsidP="00356AE1">
            <w:pPr>
              <w:ind w:left="37"/>
              <w:jc w:val="center"/>
              <w:rPr>
                <w:bCs/>
              </w:rPr>
            </w:pPr>
          </w:p>
        </w:tc>
      </w:tr>
      <w:tr w:rsidR="00356AE1" w14:paraId="5B16B486" w14:textId="77777777" w:rsidTr="002F20E6">
        <w:trPr>
          <w:trHeight w:val="591"/>
        </w:trPr>
        <w:tc>
          <w:tcPr>
            <w:tcW w:w="955" w:type="dxa"/>
            <w:vMerge/>
            <w:shd w:val="clear" w:color="auto" w:fill="auto"/>
          </w:tcPr>
          <w:p w14:paraId="5FC77CD6" w14:textId="77777777" w:rsidR="00356AE1" w:rsidRPr="00D23251" w:rsidRDefault="00356AE1" w:rsidP="00356AE1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030D0838" w14:textId="77777777" w:rsidR="00356AE1" w:rsidRPr="00D23251" w:rsidRDefault="00356AE1" w:rsidP="00356AE1">
            <w:pPr>
              <w:ind w:left="113"/>
              <w:jc w:val="center"/>
              <w:rPr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6010418" w14:textId="77777777" w:rsidR="00356AE1" w:rsidRPr="00D23251" w:rsidRDefault="00356AE1" w:rsidP="00356AE1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1006C598" w14:textId="77777777" w:rsidR="00356AE1" w:rsidRPr="00D23251" w:rsidRDefault="00356AE1" w:rsidP="00356AE1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6ED71D86" w14:textId="632DF3AA" w:rsidR="00356AE1" w:rsidRPr="00D23251" w:rsidRDefault="00356AE1" w:rsidP="00356AE1">
            <w:pPr>
              <w:ind w:left="37"/>
            </w:pPr>
            <w:r w:rsidRPr="00E03803">
              <w:t>Organizēta</w:t>
            </w:r>
            <w:r>
              <w:t>s</w:t>
            </w:r>
            <w:r w:rsidRPr="00E03803">
              <w:t xml:space="preserve"> </w:t>
            </w:r>
            <w:r>
              <w:t>meistarklases (3)</w:t>
            </w:r>
          </w:p>
        </w:tc>
        <w:tc>
          <w:tcPr>
            <w:tcW w:w="1421" w:type="dxa"/>
            <w:shd w:val="clear" w:color="auto" w:fill="auto"/>
          </w:tcPr>
          <w:p w14:paraId="4D949E8E" w14:textId="74E9BF62" w:rsidR="00356AE1" w:rsidRPr="00D23251" w:rsidRDefault="00356AE1" w:rsidP="00356AE1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5993979C" w14:textId="466011C1" w:rsidR="00356AE1" w:rsidRPr="00D23251" w:rsidRDefault="00356AE1" w:rsidP="00356AE1">
            <w:pPr>
              <w:ind w:left="113"/>
            </w:pPr>
            <w:r>
              <w:t>31.05</w:t>
            </w:r>
            <w:r w:rsidRPr="00FF2D26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0E2C1657" w14:textId="77777777" w:rsidR="00356AE1" w:rsidRPr="00D23251" w:rsidRDefault="00356AE1" w:rsidP="00356AE1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4C61B2D7" w14:textId="77777777" w:rsidR="00356AE1" w:rsidRPr="00D23251" w:rsidRDefault="00356AE1" w:rsidP="00356AE1">
            <w:pPr>
              <w:ind w:left="37"/>
              <w:jc w:val="center"/>
              <w:rPr>
                <w:bCs/>
              </w:rPr>
            </w:pPr>
          </w:p>
        </w:tc>
      </w:tr>
      <w:tr w:rsidR="00356AE1" w14:paraId="35466BA4" w14:textId="77777777" w:rsidTr="002F20E6">
        <w:trPr>
          <w:trHeight w:val="571"/>
        </w:trPr>
        <w:tc>
          <w:tcPr>
            <w:tcW w:w="955" w:type="dxa"/>
            <w:vMerge/>
            <w:shd w:val="clear" w:color="auto" w:fill="auto"/>
          </w:tcPr>
          <w:p w14:paraId="11187164" w14:textId="77777777" w:rsidR="00356AE1" w:rsidRPr="00D23251" w:rsidRDefault="00356AE1" w:rsidP="00356AE1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71C2D4B4" w14:textId="77777777" w:rsidR="00356AE1" w:rsidRPr="00D23251" w:rsidRDefault="00356AE1" w:rsidP="00356AE1">
            <w:pPr>
              <w:ind w:left="113"/>
              <w:jc w:val="center"/>
              <w:rPr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A66F340" w14:textId="77777777" w:rsidR="00356AE1" w:rsidRPr="00D23251" w:rsidRDefault="00356AE1" w:rsidP="00356AE1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3A8ED3D0" w14:textId="77777777" w:rsidR="00356AE1" w:rsidRPr="00D23251" w:rsidRDefault="00356AE1" w:rsidP="00356AE1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1460AC2E" w14:textId="6E95FC64" w:rsidR="00356AE1" w:rsidRPr="00D23251" w:rsidRDefault="00356AE1" w:rsidP="00356AE1">
            <w:pPr>
              <w:ind w:left="37"/>
            </w:pPr>
            <w:r>
              <w:t>Publicēti raksti interneta medijos (2)</w:t>
            </w:r>
          </w:p>
        </w:tc>
        <w:tc>
          <w:tcPr>
            <w:tcW w:w="1421" w:type="dxa"/>
            <w:shd w:val="clear" w:color="auto" w:fill="auto"/>
          </w:tcPr>
          <w:p w14:paraId="5BBA1D7A" w14:textId="0B007C05" w:rsidR="00356AE1" w:rsidRPr="00D23251" w:rsidRDefault="00356AE1" w:rsidP="00356AE1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0E09B714" w14:textId="2CA290AD" w:rsidR="00356AE1" w:rsidRPr="00D23251" w:rsidRDefault="00356AE1" w:rsidP="00356AE1">
            <w:pPr>
              <w:ind w:left="113"/>
            </w:pPr>
            <w:r>
              <w:t>31.05</w:t>
            </w:r>
            <w:r w:rsidRPr="00FF2D26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25C12101" w14:textId="77777777" w:rsidR="00356AE1" w:rsidRPr="00D23251" w:rsidRDefault="00356AE1" w:rsidP="00356AE1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7D1BF9AD" w14:textId="77777777" w:rsidR="00356AE1" w:rsidRPr="00D23251" w:rsidRDefault="00356AE1" w:rsidP="00356AE1">
            <w:pPr>
              <w:ind w:left="37"/>
              <w:jc w:val="center"/>
              <w:rPr>
                <w:bCs/>
              </w:rPr>
            </w:pPr>
          </w:p>
        </w:tc>
      </w:tr>
      <w:tr w:rsidR="00356AE1" w14:paraId="1AEA0D98" w14:textId="77777777" w:rsidTr="002F20E6">
        <w:trPr>
          <w:trHeight w:val="555"/>
        </w:trPr>
        <w:tc>
          <w:tcPr>
            <w:tcW w:w="955" w:type="dxa"/>
            <w:vMerge/>
            <w:shd w:val="clear" w:color="auto" w:fill="auto"/>
          </w:tcPr>
          <w:p w14:paraId="76D607B7" w14:textId="77777777" w:rsidR="00356AE1" w:rsidRPr="00D23251" w:rsidRDefault="00356AE1" w:rsidP="00356AE1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0BF2E40E" w14:textId="77777777" w:rsidR="00356AE1" w:rsidRPr="00D23251" w:rsidRDefault="00356AE1" w:rsidP="00356AE1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0023A835" w14:textId="77777777" w:rsidR="00356AE1" w:rsidRPr="00D23251" w:rsidRDefault="00356AE1" w:rsidP="00356AE1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2F8B8CA" w14:textId="77777777" w:rsidR="00356AE1" w:rsidRPr="00D23251" w:rsidRDefault="00356AE1" w:rsidP="00356AE1">
            <w:pPr>
              <w:tabs>
                <w:tab w:val="left" w:pos="5655"/>
              </w:tabs>
              <w:rPr>
                <w:rFonts w:eastAsia="Arial"/>
              </w:rPr>
            </w:pPr>
          </w:p>
        </w:tc>
        <w:tc>
          <w:tcPr>
            <w:tcW w:w="2555" w:type="dxa"/>
            <w:shd w:val="clear" w:color="auto" w:fill="auto"/>
          </w:tcPr>
          <w:p w14:paraId="4AD61EC9" w14:textId="739513E9" w:rsidR="00356AE1" w:rsidRPr="00D23251" w:rsidRDefault="00356AE1" w:rsidP="00356AE1">
            <w:pPr>
              <w:ind w:left="37"/>
            </w:pPr>
            <w:r>
              <w:t>Izveidoti info stendi (10)</w:t>
            </w:r>
          </w:p>
        </w:tc>
        <w:tc>
          <w:tcPr>
            <w:tcW w:w="1421" w:type="dxa"/>
            <w:shd w:val="clear" w:color="auto" w:fill="auto"/>
          </w:tcPr>
          <w:p w14:paraId="1367E18F" w14:textId="3929D465" w:rsidR="00356AE1" w:rsidRPr="00D23251" w:rsidRDefault="00356AE1" w:rsidP="00356AE1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1344EAF1" w14:textId="14C5FF2F" w:rsidR="00356AE1" w:rsidRPr="00D23251" w:rsidRDefault="00356AE1" w:rsidP="00356AE1">
            <w:pPr>
              <w:ind w:left="113"/>
            </w:pPr>
            <w:r>
              <w:t>31.05</w:t>
            </w:r>
            <w:r w:rsidRPr="00FF2D26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55F5D7AC" w14:textId="77777777" w:rsidR="00356AE1" w:rsidRPr="00D23251" w:rsidRDefault="00356AE1" w:rsidP="00356AE1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35FBD32" w14:textId="77777777" w:rsidR="00356AE1" w:rsidRPr="00D23251" w:rsidRDefault="00356AE1" w:rsidP="00356AE1">
            <w:pPr>
              <w:ind w:left="37"/>
              <w:jc w:val="center"/>
              <w:rPr>
                <w:bCs/>
              </w:rPr>
            </w:pPr>
          </w:p>
        </w:tc>
      </w:tr>
      <w:tr w:rsidR="00356AE1" w14:paraId="0EDC1048" w14:textId="77777777" w:rsidTr="002F20E6">
        <w:trPr>
          <w:trHeight w:val="641"/>
        </w:trPr>
        <w:tc>
          <w:tcPr>
            <w:tcW w:w="955" w:type="dxa"/>
            <w:vMerge/>
            <w:shd w:val="clear" w:color="auto" w:fill="auto"/>
          </w:tcPr>
          <w:p w14:paraId="20183F50" w14:textId="77777777" w:rsidR="00356AE1" w:rsidRPr="00D23251" w:rsidRDefault="00356AE1" w:rsidP="00356AE1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5D41914A" w14:textId="77777777" w:rsidR="00356AE1" w:rsidRPr="00D23251" w:rsidRDefault="00356AE1" w:rsidP="00356AE1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376FAAAF" w14:textId="77777777" w:rsidR="00356AE1" w:rsidRPr="00D23251" w:rsidRDefault="00356AE1" w:rsidP="00356AE1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1F3DD81" w14:textId="77777777" w:rsidR="00356AE1" w:rsidRPr="00D23251" w:rsidRDefault="00356AE1" w:rsidP="00356AE1">
            <w:pPr>
              <w:tabs>
                <w:tab w:val="left" w:pos="5655"/>
              </w:tabs>
              <w:rPr>
                <w:rFonts w:eastAsia="Arial"/>
              </w:rPr>
            </w:pPr>
          </w:p>
        </w:tc>
        <w:tc>
          <w:tcPr>
            <w:tcW w:w="2555" w:type="dxa"/>
            <w:shd w:val="clear" w:color="auto" w:fill="auto"/>
          </w:tcPr>
          <w:p w14:paraId="13858737" w14:textId="0ADB7569" w:rsidR="00356AE1" w:rsidRPr="00D23251" w:rsidRDefault="00356AE1" w:rsidP="00356AE1">
            <w:pPr>
              <w:ind w:left="37"/>
            </w:pPr>
            <w:r>
              <w:t>Organizētas foto izstādes (2)</w:t>
            </w:r>
          </w:p>
        </w:tc>
        <w:tc>
          <w:tcPr>
            <w:tcW w:w="1421" w:type="dxa"/>
            <w:shd w:val="clear" w:color="auto" w:fill="auto"/>
          </w:tcPr>
          <w:p w14:paraId="04A10B4C" w14:textId="2033EDA0" w:rsidR="00356AE1" w:rsidRPr="00D23251" w:rsidRDefault="00356AE1" w:rsidP="00356AE1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313B0C92" w14:textId="032FDA9C" w:rsidR="00356AE1" w:rsidRPr="00D23251" w:rsidRDefault="00356AE1" w:rsidP="00356AE1">
            <w:pPr>
              <w:ind w:left="113"/>
            </w:pPr>
            <w:r>
              <w:t>31.05</w:t>
            </w:r>
            <w:r w:rsidRPr="00FF2D26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415E0C17" w14:textId="77777777" w:rsidR="00356AE1" w:rsidRPr="00D23251" w:rsidRDefault="00356AE1" w:rsidP="00356AE1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0029A08" w14:textId="77777777" w:rsidR="00356AE1" w:rsidRPr="00D23251" w:rsidRDefault="00356AE1" w:rsidP="00356AE1">
            <w:pPr>
              <w:ind w:left="37"/>
              <w:jc w:val="center"/>
              <w:rPr>
                <w:bCs/>
              </w:rPr>
            </w:pPr>
          </w:p>
        </w:tc>
      </w:tr>
      <w:tr w:rsidR="00356AE1" w14:paraId="6ADED4C4" w14:textId="77777777" w:rsidTr="002F20E6">
        <w:trPr>
          <w:trHeight w:val="565"/>
        </w:trPr>
        <w:tc>
          <w:tcPr>
            <w:tcW w:w="955" w:type="dxa"/>
            <w:vMerge/>
            <w:shd w:val="clear" w:color="auto" w:fill="auto"/>
          </w:tcPr>
          <w:p w14:paraId="2B6958CC" w14:textId="77777777" w:rsidR="00356AE1" w:rsidRPr="00D23251" w:rsidRDefault="00356AE1" w:rsidP="00356AE1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03805E42" w14:textId="77777777" w:rsidR="00356AE1" w:rsidRPr="00D23251" w:rsidRDefault="00356AE1" w:rsidP="00356AE1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6EACBCC7" w14:textId="77777777" w:rsidR="00356AE1" w:rsidRPr="00D23251" w:rsidRDefault="00356AE1" w:rsidP="00356AE1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3D2FDF9" w14:textId="77777777" w:rsidR="00356AE1" w:rsidRPr="00D23251" w:rsidRDefault="00356AE1" w:rsidP="00356AE1">
            <w:pPr>
              <w:tabs>
                <w:tab w:val="left" w:pos="5655"/>
              </w:tabs>
              <w:rPr>
                <w:rFonts w:eastAsia="Arial"/>
              </w:rPr>
            </w:pPr>
          </w:p>
        </w:tc>
        <w:tc>
          <w:tcPr>
            <w:tcW w:w="2555" w:type="dxa"/>
            <w:shd w:val="clear" w:color="auto" w:fill="auto"/>
          </w:tcPr>
          <w:p w14:paraId="00663804" w14:textId="5DE25116" w:rsidR="00356AE1" w:rsidRPr="00D23251" w:rsidRDefault="00356AE1" w:rsidP="00356AE1">
            <w:pPr>
              <w:ind w:left="37"/>
            </w:pPr>
            <w:r>
              <w:t>Izdots Kuršu loka ceļvedis (1)</w:t>
            </w:r>
          </w:p>
        </w:tc>
        <w:tc>
          <w:tcPr>
            <w:tcW w:w="1421" w:type="dxa"/>
            <w:shd w:val="clear" w:color="auto" w:fill="auto"/>
          </w:tcPr>
          <w:p w14:paraId="6C7F9CFC" w14:textId="4E4D9E99" w:rsidR="00356AE1" w:rsidRPr="00D23251" w:rsidRDefault="00356AE1" w:rsidP="00356AE1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76B65DD7" w14:textId="12CA29C1" w:rsidR="00356AE1" w:rsidRPr="00D23251" w:rsidRDefault="00356AE1" w:rsidP="00356AE1">
            <w:pPr>
              <w:ind w:left="113"/>
            </w:pPr>
            <w:r>
              <w:t>31.05</w:t>
            </w:r>
            <w:r w:rsidRPr="00FF2D26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4D3AF7B7" w14:textId="77777777" w:rsidR="00356AE1" w:rsidRPr="00D23251" w:rsidRDefault="00356AE1" w:rsidP="00356AE1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A3E15FF" w14:textId="77777777" w:rsidR="00356AE1" w:rsidRPr="00D23251" w:rsidRDefault="00356AE1" w:rsidP="00356AE1">
            <w:pPr>
              <w:ind w:left="37"/>
              <w:jc w:val="center"/>
              <w:rPr>
                <w:bCs/>
              </w:rPr>
            </w:pPr>
          </w:p>
        </w:tc>
      </w:tr>
      <w:tr w:rsidR="001954F1" w14:paraId="2B186856" w14:textId="77777777" w:rsidTr="002F20E6">
        <w:trPr>
          <w:trHeight w:val="825"/>
        </w:trPr>
        <w:tc>
          <w:tcPr>
            <w:tcW w:w="955" w:type="dxa"/>
            <w:vMerge w:val="restart"/>
            <w:shd w:val="clear" w:color="auto" w:fill="auto"/>
          </w:tcPr>
          <w:p w14:paraId="73B6C7E0" w14:textId="32000798" w:rsidR="00EF218F" w:rsidRPr="00D23251" w:rsidRDefault="00EF6EEB" w:rsidP="00EF218F">
            <w:pPr>
              <w:ind w:left="113"/>
              <w:rPr>
                <w:b/>
              </w:rPr>
            </w:pPr>
            <w:r w:rsidRPr="00D23251">
              <w:rPr>
                <w:b/>
              </w:rPr>
              <w:t>1.</w:t>
            </w:r>
            <w:r w:rsidR="00004955">
              <w:rPr>
                <w:b/>
              </w:rPr>
              <w:t>5</w:t>
            </w:r>
            <w:r w:rsidRPr="00D23251">
              <w:rPr>
                <w:b/>
              </w:rPr>
              <w:t>.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461EE305" w14:textId="6E51B315" w:rsidR="00EF218F" w:rsidRPr="00D23251" w:rsidRDefault="00150B59" w:rsidP="00EF218F">
            <w:pPr>
              <w:ind w:left="113"/>
              <w:jc w:val="center"/>
              <w:rPr>
                <w:b/>
                <w:bCs/>
              </w:rPr>
            </w:pPr>
            <w:r w:rsidRPr="00150B59">
              <w:rPr>
                <w:b/>
                <w:bCs/>
              </w:rPr>
              <w:t>"</w:t>
            </w:r>
            <w:proofErr w:type="spellStart"/>
            <w:r w:rsidRPr="00150B59">
              <w:rPr>
                <w:b/>
                <w:bCs/>
              </w:rPr>
              <w:t>Mežtakas</w:t>
            </w:r>
            <w:proofErr w:type="spellEnd"/>
            <w:r w:rsidRPr="00150B59">
              <w:rPr>
                <w:b/>
                <w:bCs/>
              </w:rPr>
              <w:t xml:space="preserve"> izveide Latvijā un Lietuvā un </w:t>
            </w:r>
            <w:proofErr w:type="spellStart"/>
            <w:r w:rsidRPr="00150B59">
              <w:rPr>
                <w:b/>
                <w:bCs/>
              </w:rPr>
              <w:t>Jūrtakas</w:t>
            </w:r>
            <w:proofErr w:type="spellEnd"/>
            <w:r w:rsidRPr="00150B59">
              <w:rPr>
                <w:b/>
                <w:bCs/>
              </w:rPr>
              <w:t xml:space="preserve"> pagarināšana Lietuvā</w:t>
            </w:r>
            <w:r>
              <w:rPr>
                <w:b/>
                <w:bCs/>
              </w:rPr>
              <w:t>”</w:t>
            </w:r>
            <w:r w:rsidR="00782535">
              <w:rPr>
                <w:b/>
                <w:bCs/>
              </w:rPr>
              <w:t xml:space="preserve"> </w:t>
            </w:r>
            <w:r w:rsidR="00197686">
              <w:rPr>
                <w:b/>
                <w:bCs/>
              </w:rPr>
              <w:t>(</w:t>
            </w:r>
            <w:r w:rsidR="00EF6EEB" w:rsidRPr="00D23251">
              <w:rPr>
                <w:b/>
                <w:bCs/>
                <w:lang w:val="en-US"/>
              </w:rPr>
              <w:t>Hiking project</w:t>
            </w:r>
            <w:r w:rsidR="00197686">
              <w:rPr>
                <w:b/>
                <w:bCs/>
                <w:lang w:val="en-US"/>
              </w:rPr>
              <w:t>)</w:t>
            </w:r>
          </w:p>
        </w:tc>
        <w:tc>
          <w:tcPr>
            <w:tcW w:w="1089" w:type="dxa"/>
            <w:vMerge w:val="restart"/>
            <w:shd w:val="clear" w:color="auto" w:fill="auto"/>
          </w:tcPr>
          <w:p w14:paraId="29F82064" w14:textId="77777777" w:rsidR="00EF218F" w:rsidRPr="0054617B" w:rsidRDefault="00EF6EEB" w:rsidP="00EF218F">
            <w:pPr>
              <w:ind w:left="113"/>
              <w:jc w:val="center"/>
              <w:rPr>
                <w:b/>
                <w:bCs/>
              </w:rPr>
            </w:pPr>
            <w:r w:rsidRPr="0054617B">
              <w:rPr>
                <w:b/>
                <w:bCs/>
              </w:rPr>
              <w:t>LLI-448</w:t>
            </w:r>
          </w:p>
          <w:p w14:paraId="2EFF738C" w14:textId="77777777" w:rsidR="00EF218F" w:rsidRPr="00D23251" w:rsidRDefault="00EF218F" w:rsidP="00EF218F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14:paraId="190085D2" w14:textId="77777777" w:rsidR="00EF218F" w:rsidRPr="00D23251" w:rsidRDefault="00EF6EEB" w:rsidP="00EF218F">
            <w:pPr>
              <w:tabs>
                <w:tab w:val="left" w:pos="5655"/>
              </w:tabs>
              <w:rPr>
                <w:rFonts w:eastAsia="Arial"/>
              </w:rPr>
            </w:pPr>
            <w:r w:rsidRPr="00D23251">
              <w:t xml:space="preserve">Projekta mērķis ir </w:t>
            </w:r>
            <w:r>
              <w:t xml:space="preserve"> p</w:t>
            </w:r>
            <w:r w:rsidRPr="00D23251">
              <w:t>alielināt Programmas teritorijas apmeklētāju skaitu, izveidojot un popularizējot divus kopīgus pārrobežu garas distances pārgājienu maršrutus, kas šķērso Programmas teritoriju.</w:t>
            </w:r>
          </w:p>
        </w:tc>
        <w:tc>
          <w:tcPr>
            <w:tcW w:w="2555" w:type="dxa"/>
            <w:shd w:val="clear" w:color="auto" w:fill="auto"/>
          </w:tcPr>
          <w:p w14:paraId="441A9976" w14:textId="77777777" w:rsidR="00EF218F" w:rsidRPr="00D23251" w:rsidRDefault="00EF6EEB" w:rsidP="00EF218F">
            <w:pPr>
              <w:ind w:left="37"/>
            </w:pPr>
            <w:r w:rsidRPr="00D23251">
              <w:t>Projekta īstenošanas sākuma un beigu datums</w:t>
            </w:r>
          </w:p>
        </w:tc>
        <w:tc>
          <w:tcPr>
            <w:tcW w:w="1421" w:type="dxa"/>
            <w:shd w:val="clear" w:color="auto" w:fill="auto"/>
          </w:tcPr>
          <w:p w14:paraId="4B7E2B58" w14:textId="77777777" w:rsidR="00EF218F" w:rsidRPr="00D23251" w:rsidRDefault="00EF6EEB" w:rsidP="00EF218F">
            <w:pPr>
              <w:ind w:left="113"/>
              <w:jc w:val="center"/>
            </w:pPr>
            <w:r w:rsidRPr="00D23251">
              <w:t>01.06.2020</w:t>
            </w:r>
          </w:p>
        </w:tc>
        <w:tc>
          <w:tcPr>
            <w:tcW w:w="1422" w:type="dxa"/>
            <w:shd w:val="clear" w:color="auto" w:fill="auto"/>
          </w:tcPr>
          <w:p w14:paraId="4251A2E3" w14:textId="77777777" w:rsidR="00EF218F" w:rsidRPr="00D23251" w:rsidRDefault="00EF6EEB" w:rsidP="00EF218F">
            <w:pPr>
              <w:ind w:left="113"/>
            </w:pPr>
            <w:r w:rsidRPr="00D23251">
              <w:t>31.05.2022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50E2C916" w14:textId="77777777" w:rsidR="00EF218F" w:rsidRPr="00D23251" w:rsidRDefault="00EF218F" w:rsidP="00EF218F">
            <w:pPr>
              <w:ind w:left="113"/>
              <w:jc w:val="center"/>
            </w:pPr>
          </w:p>
          <w:p w14:paraId="27493D0A" w14:textId="77777777" w:rsidR="00EF218F" w:rsidRPr="00D23251" w:rsidRDefault="00EF218F" w:rsidP="00EF218F">
            <w:pPr>
              <w:ind w:left="113"/>
              <w:jc w:val="center"/>
            </w:pPr>
          </w:p>
          <w:p w14:paraId="3FB77FA0" w14:textId="77777777" w:rsidR="00EF218F" w:rsidRPr="00D23251" w:rsidRDefault="00EF6EEB" w:rsidP="00EF218F">
            <w:pPr>
              <w:jc w:val="center"/>
            </w:pPr>
            <w:r w:rsidRPr="00D23251">
              <w:t>n/a</w:t>
            </w:r>
          </w:p>
        </w:tc>
        <w:tc>
          <w:tcPr>
            <w:tcW w:w="1628" w:type="dxa"/>
            <w:vMerge w:val="restart"/>
            <w:shd w:val="clear" w:color="auto" w:fill="auto"/>
          </w:tcPr>
          <w:p w14:paraId="7DA7F28A" w14:textId="77777777" w:rsidR="00EF218F" w:rsidRPr="00D23251" w:rsidRDefault="00EF6EEB" w:rsidP="00662A5A">
            <w:pPr>
              <w:ind w:left="-113" w:right="-35" w:firstLine="113"/>
              <w:jc w:val="center"/>
              <w:rPr>
                <w:bCs/>
              </w:rPr>
            </w:pPr>
            <w:r w:rsidRPr="00D23251">
              <w:rPr>
                <w:bCs/>
              </w:rPr>
              <w:t>1 projekta koordinators (100</w:t>
            </w:r>
            <w:r w:rsidRPr="00D23251">
              <w:t>% slodze</w:t>
            </w:r>
            <w:r w:rsidRPr="00D23251">
              <w:rPr>
                <w:bCs/>
              </w:rPr>
              <w:t xml:space="preserve">)  </w:t>
            </w:r>
          </w:p>
          <w:p w14:paraId="2F109B09" w14:textId="77777777" w:rsidR="00EF218F" w:rsidRPr="00D23251" w:rsidRDefault="00EF6EEB" w:rsidP="00662A5A">
            <w:pPr>
              <w:ind w:left="-113" w:right="-35" w:firstLine="113"/>
              <w:jc w:val="center"/>
              <w:rPr>
                <w:bCs/>
              </w:rPr>
            </w:pPr>
            <w:r w:rsidRPr="00D23251">
              <w:rPr>
                <w:bCs/>
              </w:rPr>
              <w:t>1 projekta finanšu vadītājs (</w:t>
            </w:r>
            <w:r w:rsidRPr="00D23251">
              <w:t>25% slodze</w:t>
            </w:r>
            <w:r w:rsidRPr="00D23251">
              <w:rPr>
                <w:bCs/>
              </w:rPr>
              <w:t>)</w:t>
            </w:r>
          </w:p>
        </w:tc>
      </w:tr>
      <w:tr w:rsidR="006F77B3" w14:paraId="563C6781" w14:textId="77777777" w:rsidTr="002F20E6">
        <w:trPr>
          <w:trHeight w:val="825"/>
        </w:trPr>
        <w:tc>
          <w:tcPr>
            <w:tcW w:w="955" w:type="dxa"/>
            <w:vMerge/>
            <w:shd w:val="clear" w:color="auto" w:fill="auto"/>
          </w:tcPr>
          <w:p w14:paraId="7157B269" w14:textId="77777777" w:rsidR="006F77B3" w:rsidRPr="00D23251" w:rsidRDefault="006F77B3" w:rsidP="006F77B3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C6469F1" w14:textId="77777777" w:rsidR="006F77B3" w:rsidRPr="00D23251" w:rsidRDefault="006F77B3" w:rsidP="006F77B3">
            <w:pPr>
              <w:ind w:left="113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43412FDF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36D65860" w14:textId="77777777" w:rsidR="006F77B3" w:rsidRPr="00D23251" w:rsidRDefault="006F77B3" w:rsidP="006F77B3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580936F6" w14:textId="4E978366" w:rsidR="006F77B3" w:rsidRPr="00D23251" w:rsidRDefault="006F77B3" w:rsidP="006F77B3">
            <w:pPr>
              <w:ind w:left="37"/>
            </w:pPr>
            <w:r w:rsidRPr="00D23251">
              <w:rPr>
                <w:color w:val="000000"/>
              </w:rPr>
              <w:t>Nodrošināta projekta vadība, regulāra komunikācija ar Vadošo projekta partneri un citiem projekta partneriem un publicitāte</w:t>
            </w:r>
          </w:p>
        </w:tc>
        <w:tc>
          <w:tcPr>
            <w:tcW w:w="1421" w:type="dxa"/>
            <w:shd w:val="clear" w:color="auto" w:fill="auto"/>
          </w:tcPr>
          <w:p w14:paraId="748E5E45" w14:textId="2598C429" w:rsidR="006F77B3" w:rsidRPr="00D23251" w:rsidRDefault="006F77B3" w:rsidP="006F77B3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14C37448" w14:textId="70AA2625" w:rsidR="006F77B3" w:rsidRPr="00D23251" w:rsidRDefault="006F77B3" w:rsidP="006F77B3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2950A156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154A160B" w14:textId="77777777" w:rsidR="006F77B3" w:rsidRPr="00D23251" w:rsidRDefault="006F77B3" w:rsidP="006F77B3">
            <w:pPr>
              <w:jc w:val="center"/>
              <w:rPr>
                <w:bCs/>
              </w:rPr>
            </w:pPr>
          </w:p>
        </w:tc>
      </w:tr>
      <w:tr w:rsidR="006F77B3" w14:paraId="258C990D" w14:textId="77777777" w:rsidTr="006F77B3">
        <w:trPr>
          <w:trHeight w:val="645"/>
        </w:trPr>
        <w:tc>
          <w:tcPr>
            <w:tcW w:w="955" w:type="dxa"/>
            <w:vMerge/>
            <w:shd w:val="clear" w:color="auto" w:fill="auto"/>
          </w:tcPr>
          <w:p w14:paraId="5217BE99" w14:textId="77777777" w:rsidR="006F77B3" w:rsidRPr="00D23251" w:rsidRDefault="006F77B3" w:rsidP="006F77B3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73F7C2A1" w14:textId="77777777" w:rsidR="006F77B3" w:rsidRPr="00D23251" w:rsidRDefault="006F77B3" w:rsidP="006F77B3">
            <w:pPr>
              <w:ind w:left="113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02F28C89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E060291" w14:textId="77777777" w:rsidR="006F77B3" w:rsidRPr="00D23251" w:rsidRDefault="006F77B3" w:rsidP="006F77B3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379D4141" w14:textId="05567DF9" w:rsidR="006F77B3" w:rsidRPr="006F77B3" w:rsidRDefault="006F77B3" w:rsidP="006F77B3">
            <w:pPr>
              <w:rPr>
                <w:color w:val="000000"/>
                <w:szCs w:val="22"/>
              </w:rPr>
            </w:pPr>
            <w:r w:rsidRPr="006C4157">
              <w:rPr>
                <w:color w:val="000000"/>
                <w:szCs w:val="22"/>
              </w:rPr>
              <w:t>Dalība projekta vadības sanāksmēs (2)</w:t>
            </w:r>
          </w:p>
        </w:tc>
        <w:tc>
          <w:tcPr>
            <w:tcW w:w="1421" w:type="dxa"/>
            <w:shd w:val="clear" w:color="auto" w:fill="auto"/>
          </w:tcPr>
          <w:p w14:paraId="26DD3D85" w14:textId="3926C5AD" w:rsidR="006F77B3" w:rsidRPr="00D23251" w:rsidRDefault="006F77B3" w:rsidP="006F77B3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108DE82B" w14:textId="1F7A4ED9" w:rsidR="006F77B3" w:rsidRPr="00D23251" w:rsidRDefault="006F77B3" w:rsidP="006F77B3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2F106CB9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2427CA67" w14:textId="77777777" w:rsidR="006F77B3" w:rsidRPr="00D23251" w:rsidRDefault="006F77B3" w:rsidP="006F77B3">
            <w:pPr>
              <w:jc w:val="center"/>
              <w:rPr>
                <w:bCs/>
              </w:rPr>
            </w:pPr>
          </w:p>
        </w:tc>
      </w:tr>
      <w:tr w:rsidR="006F77B3" w14:paraId="5912D6A7" w14:textId="77777777" w:rsidTr="002F20E6">
        <w:trPr>
          <w:trHeight w:val="825"/>
        </w:trPr>
        <w:tc>
          <w:tcPr>
            <w:tcW w:w="955" w:type="dxa"/>
            <w:vMerge/>
            <w:shd w:val="clear" w:color="auto" w:fill="auto"/>
          </w:tcPr>
          <w:p w14:paraId="44456B2E" w14:textId="77777777" w:rsidR="006F77B3" w:rsidRPr="00D23251" w:rsidRDefault="006F77B3" w:rsidP="006F77B3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62DACE9" w14:textId="77777777" w:rsidR="006F77B3" w:rsidRPr="00D23251" w:rsidRDefault="006F77B3" w:rsidP="006F77B3">
            <w:pPr>
              <w:ind w:left="113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114F4163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88C252B" w14:textId="77777777" w:rsidR="006F77B3" w:rsidRPr="00D23251" w:rsidRDefault="006F77B3" w:rsidP="006F77B3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237AB0EC" w14:textId="7DB78C4A" w:rsidR="006F77B3" w:rsidRPr="006F77B3" w:rsidRDefault="006F77B3" w:rsidP="006F77B3">
            <w:pPr>
              <w:rPr>
                <w:color w:val="000000"/>
                <w:szCs w:val="22"/>
              </w:rPr>
            </w:pPr>
            <w:r w:rsidRPr="006C4157">
              <w:rPr>
                <w:color w:val="000000"/>
                <w:szCs w:val="22"/>
              </w:rPr>
              <w:t xml:space="preserve">Sagatavotas </w:t>
            </w:r>
            <w:r>
              <w:rPr>
                <w:color w:val="000000"/>
                <w:szCs w:val="22"/>
              </w:rPr>
              <w:t>divas</w:t>
            </w:r>
            <w:r w:rsidRPr="006C4157">
              <w:rPr>
                <w:color w:val="000000"/>
                <w:szCs w:val="22"/>
              </w:rPr>
              <w:t xml:space="preserve"> perioda atskaites un saņemti pirmā līmeņa finanšu kontroles atzinumi (2)</w:t>
            </w:r>
          </w:p>
        </w:tc>
        <w:tc>
          <w:tcPr>
            <w:tcW w:w="1421" w:type="dxa"/>
            <w:shd w:val="clear" w:color="auto" w:fill="auto"/>
          </w:tcPr>
          <w:p w14:paraId="34E22075" w14:textId="677B86F6" w:rsidR="006F77B3" w:rsidRPr="00D23251" w:rsidRDefault="006F77B3" w:rsidP="006F77B3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6203F05C" w14:textId="08F57A1D" w:rsidR="006F77B3" w:rsidRPr="00D23251" w:rsidRDefault="006F77B3" w:rsidP="006F77B3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4C28DAAE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65A1635" w14:textId="77777777" w:rsidR="006F77B3" w:rsidRPr="00D23251" w:rsidRDefault="006F77B3" w:rsidP="006F77B3">
            <w:pPr>
              <w:jc w:val="center"/>
              <w:rPr>
                <w:bCs/>
              </w:rPr>
            </w:pPr>
          </w:p>
        </w:tc>
      </w:tr>
      <w:tr w:rsidR="006F77B3" w14:paraId="2D37E51E" w14:textId="77777777" w:rsidTr="00271294">
        <w:trPr>
          <w:trHeight w:val="555"/>
        </w:trPr>
        <w:tc>
          <w:tcPr>
            <w:tcW w:w="955" w:type="dxa"/>
            <w:vMerge/>
            <w:shd w:val="clear" w:color="auto" w:fill="auto"/>
          </w:tcPr>
          <w:p w14:paraId="62676A54" w14:textId="77777777" w:rsidR="006F77B3" w:rsidRPr="00D23251" w:rsidRDefault="006F77B3" w:rsidP="006F77B3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4671679" w14:textId="77777777" w:rsidR="006F77B3" w:rsidRPr="00D23251" w:rsidRDefault="006F77B3" w:rsidP="006F77B3">
            <w:pPr>
              <w:ind w:left="113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1D5E065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350E64A0" w14:textId="77777777" w:rsidR="006F77B3" w:rsidRPr="00D23251" w:rsidRDefault="006F77B3" w:rsidP="006F77B3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56D79563" w14:textId="77777777" w:rsidR="006F77B3" w:rsidRPr="006C4157" w:rsidRDefault="006F77B3" w:rsidP="006F77B3">
            <w:pPr>
              <w:rPr>
                <w:color w:val="000000"/>
                <w:szCs w:val="22"/>
              </w:rPr>
            </w:pPr>
            <w:r w:rsidRPr="006C4157">
              <w:rPr>
                <w:color w:val="000000"/>
                <w:szCs w:val="22"/>
              </w:rPr>
              <w:t xml:space="preserve">Jānoorganizē 1 seminārs tūrisma uzņēmējiem, pašvaldību </w:t>
            </w:r>
            <w:r w:rsidRPr="006C4157">
              <w:rPr>
                <w:color w:val="000000"/>
                <w:szCs w:val="22"/>
              </w:rPr>
              <w:lastRenderedPageBreak/>
              <w:t>speciālistiem u.c. interesentiem (1)</w:t>
            </w:r>
          </w:p>
          <w:p w14:paraId="04371131" w14:textId="0184F843" w:rsidR="006F77B3" w:rsidRPr="00D23251" w:rsidRDefault="006F77B3" w:rsidP="006F77B3">
            <w:pPr>
              <w:rPr>
                <w:color w:val="000000"/>
              </w:rPr>
            </w:pPr>
          </w:p>
        </w:tc>
        <w:tc>
          <w:tcPr>
            <w:tcW w:w="1421" w:type="dxa"/>
            <w:shd w:val="clear" w:color="auto" w:fill="auto"/>
          </w:tcPr>
          <w:p w14:paraId="4F9B27B7" w14:textId="278AE928" w:rsidR="006F77B3" w:rsidRPr="00D23251" w:rsidRDefault="006F77B3" w:rsidP="006F77B3">
            <w:pPr>
              <w:ind w:left="113"/>
              <w:jc w:val="center"/>
            </w:pPr>
            <w:r w:rsidRPr="00D23251">
              <w:lastRenderedPageBreak/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0E4F8A0D" w14:textId="171F767B" w:rsidR="006F77B3" w:rsidRPr="00D23251" w:rsidRDefault="006F77B3" w:rsidP="006F77B3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1C6FBDC9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05D0902E" w14:textId="77777777" w:rsidR="006F77B3" w:rsidRPr="00D23251" w:rsidRDefault="006F77B3" w:rsidP="006F77B3">
            <w:pPr>
              <w:jc w:val="center"/>
              <w:rPr>
                <w:bCs/>
              </w:rPr>
            </w:pPr>
          </w:p>
        </w:tc>
      </w:tr>
      <w:tr w:rsidR="006F77B3" w14:paraId="700A5B15" w14:textId="77777777" w:rsidTr="002F20E6">
        <w:trPr>
          <w:trHeight w:val="522"/>
        </w:trPr>
        <w:tc>
          <w:tcPr>
            <w:tcW w:w="955" w:type="dxa"/>
            <w:vMerge/>
            <w:shd w:val="clear" w:color="auto" w:fill="auto"/>
          </w:tcPr>
          <w:p w14:paraId="545D7069" w14:textId="77777777" w:rsidR="006F77B3" w:rsidRPr="00D23251" w:rsidRDefault="006F77B3" w:rsidP="006F77B3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1FAE550C" w14:textId="77777777" w:rsidR="006F77B3" w:rsidRPr="00D23251" w:rsidRDefault="006F77B3" w:rsidP="006F77B3">
            <w:pPr>
              <w:ind w:left="113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E016C39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17A1AFC2" w14:textId="77777777" w:rsidR="006F77B3" w:rsidRPr="00D23251" w:rsidRDefault="006F77B3" w:rsidP="006F77B3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30E0726E" w14:textId="2D110315" w:rsidR="006F77B3" w:rsidRPr="00D23251" w:rsidRDefault="006F77B3" w:rsidP="006F77B3">
            <w:pPr>
              <w:ind w:left="37"/>
            </w:pPr>
            <w:r w:rsidRPr="006C4157">
              <w:rPr>
                <w:color w:val="000000"/>
                <w:szCs w:val="22"/>
              </w:rPr>
              <w:t>Uzņemt mācību vizīti Kurzemē no Lietuvas ar 20 līdz 25 dalībniekiem (1)</w:t>
            </w:r>
          </w:p>
        </w:tc>
        <w:tc>
          <w:tcPr>
            <w:tcW w:w="1421" w:type="dxa"/>
            <w:shd w:val="clear" w:color="auto" w:fill="auto"/>
          </w:tcPr>
          <w:p w14:paraId="2D92AE58" w14:textId="00B01187" w:rsidR="006F77B3" w:rsidRPr="00D23251" w:rsidRDefault="006F77B3" w:rsidP="006F77B3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6F372B46" w14:textId="7D9D13CC" w:rsidR="006F77B3" w:rsidRPr="00D23251" w:rsidRDefault="006F77B3" w:rsidP="006F77B3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32841D4F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1165235D" w14:textId="77777777" w:rsidR="006F77B3" w:rsidRPr="00D23251" w:rsidRDefault="006F77B3" w:rsidP="006F77B3">
            <w:pPr>
              <w:jc w:val="center"/>
              <w:rPr>
                <w:bCs/>
              </w:rPr>
            </w:pPr>
          </w:p>
        </w:tc>
      </w:tr>
      <w:tr w:rsidR="006F77B3" w14:paraId="68E9A22E" w14:textId="77777777" w:rsidTr="002F20E6">
        <w:trPr>
          <w:trHeight w:val="825"/>
        </w:trPr>
        <w:tc>
          <w:tcPr>
            <w:tcW w:w="955" w:type="dxa"/>
            <w:vMerge/>
            <w:shd w:val="clear" w:color="auto" w:fill="auto"/>
          </w:tcPr>
          <w:p w14:paraId="58552C97" w14:textId="77777777" w:rsidR="006F77B3" w:rsidRPr="00D23251" w:rsidRDefault="006F77B3" w:rsidP="006F77B3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569C6F5A" w14:textId="77777777" w:rsidR="006F77B3" w:rsidRPr="00D23251" w:rsidRDefault="006F77B3" w:rsidP="006F77B3">
            <w:pPr>
              <w:ind w:left="113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4A68A902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C289F59" w14:textId="77777777" w:rsidR="006F77B3" w:rsidRPr="00D23251" w:rsidRDefault="006F77B3" w:rsidP="006F77B3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2D75E935" w14:textId="51CA6F36" w:rsidR="006F77B3" w:rsidRPr="006F77B3" w:rsidRDefault="006F77B3" w:rsidP="006F77B3">
            <w:pPr>
              <w:rPr>
                <w:color w:val="000000"/>
                <w:szCs w:val="22"/>
              </w:rPr>
            </w:pPr>
            <w:r w:rsidRPr="006C4157">
              <w:rPr>
                <w:color w:val="000000"/>
                <w:szCs w:val="22"/>
              </w:rPr>
              <w:t>Noorganizēt mediju braucienu uz Kurzemi (1)</w:t>
            </w:r>
          </w:p>
        </w:tc>
        <w:tc>
          <w:tcPr>
            <w:tcW w:w="1421" w:type="dxa"/>
            <w:shd w:val="clear" w:color="auto" w:fill="auto"/>
          </w:tcPr>
          <w:p w14:paraId="1F8061DC" w14:textId="3666CA2D" w:rsidR="006F77B3" w:rsidRPr="00D23251" w:rsidRDefault="006F77B3" w:rsidP="006F77B3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1B36F2F7" w14:textId="2066F445" w:rsidR="006F77B3" w:rsidRPr="00D23251" w:rsidRDefault="006F77B3" w:rsidP="006F77B3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2613B07E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C66A58B" w14:textId="77777777" w:rsidR="006F77B3" w:rsidRPr="00D23251" w:rsidRDefault="006F77B3" w:rsidP="006F77B3">
            <w:pPr>
              <w:jc w:val="center"/>
              <w:rPr>
                <w:bCs/>
              </w:rPr>
            </w:pPr>
          </w:p>
        </w:tc>
      </w:tr>
      <w:tr w:rsidR="006F77B3" w14:paraId="10AFCDA0" w14:textId="77777777" w:rsidTr="006865EF">
        <w:trPr>
          <w:trHeight w:val="1222"/>
        </w:trPr>
        <w:tc>
          <w:tcPr>
            <w:tcW w:w="955" w:type="dxa"/>
            <w:vMerge/>
            <w:shd w:val="clear" w:color="auto" w:fill="auto"/>
          </w:tcPr>
          <w:p w14:paraId="65FFB2FF" w14:textId="77777777" w:rsidR="006F77B3" w:rsidRPr="00D23251" w:rsidRDefault="006F77B3" w:rsidP="006F77B3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1D82DD3F" w14:textId="77777777" w:rsidR="006F77B3" w:rsidRPr="00D23251" w:rsidRDefault="006F77B3" w:rsidP="006F77B3">
            <w:pPr>
              <w:ind w:left="113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406E6FFC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67CAF5EE" w14:textId="77777777" w:rsidR="006F77B3" w:rsidRPr="00D23251" w:rsidRDefault="006F77B3" w:rsidP="006F77B3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70498E10" w14:textId="28B5BF54" w:rsidR="006F77B3" w:rsidRPr="00D23251" w:rsidRDefault="006F77B3" w:rsidP="006F77B3">
            <w:pPr>
              <w:ind w:left="37"/>
            </w:pPr>
            <w:r w:rsidRPr="006C4157">
              <w:rPr>
                <w:color w:val="000000"/>
                <w:szCs w:val="22"/>
              </w:rPr>
              <w:t xml:space="preserve">Nodrošināt tulkojumu rokasgrāmatai “Garās distances pārgājienu maršruti </w:t>
            </w:r>
            <w:proofErr w:type="spellStart"/>
            <w:r w:rsidRPr="006C4157">
              <w:rPr>
                <w:color w:val="000000"/>
                <w:szCs w:val="22"/>
              </w:rPr>
              <w:t>Jūrtaka</w:t>
            </w:r>
            <w:proofErr w:type="spellEnd"/>
            <w:r w:rsidRPr="006C4157">
              <w:rPr>
                <w:color w:val="000000"/>
                <w:szCs w:val="22"/>
              </w:rPr>
              <w:t xml:space="preserve"> un </w:t>
            </w:r>
            <w:proofErr w:type="spellStart"/>
            <w:r w:rsidRPr="006C4157">
              <w:rPr>
                <w:color w:val="000000"/>
                <w:szCs w:val="22"/>
              </w:rPr>
              <w:t>Mežtaka</w:t>
            </w:r>
            <w:proofErr w:type="spellEnd"/>
            <w:r w:rsidRPr="006C4157">
              <w:rPr>
                <w:color w:val="000000"/>
                <w:szCs w:val="22"/>
              </w:rPr>
              <w:t>” (1)</w:t>
            </w:r>
          </w:p>
        </w:tc>
        <w:tc>
          <w:tcPr>
            <w:tcW w:w="1421" w:type="dxa"/>
            <w:shd w:val="clear" w:color="auto" w:fill="auto"/>
          </w:tcPr>
          <w:p w14:paraId="50DBFD83" w14:textId="5F79BF33" w:rsidR="006F77B3" w:rsidRPr="00D23251" w:rsidRDefault="006F77B3" w:rsidP="006F77B3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2299749E" w14:textId="5CA8DE85" w:rsidR="006F77B3" w:rsidRPr="00D23251" w:rsidRDefault="006F77B3" w:rsidP="006F77B3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741B85B2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EE4F59F" w14:textId="77777777" w:rsidR="006F77B3" w:rsidRPr="00D23251" w:rsidRDefault="006F77B3" w:rsidP="006F77B3">
            <w:pPr>
              <w:jc w:val="center"/>
              <w:rPr>
                <w:bCs/>
              </w:rPr>
            </w:pPr>
          </w:p>
        </w:tc>
      </w:tr>
      <w:tr w:rsidR="006F77B3" w14:paraId="1DE8068C" w14:textId="77777777" w:rsidTr="002F20E6">
        <w:trPr>
          <w:trHeight w:val="825"/>
        </w:trPr>
        <w:tc>
          <w:tcPr>
            <w:tcW w:w="955" w:type="dxa"/>
            <w:vMerge/>
            <w:shd w:val="clear" w:color="auto" w:fill="auto"/>
          </w:tcPr>
          <w:p w14:paraId="43702614" w14:textId="77777777" w:rsidR="006F77B3" w:rsidRPr="00D23251" w:rsidRDefault="006F77B3" w:rsidP="006F77B3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0719486" w14:textId="77777777" w:rsidR="006F77B3" w:rsidRPr="00D23251" w:rsidRDefault="006F77B3" w:rsidP="006F77B3">
            <w:pPr>
              <w:ind w:left="113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605BA88D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375E1B30" w14:textId="77777777" w:rsidR="006F77B3" w:rsidRPr="00D23251" w:rsidRDefault="006F77B3" w:rsidP="006F77B3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3045E4D8" w14:textId="5AA43242" w:rsidR="006F77B3" w:rsidRPr="006F77B3" w:rsidRDefault="006F77B3" w:rsidP="006F77B3">
            <w:pPr>
              <w:rPr>
                <w:color w:val="000000"/>
                <w:szCs w:val="22"/>
              </w:rPr>
            </w:pPr>
            <w:r w:rsidRPr="006C4157">
              <w:rPr>
                <w:color w:val="000000"/>
                <w:szCs w:val="22"/>
              </w:rPr>
              <w:t>Ievietot un atjaunot informāciju mājas lapās jurtaka.lv un meztaka.lv</w:t>
            </w:r>
            <w:r>
              <w:rPr>
                <w:color w:val="000000"/>
                <w:szCs w:val="22"/>
              </w:rPr>
              <w:t xml:space="preserve"> (1)</w:t>
            </w:r>
          </w:p>
        </w:tc>
        <w:tc>
          <w:tcPr>
            <w:tcW w:w="1421" w:type="dxa"/>
            <w:shd w:val="clear" w:color="auto" w:fill="auto"/>
          </w:tcPr>
          <w:p w14:paraId="0468F53C" w14:textId="617E2DD5" w:rsidR="006F77B3" w:rsidRPr="00D23251" w:rsidRDefault="006F77B3" w:rsidP="006F77B3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4994AC34" w14:textId="40B12ABB" w:rsidR="006F77B3" w:rsidRPr="00D23251" w:rsidRDefault="006F77B3" w:rsidP="006F77B3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679F2393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F24B2B1" w14:textId="77777777" w:rsidR="006F77B3" w:rsidRPr="00D23251" w:rsidRDefault="006F77B3" w:rsidP="006F77B3">
            <w:pPr>
              <w:jc w:val="center"/>
              <w:rPr>
                <w:bCs/>
              </w:rPr>
            </w:pPr>
          </w:p>
        </w:tc>
      </w:tr>
      <w:tr w:rsidR="006F77B3" w14:paraId="4BE82B6B" w14:textId="77777777" w:rsidTr="002F20E6">
        <w:trPr>
          <w:trHeight w:val="825"/>
        </w:trPr>
        <w:tc>
          <w:tcPr>
            <w:tcW w:w="955" w:type="dxa"/>
            <w:vMerge/>
            <w:shd w:val="clear" w:color="auto" w:fill="auto"/>
          </w:tcPr>
          <w:p w14:paraId="694FDEF5" w14:textId="77777777" w:rsidR="006F77B3" w:rsidRPr="00D23251" w:rsidRDefault="006F77B3" w:rsidP="006F77B3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8293C63" w14:textId="77777777" w:rsidR="006F77B3" w:rsidRPr="00D23251" w:rsidRDefault="006F77B3" w:rsidP="006F77B3">
            <w:pPr>
              <w:ind w:left="113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0FE8493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F30B060" w14:textId="77777777" w:rsidR="006F77B3" w:rsidRPr="00D23251" w:rsidRDefault="006F77B3" w:rsidP="006F77B3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69EB3CD2" w14:textId="67C1266B" w:rsidR="006F77B3" w:rsidRPr="00D23251" w:rsidRDefault="006F77B3" w:rsidP="006F77B3">
            <w:pPr>
              <w:ind w:left="37"/>
            </w:pPr>
            <w:r w:rsidRPr="006C4157">
              <w:rPr>
                <w:color w:val="000000"/>
                <w:szCs w:val="22"/>
              </w:rPr>
              <w:t>Izveidot līdz 3 min. garu reklāmas video par garās distances pārgājienu maršrutu “</w:t>
            </w:r>
            <w:proofErr w:type="spellStart"/>
            <w:r w:rsidRPr="006C4157">
              <w:rPr>
                <w:color w:val="000000"/>
                <w:szCs w:val="22"/>
              </w:rPr>
              <w:t>Mežtaka</w:t>
            </w:r>
            <w:proofErr w:type="spellEnd"/>
            <w:r w:rsidRPr="006C4157">
              <w:rPr>
                <w:color w:val="000000"/>
                <w:szCs w:val="22"/>
              </w:rPr>
              <w:t>” (1)</w:t>
            </w:r>
          </w:p>
        </w:tc>
        <w:tc>
          <w:tcPr>
            <w:tcW w:w="1421" w:type="dxa"/>
            <w:shd w:val="clear" w:color="auto" w:fill="auto"/>
          </w:tcPr>
          <w:p w14:paraId="00893E5A" w14:textId="77EBB295" w:rsidR="006F77B3" w:rsidRPr="00D23251" w:rsidRDefault="006F77B3" w:rsidP="006F77B3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2C29B20D" w14:textId="282EE48F" w:rsidR="006F77B3" w:rsidRPr="00D23251" w:rsidRDefault="006F77B3" w:rsidP="006F77B3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56A06EC5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3C65CEF" w14:textId="77777777" w:rsidR="006F77B3" w:rsidRPr="00D23251" w:rsidRDefault="006F77B3" w:rsidP="006F77B3">
            <w:pPr>
              <w:jc w:val="center"/>
              <w:rPr>
                <w:bCs/>
              </w:rPr>
            </w:pPr>
          </w:p>
        </w:tc>
      </w:tr>
      <w:tr w:rsidR="006F77B3" w14:paraId="3875A369" w14:textId="77777777" w:rsidTr="002F20E6">
        <w:trPr>
          <w:trHeight w:val="825"/>
        </w:trPr>
        <w:tc>
          <w:tcPr>
            <w:tcW w:w="955" w:type="dxa"/>
            <w:vMerge/>
            <w:shd w:val="clear" w:color="auto" w:fill="auto"/>
          </w:tcPr>
          <w:p w14:paraId="24D6859C" w14:textId="77777777" w:rsidR="006F77B3" w:rsidRPr="00D23251" w:rsidRDefault="006F77B3" w:rsidP="006F77B3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54D06E10" w14:textId="77777777" w:rsidR="006F77B3" w:rsidRPr="00D23251" w:rsidRDefault="006F77B3" w:rsidP="006F77B3">
            <w:pPr>
              <w:ind w:left="113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B1B4516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40363EB3" w14:textId="77777777" w:rsidR="006F77B3" w:rsidRPr="00D23251" w:rsidRDefault="006F77B3" w:rsidP="006F77B3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7C102D78" w14:textId="0B495A68" w:rsidR="006F77B3" w:rsidRPr="00D23251" w:rsidRDefault="006F77B3" w:rsidP="006F77B3">
            <w:pPr>
              <w:ind w:left="37"/>
            </w:pPr>
            <w:r w:rsidRPr="006C4157">
              <w:rPr>
                <w:szCs w:val="22"/>
              </w:rPr>
              <w:t xml:space="preserve">Sagatavot informāciju, maketu drukai 31 </w:t>
            </w:r>
            <w:proofErr w:type="spellStart"/>
            <w:r w:rsidRPr="006C4157">
              <w:rPr>
                <w:szCs w:val="22"/>
              </w:rPr>
              <w:t>Mežtakas</w:t>
            </w:r>
            <w:proofErr w:type="spellEnd"/>
            <w:r w:rsidRPr="006C4157">
              <w:rPr>
                <w:szCs w:val="22"/>
              </w:rPr>
              <w:t xml:space="preserve"> informācijas plāksnei Kurz</w:t>
            </w:r>
            <w:r w:rsidR="008920C4">
              <w:rPr>
                <w:szCs w:val="22"/>
              </w:rPr>
              <w:t>e</w:t>
            </w:r>
            <w:r w:rsidRPr="006C4157">
              <w:rPr>
                <w:szCs w:val="22"/>
              </w:rPr>
              <w:t>mē (31)</w:t>
            </w:r>
          </w:p>
        </w:tc>
        <w:tc>
          <w:tcPr>
            <w:tcW w:w="1421" w:type="dxa"/>
            <w:shd w:val="clear" w:color="auto" w:fill="auto"/>
          </w:tcPr>
          <w:p w14:paraId="13AD49A3" w14:textId="504E9418" w:rsidR="006F77B3" w:rsidRPr="00D23251" w:rsidRDefault="006F77B3" w:rsidP="006F77B3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79EE9B33" w14:textId="71943F66" w:rsidR="006F77B3" w:rsidRPr="00D23251" w:rsidRDefault="006F77B3" w:rsidP="006F77B3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51C4DB14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0815694F" w14:textId="77777777" w:rsidR="006F77B3" w:rsidRPr="00D23251" w:rsidRDefault="006F77B3" w:rsidP="006F77B3">
            <w:pPr>
              <w:jc w:val="center"/>
              <w:rPr>
                <w:bCs/>
              </w:rPr>
            </w:pPr>
          </w:p>
        </w:tc>
      </w:tr>
      <w:tr w:rsidR="006F77B3" w14:paraId="587F057C" w14:textId="77777777" w:rsidTr="006865EF">
        <w:trPr>
          <w:trHeight w:val="537"/>
        </w:trPr>
        <w:tc>
          <w:tcPr>
            <w:tcW w:w="955" w:type="dxa"/>
            <w:vMerge/>
            <w:shd w:val="clear" w:color="auto" w:fill="auto"/>
          </w:tcPr>
          <w:p w14:paraId="140AD754" w14:textId="77777777" w:rsidR="006F77B3" w:rsidRPr="00D23251" w:rsidRDefault="006F77B3" w:rsidP="006F77B3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7EF35F5E" w14:textId="77777777" w:rsidR="006F77B3" w:rsidRPr="00D23251" w:rsidRDefault="006F77B3" w:rsidP="006F77B3">
            <w:pPr>
              <w:ind w:left="113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99E9FA5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355F5894" w14:textId="77777777" w:rsidR="006F77B3" w:rsidRPr="00D23251" w:rsidRDefault="006F77B3" w:rsidP="006F77B3">
            <w:pPr>
              <w:tabs>
                <w:tab w:val="left" w:pos="5655"/>
              </w:tabs>
            </w:pPr>
          </w:p>
        </w:tc>
        <w:tc>
          <w:tcPr>
            <w:tcW w:w="2555" w:type="dxa"/>
            <w:shd w:val="clear" w:color="auto" w:fill="auto"/>
          </w:tcPr>
          <w:p w14:paraId="25D6053A" w14:textId="5F510E5C" w:rsidR="006F77B3" w:rsidRPr="00D23251" w:rsidRDefault="006F77B3" w:rsidP="006F77B3">
            <w:pPr>
              <w:ind w:left="37"/>
            </w:pPr>
            <w:r w:rsidRPr="006C4157">
              <w:rPr>
                <w:szCs w:val="22"/>
              </w:rPr>
              <w:t>Dalība tūrisma izstādē Vācijā, Minhenē (1)</w:t>
            </w:r>
          </w:p>
        </w:tc>
        <w:tc>
          <w:tcPr>
            <w:tcW w:w="1421" w:type="dxa"/>
            <w:shd w:val="clear" w:color="auto" w:fill="auto"/>
          </w:tcPr>
          <w:p w14:paraId="1E934549" w14:textId="43A0C540" w:rsidR="006F77B3" w:rsidRPr="00D23251" w:rsidRDefault="006F77B3" w:rsidP="006F77B3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12D5B260" w14:textId="09BBFC53" w:rsidR="006F77B3" w:rsidRPr="00D23251" w:rsidRDefault="006F77B3" w:rsidP="006F77B3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</w:tcPr>
          <w:p w14:paraId="2B28D0D6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7E071EA" w14:textId="77777777" w:rsidR="006F77B3" w:rsidRPr="00D23251" w:rsidRDefault="006F77B3" w:rsidP="006F77B3">
            <w:pPr>
              <w:jc w:val="center"/>
              <w:rPr>
                <w:bCs/>
              </w:rPr>
            </w:pPr>
          </w:p>
        </w:tc>
      </w:tr>
      <w:tr w:rsidR="006F77B3" w14:paraId="4EEA7872" w14:textId="77777777" w:rsidTr="002F20E6">
        <w:trPr>
          <w:trHeight w:val="669"/>
        </w:trPr>
        <w:tc>
          <w:tcPr>
            <w:tcW w:w="955" w:type="dxa"/>
            <w:vMerge/>
            <w:shd w:val="clear" w:color="auto" w:fill="auto"/>
          </w:tcPr>
          <w:p w14:paraId="03A51BF9" w14:textId="77777777" w:rsidR="006F77B3" w:rsidRPr="00D23251" w:rsidRDefault="006F77B3" w:rsidP="006F77B3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702EDB3F" w14:textId="77777777" w:rsidR="006F77B3" w:rsidRPr="00D23251" w:rsidRDefault="006F77B3" w:rsidP="006F77B3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09DFE24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82B8777" w14:textId="77777777" w:rsidR="006F77B3" w:rsidRPr="00D23251" w:rsidRDefault="006F77B3" w:rsidP="006F77B3">
            <w:pPr>
              <w:tabs>
                <w:tab w:val="left" w:pos="5655"/>
              </w:tabs>
              <w:rPr>
                <w:rFonts w:eastAsia="Arial"/>
              </w:rPr>
            </w:pPr>
          </w:p>
        </w:tc>
        <w:tc>
          <w:tcPr>
            <w:tcW w:w="2555" w:type="dxa"/>
            <w:shd w:val="clear" w:color="auto" w:fill="auto"/>
          </w:tcPr>
          <w:p w14:paraId="18F8B8A6" w14:textId="0BCBA7FD" w:rsidR="006F77B3" w:rsidRPr="00D23251" w:rsidRDefault="006F77B3" w:rsidP="006F77B3">
            <w:pPr>
              <w:ind w:left="37"/>
            </w:pPr>
            <w:r w:rsidRPr="006C4157">
              <w:rPr>
                <w:szCs w:val="22"/>
              </w:rPr>
              <w:t xml:space="preserve">Noorganizēt 5 starptautisko </w:t>
            </w:r>
            <w:proofErr w:type="spellStart"/>
            <w:r w:rsidRPr="006C4157">
              <w:rPr>
                <w:szCs w:val="22"/>
              </w:rPr>
              <w:t>blogeru</w:t>
            </w:r>
            <w:proofErr w:type="spellEnd"/>
            <w:r w:rsidRPr="006C4157">
              <w:rPr>
                <w:szCs w:val="22"/>
              </w:rPr>
              <w:t xml:space="preserve"> vizīti Kurzemē (5)</w:t>
            </w:r>
          </w:p>
        </w:tc>
        <w:tc>
          <w:tcPr>
            <w:tcW w:w="1421" w:type="dxa"/>
            <w:shd w:val="clear" w:color="auto" w:fill="auto"/>
          </w:tcPr>
          <w:p w14:paraId="18D078AC" w14:textId="1EF8525B" w:rsidR="006F77B3" w:rsidRPr="00D23251" w:rsidRDefault="006F77B3" w:rsidP="006F77B3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10B21316" w14:textId="377C1E70" w:rsidR="006F77B3" w:rsidRPr="00D23251" w:rsidRDefault="006F77B3" w:rsidP="006F77B3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1A92FA1A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13917963" w14:textId="77777777" w:rsidR="006F77B3" w:rsidRPr="00D23251" w:rsidRDefault="006F77B3" w:rsidP="006F77B3">
            <w:pPr>
              <w:ind w:left="37"/>
              <w:jc w:val="center"/>
              <w:rPr>
                <w:bCs/>
              </w:rPr>
            </w:pPr>
          </w:p>
        </w:tc>
      </w:tr>
      <w:tr w:rsidR="006F77B3" w14:paraId="57842384" w14:textId="77777777" w:rsidTr="002F20E6">
        <w:trPr>
          <w:trHeight w:val="825"/>
        </w:trPr>
        <w:tc>
          <w:tcPr>
            <w:tcW w:w="955" w:type="dxa"/>
            <w:vMerge/>
            <w:shd w:val="clear" w:color="auto" w:fill="auto"/>
          </w:tcPr>
          <w:p w14:paraId="141B9112" w14:textId="77777777" w:rsidR="006F77B3" w:rsidRPr="00D23251" w:rsidRDefault="006F77B3" w:rsidP="006F77B3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00992959" w14:textId="77777777" w:rsidR="006F77B3" w:rsidRPr="00D23251" w:rsidRDefault="006F77B3" w:rsidP="006F77B3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0ED3EB97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301B26E" w14:textId="77777777" w:rsidR="006F77B3" w:rsidRPr="00D23251" w:rsidRDefault="006F77B3" w:rsidP="006F77B3">
            <w:pPr>
              <w:tabs>
                <w:tab w:val="left" w:pos="5655"/>
              </w:tabs>
              <w:rPr>
                <w:rFonts w:eastAsia="Arial"/>
              </w:rPr>
            </w:pPr>
          </w:p>
        </w:tc>
        <w:tc>
          <w:tcPr>
            <w:tcW w:w="2555" w:type="dxa"/>
            <w:shd w:val="clear" w:color="auto" w:fill="auto"/>
          </w:tcPr>
          <w:p w14:paraId="2327229B" w14:textId="2FA87D10" w:rsidR="006F77B3" w:rsidRPr="00D23251" w:rsidRDefault="006F77B3" w:rsidP="006F77B3">
            <w:pPr>
              <w:ind w:left="37"/>
            </w:pPr>
            <w:r w:rsidRPr="006C4157">
              <w:rPr>
                <w:szCs w:val="22"/>
              </w:rPr>
              <w:t>Noorganizēt Pārgājienu festivālu, kas reizē arī projekta noslēguma pasākums (1)</w:t>
            </w:r>
          </w:p>
        </w:tc>
        <w:tc>
          <w:tcPr>
            <w:tcW w:w="1421" w:type="dxa"/>
            <w:shd w:val="clear" w:color="auto" w:fill="auto"/>
          </w:tcPr>
          <w:p w14:paraId="2F67611D" w14:textId="6DD2A880" w:rsidR="006F77B3" w:rsidRPr="00D23251" w:rsidRDefault="006F77B3" w:rsidP="006F77B3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2C054FFB" w14:textId="45972099" w:rsidR="006F77B3" w:rsidRPr="00D23251" w:rsidRDefault="006F77B3" w:rsidP="006F77B3">
            <w:pPr>
              <w:ind w:left="113"/>
            </w:pPr>
            <w:r w:rsidRPr="00D23251">
              <w:t>31.</w:t>
            </w:r>
            <w:r>
              <w:t>05</w:t>
            </w:r>
            <w:r w:rsidRPr="00D23251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62DA1DBC" w14:textId="77777777" w:rsidR="006F77B3" w:rsidRPr="00D23251" w:rsidRDefault="006F77B3" w:rsidP="006F77B3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4B38F0F" w14:textId="77777777" w:rsidR="006F77B3" w:rsidRPr="00D23251" w:rsidRDefault="006F77B3" w:rsidP="006F77B3">
            <w:pPr>
              <w:ind w:left="37"/>
              <w:jc w:val="center"/>
              <w:rPr>
                <w:bCs/>
              </w:rPr>
            </w:pPr>
          </w:p>
        </w:tc>
      </w:tr>
      <w:tr w:rsidR="001954F1" w14:paraId="45DD2ADE" w14:textId="77777777" w:rsidTr="002F20E6">
        <w:trPr>
          <w:trHeight w:val="825"/>
        </w:trPr>
        <w:tc>
          <w:tcPr>
            <w:tcW w:w="955" w:type="dxa"/>
            <w:vMerge w:val="restart"/>
            <w:shd w:val="clear" w:color="auto" w:fill="auto"/>
          </w:tcPr>
          <w:p w14:paraId="03535C78" w14:textId="59194039" w:rsidR="00EF218F" w:rsidRPr="00A235D0" w:rsidRDefault="00EF6EEB" w:rsidP="00EF218F">
            <w:pPr>
              <w:ind w:left="113"/>
              <w:rPr>
                <w:b/>
              </w:rPr>
            </w:pPr>
            <w:r w:rsidRPr="00A235D0">
              <w:rPr>
                <w:b/>
              </w:rPr>
              <w:t>1.</w:t>
            </w:r>
            <w:r w:rsidR="00D41100" w:rsidRPr="00A235D0">
              <w:rPr>
                <w:b/>
              </w:rPr>
              <w:t>6</w:t>
            </w:r>
            <w:r w:rsidRPr="00A235D0">
              <w:rPr>
                <w:b/>
              </w:rPr>
              <w:t>.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4CC267E8" w14:textId="4A2B7453" w:rsidR="00EF218F" w:rsidRPr="00A235D0" w:rsidRDefault="00EF6EEB" w:rsidP="00EF218F">
            <w:pPr>
              <w:ind w:left="113"/>
              <w:jc w:val="center"/>
              <w:rPr>
                <w:b/>
              </w:rPr>
            </w:pPr>
            <w:r w:rsidRPr="00A235D0">
              <w:rPr>
                <w:b/>
              </w:rPr>
              <w:t>"</w:t>
            </w:r>
            <w:proofErr w:type="spellStart"/>
            <w:r w:rsidR="00782535" w:rsidRPr="00782535">
              <w:rPr>
                <w:b/>
              </w:rPr>
              <w:t>Starpreģionu</w:t>
            </w:r>
            <w:proofErr w:type="spellEnd"/>
            <w:r w:rsidR="00782535" w:rsidRPr="00782535">
              <w:rPr>
                <w:b/>
              </w:rPr>
              <w:t xml:space="preserve"> sadarbība ilgtspējīgai, integrētai un viedai plānošanai</w:t>
            </w:r>
            <w:r w:rsidR="00782535">
              <w:rPr>
                <w:b/>
              </w:rPr>
              <w:t>”</w:t>
            </w:r>
            <w:r w:rsidR="00782535" w:rsidRPr="00782535">
              <w:rPr>
                <w:b/>
              </w:rPr>
              <w:t xml:space="preserve"> </w:t>
            </w:r>
            <w:bookmarkStart w:id="0" w:name="_Hlk47094140"/>
            <w:r w:rsidR="007B19C6">
              <w:rPr>
                <w:b/>
              </w:rPr>
              <w:t>(</w:t>
            </w:r>
            <w:proofErr w:type="spellStart"/>
            <w:r w:rsidRPr="00A235D0">
              <w:rPr>
                <w:b/>
              </w:rPr>
              <w:t>Smart</w:t>
            </w:r>
            <w:proofErr w:type="spellEnd"/>
            <w:r w:rsidRPr="00A235D0">
              <w:rPr>
                <w:b/>
              </w:rPr>
              <w:t xml:space="preserve"> </w:t>
            </w:r>
            <w:proofErr w:type="spellStart"/>
            <w:r w:rsidRPr="00A235D0">
              <w:rPr>
                <w:b/>
              </w:rPr>
              <w:t>Planning</w:t>
            </w:r>
            <w:bookmarkEnd w:id="0"/>
            <w:proofErr w:type="spellEnd"/>
            <w:r w:rsidR="007B19C6">
              <w:rPr>
                <w:b/>
              </w:rPr>
              <w:t>)</w:t>
            </w:r>
          </w:p>
        </w:tc>
        <w:tc>
          <w:tcPr>
            <w:tcW w:w="1089" w:type="dxa"/>
            <w:vMerge w:val="restart"/>
            <w:shd w:val="clear" w:color="auto" w:fill="auto"/>
          </w:tcPr>
          <w:p w14:paraId="59190081" w14:textId="77777777" w:rsidR="00EF218F" w:rsidRPr="0054617B" w:rsidRDefault="00EF6EEB" w:rsidP="00EF218F">
            <w:pPr>
              <w:ind w:left="113"/>
              <w:jc w:val="center"/>
              <w:rPr>
                <w:b/>
                <w:bCs/>
              </w:rPr>
            </w:pPr>
            <w:r w:rsidRPr="0054617B">
              <w:rPr>
                <w:b/>
                <w:bCs/>
              </w:rPr>
              <w:t>LLI-431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14:paraId="2F352ACF" w14:textId="77777777" w:rsidR="00EF218F" w:rsidRPr="00A235D0" w:rsidRDefault="00EF6EEB" w:rsidP="00EF218F">
            <w:pPr>
              <w:tabs>
                <w:tab w:val="left" w:pos="5655"/>
              </w:tabs>
              <w:rPr>
                <w:rFonts w:eastAsia="Arial"/>
              </w:rPr>
            </w:pPr>
            <w:r w:rsidRPr="00A235D0">
              <w:rPr>
                <w:rFonts w:eastAsia="Arial"/>
              </w:rPr>
              <w:t>Projekta mērķis ir stiprināt vietējo un reģionāla līmeņa ieinteresēto pušu kapacitāti telpiskajā un attīstības plānošanā, integrējot pārrobežu perspektīvu stratēģiskajā plānošanā, lai veicinātu saskaņotu attīstību un produktīvu pārrobežu sadarbību.</w:t>
            </w:r>
          </w:p>
          <w:p w14:paraId="25B807CA" w14:textId="508155C7" w:rsidR="00EF218F" w:rsidRPr="00A235D0" w:rsidRDefault="00EF6EEB" w:rsidP="00EF218F">
            <w:r w:rsidRPr="00A235D0">
              <w:rPr>
                <w:rFonts w:eastAsia="Arial"/>
              </w:rPr>
              <w:t>Projekta ietvaros tiks izstrādāta kapacitātes celšanas un līderības programma vietējām ieinteresētajām pusēm (galvenā mērķauditorija – vietēja un reģionāla līmeņa politiķi, telpiskie un attīstības plānotāji vietēja līmeņa pašvaldībās)</w:t>
            </w:r>
          </w:p>
        </w:tc>
        <w:tc>
          <w:tcPr>
            <w:tcW w:w="2555" w:type="dxa"/>
            <w:shd w:val="clear" w:color="auto" w:fill="auto"/>
          </w:tcPr>
          <w:p w14:paraId="200F99E4" w14:textId="77777777" w:rsidR="00EF218F" w:rsidRPr="00A235D0" w:rsidRDefault="00EF6EEB" w:rsidP="00EF218F">
            <w:pPr>
              <w:ind w:left="37"/>
            </w:pPr>
            <w:r w:rsidRPr="00A235D0">
              <w:t>Projekta īstenošanas sākuma un beigu datums</w:t>
            </w:r>
          </w:p>
        </w:tc>
        <w:tc>
          <w:tcPr>
            <w:tcW w:w="1421" w:type="dxa"/>
            <w:shd w:val="clear" w:color="auto" w:fill="auto"/>
          </w:tcPr>
          <w:p w14:paraId="118F7A93" w14:textId="77777777" w:rsidR="00EF218F" w:rsidRPr="00A235D0" w:rsidRDefault="00EF6EEB" w:rsidP="00EF218F">
            <w:pPr>
              <w:ind w:left="113"/>
              <w:jc w:val="center"/>
            </w:pPr>
            <w:r w:rsidRPr="00A235D0">
              <w:t>01.06.2020</w:t>
            </w:r>
          </w:p>
        </w:tc>
        <w:tc>
          <w:tcPr>
            <w:tcW w:w="1422" w:type="dxa"/>
            <w:shd w:val="clear" w:color="auto" w:fill="auto"/>
          </w:tcPr>
          <w:p w14:paraId="485E1C77" w14:textId="77777777" w:rsidR="00EF218F" w:rsidRPr="00A235D0" w:rsidRDefault="00EF6EEB" w:rsidP="00EF218F">
            <w:pPr>
              <w:ind w:left="113"/>
            </w:pPr>
            <w:r w:rsidRPr="00A235D0">
              <w:t>31.05.2022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5D76CA82" w14:textId="77777777" w:rsidR="00EF218F" w:rsidRPr="00A235D0" w:rsidRDefault="00EF218F" w:rsidP="00EF218F">
            <w:pPr>
              <w:ind w:left="113"/>
              <w:jc w:val="center"/>
            </w:pPr>
          </w:p>
          <w:p w14:paraId="3143CFCB" w14:textId="77777777" w:rsidR="00EF218F" w:rsidRPr="00A235D0" w:rsidRDefault="00EF218F" w:rsidP="00EF218F">
            <w:pPr>
              <w:ind w:left="113"/>
              <w:jc w:val="center"/>
            </w:pPr>
          </w:p>
          <w:p w14:paraId="11876E2C" w14:textId="77777777" w:rsidR="00EF218F" w:rsidRPr="00A235D0" w:rsidRDefault="00EF6EEB" w:rsidP="00EF218F">
            <w:pPr>
              <w:ind w:left="113"/>
              <w:jc w:val="center"/>
            </w:pPr>
            <w:r w:rsidRPr="00A235D0">
              <w:t>n/a</w:t>
            </w:r>
          </w:p>
        </w:tc>
        <w:tc>
          <w:tcPr>
            <w:tcW w:w="1628" w:type="dxa"/>
            <w:vMerge w:val="restart"/>
            <w:shd w:val="clear" w:color="auto" w:fill="auto"/>
          </w:tcPr>
          <w:p w14:paraId="17F5C057" w14:textId="77777777" w:rsidR="00850F0C" w:rsidRDefault="00EF6EEB" w:rsidP="00EF218F">
            <w:pPr>
              <w:ind w:left="37"/>
              <w:jc w:val="center"/>
              <w:rPr>
                <w:bCs/>
              </w:rPr>
            </w:pPr>
            <w:r w:rsidRPr="00A235D0">
              <w:rPr>
                <w:bCs/>
              </w:rPr>
              <w:t xml:space="preserve">1 projekta vadītājs </w:t>
            </w:r>
          </w:p>
          <w:p w14:paraId="139A5625" w14:textId="32DCD74D" w:rsidR="00EF218F" w:rsidRPr="00A235D0" w:rsidRDefault="00EF6EEB" w:rsidP="00EF218F">
            <w:pPr>
              <w:ind w:left="37"/>
              <w:jc w:val="center"/>
              <w:rPr>
                <w:bCs/>
              </w:rPr>
            </w:pPr>
            <w:r w:rsidRPr="00A235D0">
              <w:rPr>
                <w:bCs/>
              </w:rPr>
              <w:t>(50 % slodze)</w:t>
            </w:r>
          </w:p>
          <w:p w14:paraId="065B39F4" w14:textId="77777777" w:rsidR="00A250F2" w:rsidRDefault="00EF6EEB" w:rsidP="00EF218F">
            <w:pPr>
              <w:jc w:val="center"/>
              <w:rPr>
                <w:bCs/>
              </w:rPr>
            </w:pPr>
            <w:r w:rsidRPr="00A235D0">
              <w:rPr>
                <w:bCs/>
              </w:rPr>
              <w:t xml:space="preserve">1 projekta finanšu vadītājs </w:t>
            </w:r>
          </w:p>
          <w:p w14:paraId="3ACD6AA8" w14:textId="75818F16" w:rsidR="00A250F2" w:rsidRDefault="00EF6EEB" w:rsidP="00EF218F">
            <w:pPr>
              <w:jc w:val="center"/>
              <w:rPr>
                <w:bCs/>
              </w:rPr>
            </w:pPr>
            <w:r w:rsidRPr="00A235D0">
              <w:rPr>
                <w:bCs/>
              </w:rPr>
              <w:t xml:space="preserve">(25% slodze) 1 Projekta reģionālās attīstības eksperts </w:t>
            </w:r>
          </w:p>
          <w:p w14:paraId="22E779D9" w14:textId="0A74B842" w:rsidR="00EF218F" w:rsidRPr="00A235D0" w:rsidRDefault="00EF6EEB" w:rsidP="00EF218F">
            <w:pPr>
              <w:jc w:val="center"/>
              <w:rPr>
                <w:bCs/>
              </w:rPr>
            </w:pPr>
            <w:r w:rsidRPr="00A235D0">
              <w:rPr>
                <w:bCs/>
              </w:rPr>
              <w:t xml:space="preserve">(50% slodze), </w:t>
            </w:r>
          </w:p>
          <w:p w14:paraId="253A3A59" w14:textId="77777777" w:rsidR="00EF218F" w:rsidRPr="00A235D0" w:rsidRDefault="00EF6EEB" w:rsidP="00EF218F">
            <w:pPr>
              <w:jc w:val="center"/>
              <w:rPr>
                <w:bCs/>
              </w:rPr>
            </w:pPr>
            <w:r w:rsidRPr="00A235D0">
              <w:rPr>
                <w:bCs/>
              </w:rPr>
              <w:t>1 telpiskās plānošanas speciālists (50% slodze)</w:t>
            </w:r>
          </w:p>
        </w:tc>
      </w:tr>
      <w:tr w:rsidR="00A5436D" w14:paraId="7B2C84A3" w14:textId="77777777" w:rsidTr="00A5436D">
        <w:trPr>
          <w:trHeight w:val="1730"/>
        </w:trPr>
        <w:tc>
          <w:tcPr>
            <w:tcW w:w="955" w:type="dxa"/>
            <w:vMerge/>
            <w:shd w:val="clear" w:color="auto" w:fill="auto"/>
          </w:tcPr>
          <w:p w14:paraId="50C26BE0" w14:textId="77777777" w:rsidR="00A5436D" w:rsidRPr="00D23251" w:rsidRDefault="00A5436D" w:rsidP="00A5436D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DB1596D" w14:textId="77777777" w:rsidR="00A5436D" w:rsidRPr="00D23251" w:rsidRDefault="00A5436D" w:rsidP="00A5436D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7C07767" w14:textId="77777777" w:rsidR="00A5436D" w:rsidRPr="00D23251" w:rsidRDefault="00A5436D" w:rsidP="00A5436D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1DB164DD" w14:textId="77777777" w:rsidR="00A5436D" w:rsidRPr="00D23251" w:rsidRDefault="00A5436D" w:rsidP="00A5436D">
            <w:pPr>
              <w:tabs>
                <w:tab w:val="left" w:pos="5655"/>
              </w:tabs>
              <w:rPr>
                <w:rFonts w:eastAsia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E771BEE" w14:textId="184F0772" w:rsidR="00A5436D" w:rsidRPr="00D23251" w:rsidRDefault="00A5436D" w:rsidP="00A5436D">
            <w:pPr>
              <w:ind w:left="37"/>
            </w:pPr>
            <w:r w:rsidRPr="00D23251">
              <w:t xml:space="preserve">Nodrošināta projekta vadība, regulāra komunikācija ar </w:t>
            </w:r>
            <w:r>
              <w:t xml:space="preserve">projekta </w:t>
            </w:r>
            <w:r w:rsidRPr="00D23251">
              <w:t xml:space="preserve">partneri un </w:t>
            </w:r>
            <w:r>
              <w:t xml:space="preserve">citām iesaistītajām pusēm, </w:t>
            </w:r>
            <w:r w:rsidRPr="00D23251">
              <w:t>publicitāte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A7756F9" w14:textId="2ADD6A98" w:rsidR="00A5436D" w:rsidRPr="00D23251" w:rsidRDefault="00A5436D" w:rsidP="00A5436D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F505C4E" w14:textId="27AA4F4F" w:rsidR="00A5436D" w:rsidRPr="00D23251" w:rsidRDefault="00A5436D" w:rsidP="00A5436D">
            <w:pPr>
              <w:jc w:val="center"/>
            </w:pPr>
            <w:r>
              <w:t>31.05.2022</w:t>
            </w:r>
          </w:p>
        </w:tc>
        <w:tc>
          <w:tcPr>
            <w:tcW w:w="1312" w:type="dxa"/>
            <w:vMerge/>
            <w:shd w:val="clear" w:color="auto" w:fill="auto"/>
          </w:tcPr>
          <w:p w14:paraId="28F211FA" w14:textId="77777777" w:rsidR="00A5436D" w:rsidRPr="00D23251" w:rsidRDefault="00A5436D" w:rsidP="00A5436D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9A85E0A" w14:textId="77777777" w:rsidR="00A5436D" w:rsidRPr="00D23251" w:rsidRDefault="00A5436D" w:rsidP="00A5436D">
            <w:pPr>
              <w:ind w:left="37"/>
              <w:jc w:val="center"/>
              <w:rPr>
                <w:bCs/>
              </w:rPr>
            </w:pPr>
          </w:p>
        </w:tc>
      </w:tr>
      <w:tr w:rsidR="003D4FE7" w14:paraId="6E7A8800" w14:textId="77777777" w:rsidTr="00A5436D">
        <w:trPr>
          <w:trHeight w:val="825"/>
        </w:trPr>
        <w:tc>
          <w:tcPr>
            <w:tcW w:w="955" w:type="dxa"/>
            <w:vMerge/>
            <w:shd w:val="clear" w:color="auto" w:fill="auto"/>
          </w:tcPr>
          <w:p w14:paraId="75E96DB4" w14:textId="77777777" w:rsidR="003D4FE7" w:rsidRPr="00D23251" w:rsidRDefault="003D4FE7" w:rsidP="003D4FE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17228269" w14:textId="77777777" w:rsidR="003D4FE7" w:rsidRPr="00D23251" w:rsidRDefault="003D4FE7" w:rsidP="003D4FE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1F1BEE7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23565B4" w14:textId="77777777" w:rsidR="003D4FE7" w:rsidRPr="00D23251" w:rsidRDefault="003D4FE7" w:rsidP="003D4FE7">
            <w:pPr>
              <w:tabs>
                <w:tab w:val="left" w:pos="5655"/>
              </w:tabs>
              <w:rPr>
                <w:rFonts w:eastAsia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371FBD4B" w14:textId="4722C49D" w:rsidR="003D4FE7" w:rsidRPr="00D23251" w:rsidRDefault="003D4FE7" w:rsidP="003D4FE7">
            <w:pPr>
              <w:ind w:left="37"/>
            </w:pPr>
            <w:r>
              <w:t xml:space="preserve">Noorganizētas </w:t>
            </w:r>
            <w:r w:rsidR="00A5436D">
              <w:t xml:space="preserve">divas </w:t>
            </w:r>
            <w:r>
              <w:t>projektu partneru sanāksmes (2)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7ADAF4D" w14:textId="2FE21F9B" w:rsidR="003D4FE7" w:rsidRPr="00D23251" w:rsidRDefault="003D4FE7" w:rsidP="003D4FE7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10E35235" w14:textId="77777777" w:rsidR="003D4FE7" w:rsidRDefault="003D4FE7" w:rsidP="003D4FE7">
            <w:pPr>
              <w:ind w:left="113"/>
            </w:pPr>
          </w:p>
          <w:p w14:paraId="3D2AFAA2" w14:textId="7BD56702" w:rsidR="003D4FE7" w:rsidRPr="00D23251" w:rsidRDefault="003D4FE7" w:rsidP="003D4FE7">
            <w:pPr>
              <w:ind w:left="113"/>
            </w:pPr>
            <w:r>
              <w:t>31.05.2022</w:t>
            </w:r>
          </w:p>
        </w:tc>
        <w:tc>
          <w:tcPr>
            <w:tcW w:w="1312" w:type="dxa"/>
            <w:vMerge/>
            <w:shd w:val="clear" w:color="auto" w:fill="auto"/>
          </w:tcPr>
          <w:p w14:paraId="34DDF4A4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41FEFE9C" w14:textId="77777777" w:rsidR="003D4FE7" w:rsidRPr="00D23251" w:rsidRDefault="003D4FE7" w:rsidP="003D4FE7">
            <w:pPr>
              <w:ind w:left="37"/>
              <w:jc w:val="center"/>
              <w:rPr>
                <w:bCs/>
              </w:rPr>
            </w:pPr>
          </w:p>
        </w:tc>
      </w:tr>
      <w:tr w:rsidR="003D4FE7" w14:paraId="1A6831C4" w14:textId="77777777" w:rsidTr="00271294">
        <w:trPr>
          <w:trHeight w:val="704"/>
        </w:trPr>
        <w:tc>
          <w:tcPr>
            <w:tcW w:w="955" w:type="dxa"/>
            <w:vMerge/>
            <w:shd w:val="clear" w:color="auto" w:fill="auto"/>
          </w:tcPr>
          <w:p w14:paraId="6DC06654" w14:textId="77777777" w:rsidR="003D4FE7" w:rsidRPr="00D23251" w:rsidRDefault="003D4FE7" w:rsidP="003D4FE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092287F3" w14:textId="77777777" w:rsidR="003D4FE7" w:rsidRPr="00D23251" w:rsidRDefault="003D4FE7" w:rsidP="003D4FE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0CC62A41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94FC333" w14:textId="77777777" w:rsidR="003D4FE7" w:rsidRPr="00D23251" w:rsidRDefault="003D4FE7" w:rsidP="003D4FE7">
            <w:pPr>
              <w:tabs>
                <w:tab w:val="left" w:pos="5655"/>
              </w:tabs>
              <w:rPr>
                <w:rFonts w:eastAsia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AEC136D" w14:textId="44DDBAED" w:rsidR="003D4FE7" w:rsidRPr="00D23251" w:rsidRDefault="003D4FE7" w:rsidP="003D4FE7">
            <w:pPr>
              <w:ind w:left="37"/>
            </w:pPr>
            <w:r>
              <w:t>Sagatavota viena partnera atskaite (1)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B20EA5" w14:textId="0958F20A" w:rsidR="003D4FE7" w:rsidRPr="00D23251" w:rsidRDefault="003D4FE7" w:rsidP="003D4FE7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344A183D" w14:textId="77777777" w:rsidR="003D4FE7" w:rsidRDefault="003D4FE7" w:rsidP="003D4FE7">
            <w:pPr>
              <w:ind w:left="113"/>
            </w:pPr>
          </w:p>
          <w:p w14:paraId="12E8A5D0" w14:textId="1990B541" w:rsidR="003D4FE7" w:rsidRPr="00D23251" w:rsidRDefault="003D4FE7" w:rsidP="003D4FE7">
            <w:pPr>
              <w:ind w:left="113"/>
            </w:pPr>
            <w:r>
              <w:t>31.05.2022</w:t>
            </w:r>
          </w:p>
        </w:tc>
        <w:tc>
          <w:tcPr>
            <w:tcW w:w="1312" w:type="dxa"/>
            <w:vMerge/>
            <w:shd w:val="clear" w:color="auto" w:fill="auto"/>
          </w:tcPr>
          <w:p w14:paraId="022DD630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337E96B3" w14:textId="77777777" w:rsidR="003D4FE7" w:rsidRPr="00D23251" w:rsidRDefault="003D4FE7" w:rsidP="003D4FE7">
            <w:pPr>
              <w:ind w:left="37"/>
              <w:jc w:val="center"/>
              <w:rPr>
                <w:bCs/>
              </w:rPr>
            </w:pPr>
          </w:p>
        </w:tc>
      </w:tr>
      <w:tr w:rsidR="00A5436D" w14:paraId="49FC8C90" w14:textId="77777777" w:rsidTr="00271294">
        <w:trPr>
          <w:trHeight w:val="700"/>
        </w:trPr>
        <w:tc>
          <w:tcPr>
            <w:tcW w:w="955" w:type="dxa"/>
            <w:vMerge/>
            <w:shd w:val="clear" w:color="auto" w:fill="auto"/>
          </w:tcPr>
          <w:p w14:paraId="2A49E36D" w14:textId="77777777" w:rsidR="00A5436D" w:rsidRPr="00D23251" w:rsidRDefault="00A5436D" w:rsidP="00A5436D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6FA6A16A" w14:textId="77777777" w:rsidR="00A5436D" w:rsidRPr="00D23251" w:rsidRDefault="00A5436D" w:rsidP="00A5436D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668B5106" w14:textId="77777777" w:rsidR="00A5436D" w:rsidRPr="00D23251" w:rsidRDefault="00A5436D" w:rsidP="00A5436D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09B03437" w14:textId="77777777" w:rsidR="00A5436D" w:rsidRPr="00D23251" w:rsidRDefault="00A5436D" w:rsidP="00A5436D">
            <w:pPr>
              <w:tabs>
                <w:tab w:val="left" w:pos="5655"/>
              </w:tabs>
              <w:rPr>
                <w:rFonts w:eastAsia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7CFDE13" w14:textId="5C9900EC" w:rsidR="00A5436D" w:rsidRPr="00D23251" w:rsidRDefault="00A5436D" w:rsidP="00A5436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Sagatavoti divi progresa ziņojumi (2)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874C4F" w14:textId="5A2BB746" w:rsidR="00A5436D" w:rsidRPr="00D23251" w:rsidRDefault="00A5436D" w:rsidP="00A5436D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5A22E992" w14:textId="77777777" w:rsidR="00A5436D" w:rsidRDefault="00A5436D" w:rsidP="00A5436D">
            <w:pPr>
              <w:ind w:left="113"/>
            </w:pPr>
          </w:p>
          <w:p w14:paraId="3D87182A" w14:textId="08676A86" w:rsidR="00A5436D" w:rsidRPr="00D23251" w:rsidRDefault="00A5436D" w:rsidP="00A5436D">
            <w:pPr>
              <w:ind w:left="113"/>
            </w:pPr>
            <w:r>
              <w:t>31.05.2022</w:t>
            </w:r>
          </w:p>
        </w:tc>
        <w:tc>
          <w:tcPr>
            <w:tcW w:w="1312" w:type="dxa"/>
            <w:vMerge/>
            <w:shd w:val="clear" w:color="auto" w:fill="auto"/>
          </w:tcPr>
          <w:p w14:paraId="02B6D635" w14:textId="77777777" w:rsidR="00A5436D" w:rsidRPr="00D23251" w:rsidRDefault="00A5436D" w:rsidP="00A5436D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3B4465A7" w14:textId="77777777" w:rsidR="00A5436D" w:rsidRPr="00D23251" w:rsidRDefault="00A5436D" w:rsidP="00A5436D">
            <w:pPr>
              <w:ind w:left="37"/>
              <w:jc w:val="center"/>
              <w:rPr>
                <w:bCs/>
              </w:rPr>
            </w:pPr>
          </w:p>
        </w:tc>
      </w:tr>
      <w:tr w:rsidR="003D4FE7" w14:paraId="4201FC8D" w14:textId="77777777" w:rsidTr="00A5436D">
        <w:trPr>
          <w:trHeight w:val="825"/>
        </w:trPr>
        <w:tc>
          <w:tcPr>
            <w:tcW w:w="955" w:type="dxa"/>
            <w:vMerge/>
            <w:shd w:val="clear" w:color="auto" w:fill="auto"/>
          </w:tcPr>
          <w:p w14:paraId="78A9596F" w14:textId="77777777" w:rsidR="003D4FE7" w:rsidRPr="00D23251" w:rsidRDefault="003D4FE7" w:rsidP="003D4FE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13D8F176" w14:textId="77777777" w:rsidR="003D4FE7" w:rsidRPr="00D23251" w:rsidRDefault="003D4FE7" w:rsidP="003D4FE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04B3F258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0664CF79" w14:textId="77777777" w:rsidR="003D4FE7" w:rsidRPr="00D23251" w:rsidRDefault="003D4FE7" w:rsidP="003D4FE7">
            <w:pPr>
              <w:tabs>
                <w:tab w:val="left" w:pos="5655"/>
              </w:tabs>
              <w:rPr>
                <w:rFonts w:eastAsia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477FC98" w14:textId="3A114FF8" w:rsidR="003D4FE7" w:rsidRPr="00D23251" w:rsidRDefault="003D4FE7" w:rsidP="003D4FE7">
            <w:pPr>
              <w:ind w:left="37"/>
            </w:pPr>
            <w:r>
              <w:t>Izstrādāta pārrobežu plānošanas rokasgrāmata (1)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A22306D" w14:textId="4535A793" w:rsidR="003D4FE7" w:rsidRPr="00D23251" w:rsidRDefault="003D4FE7" w:rsidP="003D4FE7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366A7B02" w14:textId="77777777" w:rsidR="003D4FE7" w:rsidRDefault="003D4FE7" w:rsidP="003D4FE7">
            <w:pPr>
              <w:ind w:left="113"/>
            </w:pPr>
          </w:p>
          <w:p w14:paraId="3CA8C44D" w14:textId="2DFDD5F1" w:rsidR="003D4FE7" w:rsidRPr="00D23251" w:rsidRDefault="003D4FE7" w:rsidP="003D4FE7">
            <w:pPr>
              <w:ind w:left="113"/>
            </w:pPr>
            <w:r>
              <w:t>31.05.2022</w:t>
            </w:r>
          </w:p>
        </w:tc>
        <w:tc>
          <w:tcPr>
            <w:tcW w:w="1312" w:type="dxa"/>
            <w:vMerge/>
            <w:shd w:val="clear" w:color="auto" w:fill="auto"/>
          </w:tcPr>
          <w:p w14:paraId="317F9DBB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07D2EE05" w14:textId="77777777" w:rsidR="003D4FE7" w:rsidRPr="00D23251" w:rsidRDefault="003D4FE7" w:rsidP="003D4FE7">
            <w:pPr>
              <w:ind w:left="37"/>
              <w:jc w:val="center"/>
              <w:rPr>
                <w:bCs/>
              </w:rPr>
            </w:pPr>
          </w:p>
        </w:tc>
      </w:tr>
      <w:tr w:rsidR="003D4FE7" w14:paraId="3BF2862D" w14:textId="77777777" w:rsidTr="00A5436D">
        <w:trPr>
          <w:trHeight w:val="994"/>
        </w:trPr>
        <w:tc>
          <w:tcPr>
            <w:tcW w:w="955" w:type="dxa"/>
            <w:vMerge/>
            <w:shd w:val="clear" w:color="auto" w:fill="auto"/>
          </w:tcPr>
          <w:p w14:paraId="614272AE" w14:textId="77777777" w:rsidR="003D4FE7" w:rsidRPr="00D23251" w:rsidRDefault="003D4FE7" w:rsidP="003D4FE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D3665A9" w14:textId="77777777" w:rsidR="003D4FE7" w:rsidRPr="00D23251" w:rsidRDefault="003D4FE7" w:rsidP="003D4FE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3AE6E62D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471927C3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2B172E65" w14:textId="170F9639" w:rsidR="003D4FE7" w:rsidRPr="00D23251" w:rsidRDefault="003D4FE7" w:rsidP="003D4FE7">
            <w:pPr>
              <w:spacing w:before="60" w:after="60"/>
              <w:jc w:val="both"/>
            </w:pPr>
            <w:r>
              <w:t xml:space="preserve">Noorganizēti </w:t>
            </w:r>
            <w:r w:rsidR="00A5436D">
              <w:t xml:space="preserve"> četri </w:t>
            </w:r>
            <w:r>
              <w:t>(2</w:t>
            </w:r>
            <w:r w:rsidR="00A5436D">
              <w:t xml:space="preserve"> </w:t>
            </w:r>
            <w:r>
              <w:t xml:space="preserve"> LV un 2 LT) kapacitātes celšanas darbsemināri pašvaldību speciālistiem (4) 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35BA844" w14:textId="2C5C5A2D" w:rsidR="003D4FE7" w:rsidRPr="00D23251" w:rsidRDefault="003D4FE7" w:rsidP="003D4FE7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6DFC4098" w14:textId="77777777" w:rsidR="003D4FE7" w:rsidRDefault="003D4FE7" w:rsidP="003D4FE7">
            <w:pPr>
              <w:ind w:left="113"/>
            </w:pPr>
          </w:p>
          <w:p w14:paraId="0146F5AB" w14:textId="77777777" w:rsidR="003D4FE7" w:rsidRDefault="003D4FE7" w:rsidP="003D4FE7">
            <w:pPr>
              <w:ind w:left="113"/>
            </w:pPr>
          </w:p>
          <w:p w14:paraId="5E530ECB" w14:textId="1A4B4AB5" w:rsidR="003D4FE7" w:rsidRPr="00D23251" w:rsidRDefault="003D4FE7" w:rsidP="003D4FE7">
            <w:pPr>
              <w:ind w:left="113"/>
            </w:pPr>
            <w:r>
              <w:t>31.05.2022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336B76A3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3CB30C7A" w14:textId="77777777" w:rsidR="003D4FE7" w:rsidRPr="00D23251" w:rsidRDefault="003D4FE7" w:rsidP="003D4FE7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3D4FE7" w14:paraId="5A53E70B" w14:textId="77777777" w:rsidTr="00A5436D">
        <w:trPr>
          <w:trHeight w:val="838"/>
        </w:trPr>
        <w:tc>
          <w:tcPr>
            <w:tcW w:w="955" w:type="dxa"/>
            <w:vMerge/>
            <w:shd w:val="clear" w:color="auto" w:fill="auto"/>
          </w:tcPr>
          <w:p w14:paraId="62124EBA" w14:textId="77777777" w:rsidR="003D4FE7" w:rsidRPr="00D23251" w:rsidRDefault="003D4FE7" w:rsidP="003D4FE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7363225D" w14:textId="77777777" w:rsidR="003D4FE7" w:rsidRPr="00D23251" w:rsidRDefault="003D4FE7" w:rsidP="003D4FE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3D2A4019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18E9D1BB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5F360078" w14:textId="557DD453" w:rsidR="003D4FE7" w:rsidRPr="00D23251" w:rsidRDefault="003D4FE7" w:rsidP="003D4FE7">
            <w:pPr>
              <w:ind w:left="37"/>
            </w:pPr>
            <w:r>
              <w:t xml:space="preserve">Noorganizēts Inovāciju seminārs (1) 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5BCE877" w14:textId="57475FF0" w:rsidR="003D4FE7" w:rsidRPr="00D23251" w:rsidRDefault="003D4FE7" w:rsidP="003D4FE7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68384C02" w14:textId="77777777" w:rsidR="003D4FE7" w:rsidRDefault="003D4FE7" w:rsidP="003D4FE7">
            <w:pPr>
              <w:ind w:left="113"/>
            </w:pPr>
          </w:p>
          <w:p w14:paraId="2B2EF426" w14:textId="52C8D00D" w:rsidR="003D4FE7" w:rsidRPr="00D23251" w:rsidRDefault="003D4FE7" w:rsidP="003D4FE7">
            <w:pPr>
              <w:ind w:left="113"/>
            </w:pPr>
            <w:r>
              <w:t>31.05.2022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43592441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4DD0B245" w14:textId="77777777" w:rsidR="003D4FE7" w:rsidRPr="00D23251" w:rsidRDefault="003D4FE7" w:rsidP="003D4FE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D4FE7" w14:paraId="1AB225D6" w14:textId="77777777" w:rsidTr="00A5436D">
        <w:trPr>
          <w:trHeight w:val="684"/>
        </w:trPr>
        <w:tc>
          <w:tcPr>
            <w:tcW w:w="955" w:type="dxa"/>
            <w:vMerge/>
            <w:shd w:val="clear" w:color="auto" w:fill="auto"/>
          </w:tcPr>
          <w:p w14:paraId="5FD37300" w14:textId="77777777" w:rsidR="003D4FE7" w:rsidRPr="00D23251" w:rsidRDefault="003D4FE7" w:rsidP="003D4FE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DEFB751" w14:textId="77777777" w:rsidR="003D4FE7" w:rsidRPr="00D23251" w:rsidRDefault="003D4FE7" w:rsidP="003D4FE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005882FC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EA5A7E1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42654A2" w14:textId="7CE26F11" w:rsidR="003D4FE7" w:rsidRPr="00D23251" w:rsidRDefault="003D4FE7" w:rsidP="003D4FE7">
            <w:pPr>
              <w:ind w:left="37"/>
            </w:pPr>
            <w:r>
              <w:t xml:space="preserve">Dalība pieredzes apmaiņas vizītē Somijā (1) 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D899050" w14:textId="15CBD20B" w:rsidR="003D4FE7" w:rsidRPr="00D23251" w:rsidRDefault="003D4FE7" w:rsidP="003D4FE7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4745B501" w14:textId="77777777" w:rsidR="003D4FE7" w:rsidRDefault="003D4FE7" w:rsidP="003D4FE7">
            <w:pPr>
              <w:ind w:left="113"/>
            </w:pPr>
          </w:p>
          <w:p w14:paraId="41720F26" w14:textId="583DCC5E" w:rsidR="003D4FE7" w:rsidRPr="00D23251" w:rsidRDefault="003D4FE7" w:rsidP="003D4FE7">
            <w:pPr>
              <w:ind w:left="113"/>
            </w:pPr>
            <w:r>
              <w:t>31.05.2022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4FBC0696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7B5583E7" w14:textId="77777777" w:rsidR="003D4FE7" w:rsidRPr="00D23251" w:rsidRDefault="003D4FE7" w:rsidP="003D4FE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D4FE7" w14:paraId="19213825" w14:textId="77777777" w:rsidTr="00271294">
        <w:trPr>
          <w:trHeight w:val="851"/>
        </w:trPr>
        <w:tc>
          <w:tcPr>
            <w:tcW w:w="955" w:type="dxa"/>
            <w:vMerge/>
            <w:shd w:val="clear" w:color="auto" w:fill="auto"/>
          </w:tcPr>
          <w:p w14:paraId="3F625264" w14:textId="77777777" w:rsidR="003D4FE7" w:rsidRPr="00D23251" w:rsidRDefault="003D4FE7" w:rsidP="003D4FE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9FFA364" w14:textId="77777777" w:rsidR="003D4FE7" w:rsidRPr="00D23251" w:rsidRDefault="003D4FE7" w:rsidP="003D4FE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1F2BFDBC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5B1D6EE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28F6D29" w14:textId="55D6064B" w:rsidR="003D4FE7" w:rsidRPr="00D23251" w:rsidRDefault="003D4FE7" w:rsidP="003D4FE7">
            <w:pPr>
              <w:ind w:left="37"/>
            </w:pPr>
            <w:r>
              <w:t>Noorganizēta projekta noslēguma konference (1)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5B8BC0" w14:textId="0EBC446A" w:rsidR="003D4FE7" w:rsidRPr="00D23251" w:rsidRDefault="003D4FE7" w:rsidP="003D4FE7">
            <w:pPr>
              <w:ind w:left="113"/>
              <w:jc w:val="center"/>
            </w:pPr>
            <w:r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67994FD3" w14:textId="77777777" w:rsidR="003D4FE7" w:rsidRDefault="003D4FE7" w:rsidP="003D4FE7">
            <w:pPr>
              <w:ind w:left="113"/>
            </w:pPr>
          </w:p>
          <w:p w14:paraId="3A0CEDA9" w14:textId="7F985021" w:rsidR="003D4FE7" w:rsidRPr="00D23251" w:rsidRDefault="003D4FE7" w:rsidP="003D4FE7">
            <w:pPr>
              <w:ind w:left="113"/>
            </w:pPr>
            <w:r>
              <w:t>31.05.2022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1D064CFB" w14:textId="77777777" w:rsidR="003D4FE7" w:rsidRPr="00D23251" w:rsidRDefault="003D4FE7" w:rsidP="003D4FE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15C3F1D5" w14:textId="77777777" w:rsidR="003D4FE7" w:rsidRPr="00D23251" w:rsidRDefault="003D4FE7" w:rsidP="003D4FE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C192E" w:rsidRPr="00975C75" w14:paraId="5B7511DE" w14:textId="77777777" w:rsidTr="00F3253D">
        <w:trPr>
          <w:trHeight w:val="913"/>
        </w:trPr>
        <w:tc>
          <w:tcPr>
            <w:tcW w:w="955" w:type="dxa"/>
            <w:vMerge w:val="restart"/>
            <w:shd w:val="clear" w:color="auto" w:fill="auto"/>
          </w:tcPr>
          <w:p w14:paraId="087DA7D4" w14:textId="0F7D6538" w:rsidR="004C192E" w:rsidRPr="004C192E" w:rsidRDefault="004C192E" w:rsidP="004C192E">
            <w:pPr>
              <w:ind w:left="113"/>
              <w:rPr>
                <w:b/>
              </w:rPr>
            </w:pPr>
            <w:r w:rsidRPr="004C192E">
              <w:rPr>
                <w:b/>
              </w:rPr>
              <w:t>1.7.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02DA2F5E" w14:textId="08132D62" w:rsidR="004C192E" w:rsidRPr="004C192E" w:rsidRDefault="004C192E" w:rsidP="004C192E">
            <w:pPr>
              <w:ind w:left="113"/>
              <w:jc w:val="center"/>
              <w:rPr>
                <w:b/>
                <w:bCs/>
              </w:rPr>
            </w:pPr>
            <w:r w:rsidRPr="004C192E">
              <w:rPr>
                <w:b/>
                <w:bCs/>
              </w:rPr>
              <w:t>“</w:t>
            </w:r>
            <w:r w:rsidR="007B19C6" w:rsidRPr="007B19C6">
              <w:rPr>
                <w:b/>
                <w:bCs/>
              </w:rPr>
              <w:t xml:space="preserve">Solis uz priekšu: personīgo resursu aktivizēšana un </w:t>
            </w:r>
            <w:proofErr w:type="spellStart"/>
            <w:r w:rsidR="007B19C6" w:rsidRPr="007B19C6">
              <w:rPr>
                <w:b/>
                <w:bCs/>
              </w:rPr>
              <w:t>nodarbinātī</w:t>
            </w:r>
            <w:r w:rsidR="00D37B57">
              <w:rPr>
                <w:b/>
                <w:bCs/>
              </w:rPr>
              <w:t>-</w:t>
            </w:r>
            <w:r w:rsidR="007B19C6" w:rsidRPr="007B19C6">
              <w:rPr>
                <w:b/>
                <w:bCs/>
              </w:rPr>
              <w:t>bas</w:t>
            </w:r>
            <w:proofErr w:type="spellEnd"/>
            <w:r w:rsidR="007B19C6" w:rsidRPr="007B19C6">
              <w:rPr>
                <w:b/>
                <w:bCs/>
              </w:rPr>
              <w:t xml:space="preserve"> prasmju attīstīšana</w:t>
            </w:r>
            <w:r w:rsidRPr="004C192E">
              <w:rPr>
                <w:b/>
                <w:bCs/>
              </w:rPr>
              <w:t>”</w:t>
            </w:r>
          </w:p>
          <w:p w14:paraId="579C3147" w14:textId="116FD1C0" w:rsidR="004C192E" w:rsidRPr="004C192E" w:rsidRDefault="004C192E" w:rsidP="004C192E">
            <w:pPr>
              <w:ind w:left="113"/>
              <w:jc w:val="center"/>
              <w:rPr>
                <w:b/>
                <w:bCs/>
              </w:rPr>
            </w:pPr>
            <w:r w:rsidRPr="004C192E">
              <w:rPr>
                <w:b/>
                <w:bCs/>
              </w:rPr>
              <w:t xml:space="preserve">(I </w:t>
            </w:r>
            <w:proofErr w:type="spellStart"/>
            <w:r w:rsidR="007B19C6">
              <w:rPr>
                <w:b/>
                <w:bCs/>
              </w:rPr>
              <w:t>c</w:t>
            </w:r>
            <w:r w:rsidRPr="004C192E">
              <w:rPr>
                <w:b/>
                <w:bCs/>
              </w:rPr>
              <w:t>an</w:t>
            </w:r>
            <w:proofErr w:type="spellEnd"/>
            <w:r w:rsidRPr="004C192E">
              <w:rPr>
                <w:b/>
                <w:bCs/>
              </w:rPr>
              <w:t xml:space="preserve"> </w:t>
            </w:r>
            <w:proofErr w:type="spellStart"/>
            <w:r w:rsidR="007B19C6">
              <w:rPr>
                <w:b/>
                <w:bCs/>
              </w:rPr>
              <w:t>w</w:t>
            </w:r>
            <w:r w:rsidRPr="004C192E">
              <w:rPr>
                <w:b/>
                <w:bCs/>
              </w:rPr>
              <w:t>ork</w:t>
            </w:r>
            <w:proofErr w:type="spellEnd"/>
            <w:r w:rsidRPr="004C192E">
              <w:rPr>
                <w:b/>
                <w:bCs/>
              </w:rPr>
              <w:t>)</w:t>
            </w:r>
          </w:p>
        </w:tc>
        <w:tc>
          <w:tcPr>
            <w:tcW w:w="1089" w:type="dxa"/>
            <w:vMerge w:val="restart"/>
            <w:shd w:val="clear" w:color="auto" w:fill="auto"/>
          </w:tcPr>
          <w:p w14:paraId="1E1B52A7" w14:textId="77777777" w:rsidR="004C192E" w:rsidRPr="0054617B" w:rsidRDefault="004C192E" w:rsidP="004C192E">
            <w:pPr>
              <w:ind w:left="113"/>
              <w:jc w:val="center"/>
              <w:rPr>
                <w:b/>
                <w:bCs/>
              </w:rPr>
            </w:pPr>
            <w:r w:rsidRPr="0054617B">
              <w:rPr>
                <w:b/>
                <w:bCs/>
              </w:rPr>
              <w:t>LLI-468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14:paraId="193E8CB0" w14:textId="77777777" w:rsidR="004C192E" w:rsidRPr="004C192E" w:rsidRDefault="004C192E" w:rsidP="004C192E">
            <w:pPr>
              <w:jc w:val="center"/>
            </w:pPr>
            <w:r w:rsidRPr="004C192E">
              <w:t>Projekta mērķis ir attīstīt cilvēku ar invaliditāti prasmes, veicināt izpratni par cilvēku ar invaliditāti spēju iesaistīties darba tirgū, būt līdzvērtīgiem sabiedrības locekļiem.</w:t>
            </w:r>
          </w:p>
          <w:p w14:paraId="0FA80260" w14:textId="77777777" w:rsidR="004C192E" w:rsidRPr="004C192E" w:rsidRDefault="004C192E" w:rsidP="004C192E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</w:tcPr>
          <w:p w14:paraId="3B6FC676" w14:textId="77777777" w:rsidR="004C192E" w:rsidRPr="0015649F" w:rsidRDefault="004C192E" w:rsidP="004C192E">
            <w:pPr>
              <w:ind w:left="37"/>
            </w:pPr>
            <w:r w:rsidRPr="0015649F">
              <w:t>Projekta īstenošanas sākuma un beigu datums</w:t>
            </w:r>
          </w:p>
        </w:tc>
        <w:tc>
          <w:tcPr>
            <w:tcW w:w="1421" w:type="dxa"/>
            <w:shd w:val="clear" w:color="auto" w:fill="auto"/>
          </w:tcPr>
          <w:p w14:paraId="4A1D6F70" w14:textId="77777777" w:rsidR="004C192E" w:rsidRPr="0015649F" w:rsidRDefault="004C192E" w:rsidP="004C192E">
            <w:pPr>
              <w:ind w:left="113"/>
              <w:jc w:val="center"/>
            </w:pPr>
            <w:r w:rsidRPr="0015649F">
              <w:t>01.02.2021</w:t>
            </w:r>
          </w:p>
        </w:tc>
        <w:tc>
          <w:tcPr>
            <w:tcW w:w="1422" w:type="dxa"/>
            <w:shd w:val="clear" w:color="auto" w:fill="auto"/>
          </w:tcPr>
          <w:p w14:paraId="6648FBF8" w14:textId="77777777" w:rsidR="004C192E" w:rsidRPr="0015649F" w:rsidRDefault="004C192E" w:rsidP="004C192E">
            <w:pPr>
              <w:ind w:left="113"/>
            </w:pPr>
            <w:r w:rsidRPr="0015649F">
              <w:t>31.01.2023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14:paraId="18F74298" w14:textId="77777777" w:rsidR="004C192E" w:rsidRPr="00590985" w:rsidRDefault="004C192E" w:rsidP="004C192E">
            <w:pPr>
              <w:ind w:left="113"/>
              <w:jc w:val="center"/>
              <w:rPr>
                <w:highlight w:val="yellow"/>
              </w:rPr>
            </w:pPr>
            <w:r w:rsidRPr="004C192E">
              <w:t>n/a</w:t>
            </w:r>
          </w:p>
        </w:tc>
        <w:tc>
          <w:tcPr>
            <w:tcW w:w="1628" w:type="dxa"/>
            <w:vMerge w:val="restart"/>
            <w:shd w:val="clear" w:color="auto" w:fill="auto"/>
          </w:tcPr>
          <w:p w14:paraId="25478032" w14:textId="77777777" w:rsidR="004C192E" w:rsidRPr="00975C75" w:rsidRDefault="004C192E" w:rsidP="008D16F0">
            <w:pPr>
              <w:ind w:left="-113"/>
              <w:jc w:val="center"/>
            </w:pPr>
            <w:r w:rsidRPr="00975C75">
              <w:t>1 projekta vadītāja</w:t>
            </w:r>
          </w:p>
          <w:p w14:paraId="430DB6F6" w14:textId="77777777" w:rsidR="004C192E" w:rsidRPr="00975C75" w:rsidRDefault="004C192E" w:rsidP="008D16F0">
            <w:pPr>
              <w:ind w:left="-113"/>
              <w:jc w:val="center"/>
            </w:pPr>
            <w:r w:rsidRPr="00975C75">
              <w:t>(50% slodze),</w:t>
            </w:r>
          </w:p>
          <w:p w14:paraId="0030C912" w14:textId="77777777" w:rsidR="004C192E" w:rsidRPr="00975C75" w:rsidRDefault="004C192E" w:rsidP="008D16F0">
            <w:pPr>
              <w:ind w:left="-113"/>
              <w:jc w:val="center"/>
            </w:pPr>
            <w:r w:rsidRPr="00975C75">
              <w:t>1 projekta finanšu vadītājs</w:t>
            </w:r>
          </w:p>
          <w:p w14:paraId="6A9E78E0" w14:textId="77777777" w:rsidR="004C192E" w:rsidRPr="00975C75" w:rsidRDefault="004C192E" w:rsidP="008D16F0">
            <w:pPr>
              <w:ind w:left="-113"/>
              <w:jc w:val="center"/>
            </w:pPr>
            <w:r w:rsidRPr="00975C75">
              <w:t>(15% slodze), juriskonsults (10% slodze),  sabiedrisko attiecību speciālists (10% slodze)</w:t>
            </w:r>
          </w:p>
          <w:p w14:paraId="6C8C3FB6" w14:textId="08544E2B" w:rsidR="004C192E" w:rsidRPr="0015649F" w:rsidRDefault="004C192E" w:rsidP="008D16F0">
            <w:pPr>
              <w:ind w:left="-113"/>
              <w:jc w:val="center"/>
              <w:rPr>
                <w:highlight w:val="yellow"/>
              </w:rPr>
            </w:pPr>
          </w:p>
        </w:tc>
      </w:tr>
      <w:tr w:rsidR="0015649F" w:rsidRPr="00975C75" w14:paraId="55735858" w14:textId="77777777" w:rsidTr="00F3253D">
        <w:trPr>
          <w:trHeight w:val="913"/>
        </w:trPr>
        <w:tc>
          <w:tcPr>
            <w:tcW w:w="955" w:type="dxa"/>
            <w:vMerge/>
            <w:shd w:val="clear" w:color="auto" w:fill="auto"/>
          </w:tcPr>
          <w:p w14:paraId="783C2657" w14:textId="77777777" w:rsidR="0015649F" w:rsidRPr="00590985" w:rsidRDefault="0015649F" w:rsidP="0015649F">
            <w:pPr>
              <w:ind w:left="113"/>
              <w:rPr>
                <w:b/>
                <w:highlight w:val="yellow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697D7CF" w14:textId="77777777" w:rsidR="0015649F" w:rsidRPr="00590985" w:rsidRDefault="0015649F" w:rsidP="0015649F">
            <w:pPr>
              <w:ind w:left="113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A3EF1F1" w14:textId="77777777" w:rsidR="0015649F" w:rsidRPr="00590985" w:rsidRDefault="0015649F" w:rsidP="0015649F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BD4B145" w14:textId="77777777" w:rsidR="0015649F" w:rsidRPr="00590985" w:rsidRDefault="0015649F" w:rsidP="0015649F">
            <w:pPr>
              <w:jc w:val="center"/>
              <w:rPr>
                <w:highlight w:val="yellow"/>
              </w:rPr>
            </w:pPr>
          </w:p>
        </w:tc>
        <w:tc>
          <w:tcPr>
            <w:tcW w:w="2555" w:type="dxa"/>
            <w:shd w:val="clear" w:color="auto" w:fill="auto"/>
          </w:tcPr>
          <w:p w14:paraId="09A194B0" w14:textId="1C59EBEB" w:rsidR="0015649F" w:rsidRPr="0015649F" w:rsidRDefault="0015649F" w:rsidP="0015649F">
            <w:pPr>
              <w:ind w:left="37"/>
            </w:pPr>
            <w:r w:rsidRPr="004C192E">
              <w:t>Nodrošināta projekta vadība, regulāra komunikācija ar projekta sadarbības partneriem un publicitāte</w:t>
            </w:r>
          </w:p>
        </w:tc>
        <w:tc>
          <w:tcPr>
            <w:tcW w:w="1421" w:type="dxa"/>
            <w:shd w:val="clear" w:color="auto" w:fill="auto"/>
          </w:tcPr>
          <w:p w14:paraId="16D1D7A4" w14:textId="40BC493F" w:rsidR="0015649F" w:rsidRPr="0015649F" w:rsidRDefault="0015649F" w:rsidP="0015649F">
            <w:pPr>
              <w:ind w:left="113"/>
              <w:jc w:val="center"/>
            </w:pPr>
            <w:r w:rsidRPr="00975C75">
              <w:t>01.0</w:t>
            </w:r>
            <w:r>
              <w:t>1</w:t>
            </w:r>
            <w:r w:rsidRPr="00975C75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0B4A6ECC" w14:textId="1252DC8B" w:rsidR="0015649F" w:rsidRPr="0015649F" w:rsidRDefault="0015649F" w:rsidP="0015649F">
            <w:pPr>
              <w:ind w:left="113"/>
            </w:pPr>
            <w:r w:rsidRPr="00975C75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41892EC6" w14:textId="77777777" w:rsidR="0015649F" w:rsidRPr="00590985" w:rsidRDefault="0015649F" w:rsidP="0015649F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46D43147" w14:textId="77777777" w:rsidR="0015649F" w:rsidRPr="00590985" w:rsidRDefault="0015649F" w:rsidP="0015649F">
            <w:pPr>
              <w:ind w:left="113"/>
              <w:jc w:val="center"/>
              <w:rPr>
                <w:highlight w:val="yellow"/>
              </w:rPr>
            </w:pPr>
          </w:p>
        </w:tc>
      </w:tr>
      <w:tr w:rsidR="004C192E" w:rsidRPr="00975C75" w14:paraId="17CC6AF4" w14:textId="77777777" w:rsidTr="008A7A09">
        <w:trPr>
          <w:trHeight w:val="913"/>
        </w:trPr>
        <w:tc>
          <w:tcPr>
            <w:tcW w:w="955" w:type="dxa"/>
            <w:vMerge/>
            <w:shd w:val="clear" w:color="auto" w:fill="auto"/>
          </w:tcPr>
          <w:p w14:paraId="428E27C1" w14:textId="77777777" w:rsidR="004C192E" w:rsidRPr="00590985" w:rsidRDefault="004C192E" w:rsidP="004C192E">
            <w:pPr>
              <w:ind w:left="113"/>
              <w:rPr>
                <w:b/>
                <w:highlight w:val="yellow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6297F00D" w14:textId="77777777" w:rsidR="004C192E" w:rsidRPr="00590985" w:rsidRDefault="004C192E" w:rsidP="004C192E">
            <w:pPr>
              <w:ind w:left="113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9E113DC" w14:textId="77777777" w:rsidR="004C192E" w:rsidRPr="00590985" w:rsidRDefault="004C192E" w:rsidP="004C192E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4AC3E9C3" w14:textId="77777777" w:rsidR="004C192E" w:rsidRPr="00590985" w:rsidRDefault="004C192E" w:rsidP="004C192E">
            <w:pPr>
              <w:jc w:val="center"/>
              <w:rPr>
                <w:highlight w:val="yellow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58EBCE02" w14:textId="12209C0A" w:rsidR="004C192E" w:rsidRPr="0015649F" w:rsidRDefault="004C192E" w:rsidP="004C192E">
            <w:pPr>
              <w:ind w:left="37"/>
            </w:pPr>
            <w:r>
              <w:t>Sagatavoti  divi</w:t>
            </w:r>
            <w:r w:rsidR="00557EA6">
              <w:t xml:space="preserve"> </w:t>
            </w:r>
            <w:r>
              <w:t xml:space="preserve">partnera pārskati </w:t>
            </w:r>
            <w:r w:rsidRPr="00073F3B">
              <w:t xml:space="preserve">un </w:t>
            </w:r>
            <w:r w:rsidR="00E85266" w:rsidRPr="00073F3B">
              <w:t>trīs</w:t>
            </w:r>
            <w:r w:rsidRPr="00073F3B">
              <w:t xml:space="preserve"> progresa ziņojumi un iesniegti </w:t>
            </w:r>
            <w:proofErr w:type="spellStart"/>
            <w:r w:rsidRPr="00073F3B">
              <w:t>eMS</w:t>
            </w:r>
            <w:proofErr w:type="spellEnd"/>
            <w:r w:rsidRPr="00073F3B">
              <w:t xml:space="preserve"> (</w:t>
            </w:r>
            <w:r w:rsidR="00E85266" w:rsidRPr="00073F3B">
              <w:t xml:space="preserve">kopā </w:t>
            </w:r>
            <w:r w:rsidRPr="00073F3B">
              <w:t>5), saņemti pirmā līmeņa finanšu</w:t>
            </w:r>
            <w:r>
              <w:t xml:space="preserve"> kontroles atzinumi (2)</w:t>
            </w:r>
          </w:p>
        </w:tc>
        <w:tc>
          <w:tcPr>
            <w:tcW w:w="1421" w:type="dxa"/>
            <w:shd w:val="clear" w:color="auto" w:fill="auto"/>
          </w:tcPr>
          <w:p w14:paraId="694AF957" w14:textId="6CDECBDE" w:rsidR="004C192E" w:rsidRPr="0015649F" w:rsidRDefault="004C192E" w:rsidP="004C192E">
            <w:pPr>
              <w:ind w:left="113"/>
              <w:jc w:val="center"/>
            </w:pPr>
            <w:r w:rsidRPr="00245025"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7C4C7DE8" w14:textId="3A3FF012" w:rsidR="004C192E" w:rsidRPr="0015649F" w:rsidRDefault="004C192E" w:rsidP="004C192E">
            <w:pPr>
              <w:ind w:left="113"/>
            </w:pPr>
            <w:r w:rsidRPr="00245025"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1D871E6D" w14:textId="77777777" w:rsidR="004C192E" w:rsidRPr="00590985" w:rsidRDefault="004C192E" w:rsidP="004C192E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63A6F9DC" w14:textId="77777777" w:rsidR="004C192E" w:rsidRPr="00590985" w:rsidRDefault="004C192E" w:rsidP="004C192E">
            <w:pPr>
              <w:ind w:left="113"/>
              <w:jc w:val="center"/>
              <w:rPr>
                <w:highlight w:val="yellow"/>
              </w:rPr>
            </w:pPr>
          </w:p>
        </w:tc>
      </w:tr>
      <w:tr w:rsidR="004C192E" w:rsidRPr="00975C75" w14:paraId="54FDB5CD" w14:textId="77777777" w:rsidTr="004A4FFD">
        <w:trPr>
          <w:trHeight w:val="954"/>
        </w:trPr>
        <w:tc>
          <w:tcPr>
            <w:tcW w:w="955" w:type="dxa"/>
            <w:vMerge/>
            <w:shd w:val="clear" w:color="auto" w:fill="auto"/>
          </w:tcPr>
          <w:p w14:paraId="353B4917" w14:textId="77777777" w:rsidR="004C192E" w:rsidRPr="00975C75" w:rsidRDefault="004C192E" w:rsidP="004C192E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E6FD039" w14:textId="77777777" w:rsidR="004C192E" w:rsidRPr="00975C75" w:rsidRDefault="004C192E" w:rsidP="004C192E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6293DE84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DCC568D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03214EF2" w14:textId="3BBEA5D1" w:rsidR="004C192E" w:rsidRPr="00590985" w:rsidRDefault="004C192E" w:rsidP="004C192E">
            <w:pPr>
              <w:ind w:left="37"/>
              <w:rPr>
                <w:highlight w:val="yellow"/>
              </w:rPr>
            </w:pPr>
            <w:r>
              <w:t xml:space="preserve">Organizētas projekta darba grupas </w:t>
            </w:r>
            <w:r w:rsidR="004A4FFD">
              <w:t>s</w:t>
            </w:r>
            <w:r>
              <w:t>anāksmes (5)</w:t>
            </w:r>
          </w:p>
        </w:tc>
        <w:tc>
          <w:tcPr>
            <w:tcW w:w="1421" w:type="dxa"/>
            <w:shd w:val="clear" w:color="auto" w:fill="auto"/>
          </w:tcPr>
          <w:p w14:paraId="2FDE46B9" w14:textId="3DFB31C6" w:rsidR="004C192E" w:rsidRPr="00975C75" w:rsidRDefault="004C192E" w:rsidP="004C192E">
            <w:pPr>
              <w:ind w:left="113"/>
              <w:jc w:val="center"/>
            </w:pPr>
            <w:r w:rsidRPr="00DC6E00"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7D4BF282" w14:textId="68B15337" w:rsidR="004C192E" w:rsidRPr="00975C75" w:rsidRDefault="004C192E" w:rsidP="004C192E">
            <w:pPr>
              <w:ind w:left="113"/>
            </w:pPr>
            <w:r w:rsidRPr="00DC6E00"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65A36B1F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495174E1" w14:textId="77777777" w:rsidR="004C192E" w:rsidRPr="00975C75" w:rsidRDefault="004C192E" w:rsidP="004C192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C192E" w:rsidRPr="00975C75" w14:paraId="1D8E0B4D" w14:textId="77777777" w:rsidTr="008A7A09">
        <w:trPr>
          <w:trHeight w:val="1236"/>
        </w:trPr>
        <w:tc>
          <w:tcPr>
            <w:tcW w:w="955" w:type="dxa"/>
            <w:vMerge/>
            <w:shd w:val="clear" w:color="auto" w:fill="auto"/>
          </w:tcPr>
          <w:p w14:paraId="2434600D" w14:textId="77777777" w:rsidR="004C192E" w:rsidRPr="00975C75" w:rsidRDefault="004C192E" w:rsidP="004C192E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08559FC1" w14:textId="77777777" w:rsidR="004C192E" w:rsidRPr="00975C75" w:rsidRDefault="004C192E" w:rsidP="004C192E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7DE5819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07E69EA3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356087BE" w14:textId="75D26076" w:rsidR="004C192E" w:rsidRPr="00975C75" w:rsidRDefault="004C192E" w:rsidP="004C192E">
            <w:pPr>
              <w:ind w:left="37"/>
            </w:pPr>
            <w:r>
              <w:t>Organizētas tikšanās ar darba devējiem (reizi mēnesī, dažādās Kurzemes pašvaldībās, lai informētu darba devējus par cilvēku ar invaliditāti iekļaušanu darba tirgū (12)</w:t>
            </w:r>
          </w:p>
        </w:tc>
        <w:tc>
          <w:tcPr>
            <w:tcW w:w="1421" w:type="dxa"/>
            <w:shd w:val="clear" w:color="auto" w:fill="auto"/>
          </w:tcPr>
          <w:p w14:paraId="53444429" w14:textId="22CB75E5" w:rsidR="004C192E" w:rsidRPr="00975C75" w:rsidRDefault="004C192E" w:rsidP="004C192E">
            <w:pPr>
              <w:ind w:left="113"/>
              <w:jc w:val="center"/>
            </w:pPr>
            <w:r w:rsidRPr="00FD10C3"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7CF7C550" w14:textId="7276A2BD" w:rsidR="004C192E" w:rsidRPr="00975C75" w:rsidRDefault="004C192E" w:rsidP="004C192E">
            <w:pPr>
              <w:ind w:left="113"/>
            </w:pPr>
            <w:r w:rsidRPr="00FD10C3"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485987E5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2DBF4385" w14:textId="77777777" w:rsidR="004C192E" w:rsidRPr="00975C75" w:rsidRDefault="004C192E" w:rsidP="004C192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C192E" w:rsidRPr="00975C75" w14:paraId="671FA75B" w14:textId="77777777" w:rsidTr="008A7A09">
        <w:trPr>
          <w:trHeight w:val="1236"/>
        </w:trPr>
        <w:tc>
          <w:tcPr>
            <w:tcW w:w="955" w:type="dxa"/>
            <w:vMerge/>
            <w:shd w:val="clear" w:color="auto" w:fill="auto"/>
          </w:tcPr>
          <w:p w14:paraId="6D545579" w14:textId="77777777" w:rsidR="004C192E" w:rsidRPr="00975C75" w:rsidRDefault="004C192E" w:rsidP="004C192E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575FEE41" w14:textId="77777777" w:rsidR="004C192E" w:rsidRPr="00975C75" w:rsidRDefault="004C192E" w:rsidP="004C192E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164411A7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4C65E592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C24EAD3" w14:textId="4C4E109D" w:rsidR="004C192E" w:rsidRPr="00975C75" w:rsidRDefault="004C192E" w:rsidP="004C192E">
            <w:pPr>
              <w:ind w:left="37"/>
            </w:pPr>
            <w:r>
              <w:t>Organizētas speciālistu apmācības  “Cilvēks ar invaliditāti un darba tirgus” (4)</w:t>
            </w:r>
          </w:p>
        </w:tc>
        <w:tc>
          <w:tcPr>
            <w:tcW w:w="1421" w:type="dxa"/>
            <w:shd w:val="clear" w:color="auto" w:fill="auto"/>
          </w:tcPr>
          <w:p w14:paraId="2F51AA39" w14:textId="69E03CDC" w:rsidR="004C192E" w:rsidRPr="00975C75" w:rsidRDefault="004C192E" w:rsidP="004C192E">
            <w:pPr>
              <w:ind w:left="113"/>
              <w:jc w:val="center"/>
            </w:pPr>
            <w:r w:rsidRPr="003E4455"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6AFC1310" w14:textId="5A8BBE5A" w:rsidR="004C192E" w:rsidRPr="00975C75" w:rsidRDefault="004C192E" w:rsidP="004C192E">
            <w:pPr>
              <w:ind w:left="113"/>
            </w:pPr>
            <w:r w:rsidRPr="003E4455">
              <w:t>31.1</w:t>
            </w:r>
            <w:r>
              <w:t>0</w:t>
            </w:r>
            <w:r w:rsidRPr="003E4455">
              <w:t>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63743C27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7D34A15F" w14:textId="77777777" w:rsidR="004C192E" w:rsidRPr="00975C75" w:rsidRDefault="004C192E" w:rsidP="004C192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C192E" w:rsidRPr="00975C75" w14:paraId="25CB6DB6" w14:textId="77777777" w:rsidTr="008A7A09">
        <w:trPr>
          <w:trHeight w:val="699"/>
        </w:trPr>
        <w:tc>
          <w:tcPr>
            <w:tcW w:w="955" w:type="dxa"/>
            <w:vMerge/>
            <w:shd w:val="clear" w:color="auto" w:fill="auto"/>
          </w:tcPr>
          <w:p w14:paraId="446432FD" w14:textId="77777777" w:rsidR="004C192E" w:rsidRPr="00975C75" w:rsidRDefault="004C192E" w:rsidP="004C192E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5304E116" w14:textId="77777777" w:rsidR="004C192E" w:rsidRPr="00975C75" w:rsidRDefault="004C192E" w:rsidP="004C192E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D3BE646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DFE1119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</w:tcPr>
          <w:p w14:paraId="16E2EE16" w14:textId="3E127B41" w:rsidR="004C192E" w:rsidRPr="00975C75" w:rsidRDefault="004C192E" w:rsidP="004C192E">
            <w:pPr>
              <w:ind w:left="37"/>
            </w:pPr>
            <w:r>
              <w:t>Organizētas vadības grupas sanāksmes (3)</w:t>
            </w:r>
          </w:p>
        </w:tc>
        <w:tc>
          <w:tcPr>
            <w:tcW w:w="1421" w:type="dxa"/>
            <w:shd w:val="clear" w:color="auto" w:fill="auto"/>
          </w:tcPr>
          <w:p w14:paraId="1AD47B2A" w14:textId="660F506A" w:rsidR="004C192E" w:rsidRPr="00975C75" w:rsidRDefault="004C192E" w:rsidP="004C192E">
            <w:pPr>
              <w:ind w:left="113"/>
              <w:jc w:val="center"/>
            </w:pPr>
            <w:r w:rsidRPr="00300044"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6485C46F" w14:textId="748CF09C" w:rsidR="004C192E" w:rsidRPr="00975C75" w:rsidRDefault="004C192E" w:rsidP="004C192E">
            <w:pPr>
              <w:ind w:left="113"/>
            </w:pPr>
            <w:r w:rsidRPr="00300044">
              <w:t>31.10.2022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7ACDCFC8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44A9165B" w14:textId="77777777" w:rsidR="004C192E" w:rsidRPr="00975C75" w:rsidRDefault="004C192E" w:rsidP="004C192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C192E" w:rsidRPr="00975C75" w14:paraId="7550244B" w14:textId="77777777" w:rsidTr="004A4FFD">
        <w:trPr>
          <w:trHeight w:val="489"/>
        </w:trPr>
        <w:tc>
          <w:tcPr>
            <w:tcW w:w="955" w:type="dxa"/>
            <w:vMerge/>
            <w:shd w:val="clear" w:color="auto" w:fill="auto"/>
          </w:tcPr>
          <w:p w14:paraId="083CB1FE" w14:textId="77777777" w:rsidR="004C192E" w:rsidRPr="00975C75" w:rsidRDefault="004C192E" w:rsidP="004C192E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1B850CB5" w14:textId="77777777" w:rsidR="004C192E" w:rsidRPr="00975C75" w:rsidRDefault="004C192E" w:rsidP="004C192E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A452E67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B121D88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103A466" w14:textId="5DF78569" w:rsidR="004C192E" w:rsidRPr="00975C75" w:rsidRDefault="004C192E" w:rsidP="004C192E">
            <w:pPr>
              <w:ind w:left="37"/>
            </w:pPr>
            <w:r>
              <w:t>Noorganizēta vasaras nometne (1)</w:t>
            </w:r>
          </w:p>
        </w:tc>
        <w:tc>
          <w:tcPr>
            <w:tcW w:w="1421" w:type="dxa"/>
            <w:shd w:val="clear" w:color="auto" w:fill="auto"/>
          </w:tcPr>
          <w:p w14:paraId="33C6CD86" w14:textId="7BC5E6FB" w:rsidR="004C192E" w:rsidRPr="00975C75" w:rsidRDefault="004C192E" w:rsidP="004C192E">
            <w:pPr>
              <w:ind w:left="113"/>
              <w:jc w:val="center"/>
            </w:pPr>
            <w:r>
              <w:t>01.06.2022</w:t>
            </w:r>
          </w:p>
        </w:tc>
        <w:tc>
          <w:tcPr>
            <w:tcW w:w="1422" w:type="dxa"/>
            <w:shd w:val="clear" w:color="auto" w:fill="auto"/>
          </w:tcPr>
          <w:p w14:paraId="6CC759E1" w14:textId="723B2337" w:rsidR="004C192E" w:rsidRPr="00975C75" w:rsidRDefault="004C192E" w:rsidP="004C192E">
            <w:pPr>
              <w:ind w:left="113"/>
            </w:pPr>
            <w:r>
              <w:t>31.09.2022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36D00287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4FDBD32" w14:textId="77777777" w:rsidR="004C192E" w:rsidRPr="00975C75" w:rsidRDefault="004C192E" w:rsidP="004C192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C192E" w:rsidRPr="00975C75" w14:paraId="5CA3D175" w14:textId="77777777" w:rsidTr="00E85266">
        <w:trPr>
          <w:trHeight w:val="936"/>
        </w:trPr>
        <w:tc>
          <w:tcPr>
            <w:tcW w:w="955" w:type="dxa"/>
            <w:vMerge/>
            <w:shd w:val="clear" w:color="auto" w:fill="auto"/>
          </w:tcPr>
          <w:p w14:paraId="1E8D3820" w14:textId="77777777" w:rsidR="004C192E" w:rsidRPr="00975C75" w:rsidRDefault="004C192E" w:rsidP="004C192E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AAEE63D" w14:textId="77777777" w:rsidR="004C192E" w:rsidRPr="00975C75" w:rsidRDefault="004C192E" w:rsidP="004C192E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12C377FF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6FDF3033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0490811" w14:textId="61C2F4E2" w:rsidR="004C192E" w:rsidRPr="00975C75" w:rsidRDefault="004C192E" w:rsidP="004C192E">
            <w:pPr>
              <w:ind w:left="37"/>
            </w:pPr>
            <w:r>
              <w:t>Pieredzes apmaiņas brauciens uz Lietuvu (1)</w:t>
            </w:r>
          </w:p>
        </w:tc>
        <w:tc>
          <w:tcPr>
            <w:tcW w:w="1421" w:type="dxa"/>
            <w:shd w:val="clear" w:color="auto" w:fill="auto"/>
          </w:tcPr>
          <w:p w14:paraId="6CC7519C" w14:textId="0F395E57" w:rsidR="004C192E" w:rsidRPr="00975C75" w:rsidRDefault="004C192E" w:rsidP="004C192E">
            <w:pPr>
              <w:ind w:left="113"/>
              <w:jc w:val="center"/>
            </w:pPr>
            <w:r w:rsidRPr="00B01AD1"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3592BAEB" w14:textId="26E4FA16" w:rsidR="004C192E" w:rsidRPr="00975C75" w:rsidRDefault="004C192E" w:rsidP="004C192E">
            <w:pPr>
              <w:ind w:left="113"/>
            </w:pPr>
            <w:r w:rsidRPr="00B01AD1">
              <w:t>31.</w:t>
            </w:r>
            <w:r>
              <w:t>08</w:t>
            </w:r>
            <w:r w:rsidRPr="00B01AD1">
              <w:t>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59199CEA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46A5AB27" w14:textId="77777777" w:rsidR="004C192E" w:rsidRPr="00975C75" w:rsidRDefault="004C192E" w:rsidP="004C192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C192E" w:rsidRPr="00975C75" w14:paraId="60A47757" w14:textId="77777777" w:rsidTr="00E85266">
        <w:trPr>
          <w:trHeight w:val="771"/>
        </w:trPr>
        <w:tc>
          <w:tcPr>
            <w:tcW w:w="955" w:type="dxa"/>
            <w:vMerge/>
            <w:shd w:val="clear" w:color="auto" w:fill="auto"/>
          </w:tcPr>
          <w:p w14:paraId="1B30768C" w14:textId="77777777" w:rsidR="004C192E" w:rsidRPr="00975C75" w:rsidRDefault="004C192E" w:rsidP="004C192E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D409015" w14:textId="77777777" w:rsidR="004C192E" w:rsidRPr="00975C75" w:rsidRDefault="004C192E" w:rsidP="004C192E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0E44A73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108E8EE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DDCD36A" w14:textId="02E503A7" w:rsidR="004C192E" w:rsidRPr="00E85266" w:rsidRDefault="004C192E" w:rsidP="004C192E">
            <w:pPr>
              <w:ind w:left="37"/>
            </w:pPr>
            <w:r w:rsidRPr="00E85266">
              <w:t>Noorganizēta noslēguma konference</w:t>
            </w:r>
            <w:r w:rsidR="007B5460" w:rsidRPr="00E85266">
              <w:t xml:space="preserve"> (1)</w:t>
            </w:r>
          </w:p>
        </w:tc>
        <w:tc>
          <w:tcPr>
            <w:tcW w:w="1421" w:type="dxa"/>
            <w:shd w:val="clear" w:color="auto" w:fill="auto"/>
          </w:tcPr>
          <w:p w14:paraId="1BA78B83" w14:textId="6F4D55CB" w:rsidR="004C192E" w:rsidRPr="00E85266" w:rsidRDefault="004C192E" w:rsidP="004C192E">
            <w:pPr>
              <w:ind w:left="113"/>
              <w:jc w:val="center"/>
            </w:pPr>
            <w:r w:rsidRPr="00E85266">
              <w:t>01.03.2022</w:t>
            </w:r>
          </w:p>
        </w:tc>
        <w:tc>
          <w:tcPr>
            <w:tcW w:w="1422" w:type="dxa"/>
            <w:shd w:val="clear" w:color="auto" w:fill="auto"/>
          </w:tcPr>
          <w:p w14:paraId="059FD9C4" w14:textId="0E76B4D0" w:rsidR="004C192E" w:rsidRPr="00E85266" w:rsidRDefault="004C192E" w:rsidP="004C192E">
            <w:pPr>
              <w:ind w:left="113"/>
            </w:pPr>
            <w:r w:rsidRPr="00E85266">
              <w:t>31.</w:t>
            </w:r>
            <w:r w:rsidR="00E85266" w:rsidRPr="00E85266">
              <w:t>12</w:t>
            </w:r>
            <w:r w:rsidRPr="00E85266">
              <w:t>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6071D804" w14:textId="77777777" w:rsidR="004C192E" w:rsidRPr="00975C75" w:rsidRDefault="004C192E" w:rsidP="004C192E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0A790AEA" w14:textId="77777777" w:rsidR="004C192E" w:rsidRPr="00975C75" w:rsidRDefault="004C192E" w:rsidP="004C192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2C2D" w:rsidRPr="00975C75" w14:paraId="49439DBC" w14:textId="77777777" w:rsidTr="00590985">
        <w:trPr>
          <w:trHeight w:val="629"/>
        </w:trPr>
        <w:tc>
          <w:tcPr>
            <w:tcW w:w="955" w:type="dxa"/>
            <w:vMerge w:val="restart"/>
            <w:shd w:val="clear" w:color="auto" w:fill="auto"/>
          </w:tcPr>
          <w:p w14:paraId="2083379F" w14:textId="0807BACC" w:rsidR="00972C2D" w:rsidRPr="00975C75" w:rsidRDefault="00972C2D" w:rsidP="00972C2D">
            <w:pPr>
              <w:ind w:left="113"/>
              <w:rPr>
                <w:b/>
              </w:rPr>
            </w:pPr>
            <w:r w:rsidRPr="00975C75">
              <w:rPr>
                <w:b/>
              </w:rPr>
              <w:t>1.</w:t>
            </w:r>
            <w:r w:rsidR="00486A89">
              <w:rPr>
                <w:b/>
              </w:rPr>
              <w:t>8</w:t>
            </w:r>
            <w:r w:rsidRPr="00975C75">
              <w:rPr>
                <w:b/>
              </w:rPr>
              <w:t>.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64F9A1A1" w14:textId="7F4A218E" w:rsidR="00972C2D" w:rsidRPr="00975C75" w:rsidRDefault="00972C2D" w:rsidP="00972C2D">
            <w:pPr>
              <w:ind w:left="113"/>
              <w:jc w:val="center"/>
              <w:rPr>
                <w:b/>
                <w:bCs/>
              </w:rPr>
            </w:pPr>
            <w:r w:rsidRPr="00975C75">
              <w:rPr>
                <w:b/>
                <w:bCs/>
              </w:rPr>
              <w:t>“</w:t>
            </w:r>
            <w:r w:rsidR="00EE78ED" w:rsidRPr="00EE78ED">
              <w:rPr>
                <w:b/>
                <w:bCs/>
              </w:rPr>
              <w:t xml:space="preserve">Kurzemes un </w:t>
            </w:r>
            <w:proofErr w:type="spellStart"/>
            <w:r w:rsidR="00EE78ED" w:rsidRPr="00EE78ED">
              <w:rPr>
                <w:b/>
                <w:bCs/>
              </w:rPr>
              <w:t>Zieme</w:t>
            </w:r>
            <w:r w:rsidR="00EE78ED">
              <w:rPr>
                <w:b/>
                <w:bCs/>
              </w:rPr>
              <w:t>ļ</w:t>
            </w:r>
            <w:r w:rsidR="00EE78ED" w:rsidRPr="00EE78ED">
              <w:rPr>
                <w:b/>
                <w:bCs/>
              </w:rPr>
              <w:t>lietuvas</w:t>
            </w:r>
            <w:proofErr w:type="spellEnd"/>
            <w:r w:rsidR="00EE78ED" w:rsidRPr="00EE78ED">
              <w:rPr>
                <w:b/>
                <w:bCs/>
              </w:rPr>
              <w:t xml:space="preserve"> ezeru pārvaldības un apsaimnieko</w:t>
            </w:r>
            <w:r w:rsidR="00EE78ED">
              <w:rPr>
                <w:b/>
                <w:bCs/>
              </w:rPr>
              <w:t>-</w:t>
            </w:r>
            <w:proofErr w:type="spellStart"/>
            <w:r w:rsidR="00EE78ED" w:rsidRPr="00EE78ED">
              <w:rPr>
                <w:b/>
                <w:bCs/>
              </w:rPr>
              <w:t>šanas</w:t>
            </w:r>
            <w:proofErr w:type="spellEnd"/>
            <w:r w:rsidR="00EE78ED" w:rsidRPr="00EE78ED">
              <w:rPr>
                <w:b/>
                <w:bCs/>
              </w:rPr>
              <w:t xml:space="preserve"> uzlabošana</w:t>
            </w:r>
            <w:r w:rsidR="00EE78ED">
              <w:rPr>
                <w:b/>
                <w:bCs/>
              </w:rPr>
              <w:t xml:space="preserve">” </w:t>
            </w:r>
            <w:r w:rsidR="00B028B6" w:rsidRPr="00975C75">
              <w:rPr>
                <w:b/>
                <w:bCs/>
              </w:rPr>
              <w:t>(</w:t>
            </w:r>
            <w:proofErr w:type="spellStart"/>
            <w:r w:rsidRPr="00975C75">
              <w:rPr>
                <w:b/>
                <w:bCs/>
              </w:rPr>
              <w:t>LiveLake</w:t>
            </w:r>
            <w:proofErr w:type="spellEnd"/>
            <w:r w:rsidR="00B028B6" w:rsidRPr="00975C75">
              <w:rPr>
                <w:b/>
                <w:bCs/>
              </w:rPr>
              <w:t>)</w:t>
            </w:r>
          </w:p>
        </w:tc>
        <w:tc>
          <w:tcPr>
            <w:tcW w:w="1089" w:type="dxa"/>
            <w:vMerge w:val="restart"/>
            <w:shd w:val="clear" w:color="auto" w:fill="auto"/>
          </w:tcPr>
          <w:p w14:paraId="57BA99A5" w14:textId="77777777" w:rsidR="00972C2D" w:rsidRPr="0054617B" w:rsidRDefault="00972C2D" w:rsidP="00972C2D">
            <w:pPr>
              <w:ind w:left="113"/>
              <w:jc w:val="center"/>
              <w:rPr>
                <w:b/>
                <w:bCs/>
              </w:rPr>
            </w:pPr>
            <w:r w:rsidRPr="0054617B">
              <w:rPr>
                <w:b/>
                <w:bCs/>
              </w:rPr>
              <w:t>LLI-449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14:paraId="2CA527F5" w14:textId="77777777" w:rsidR="00972C2D" w:rsidRPr="00975C75" w:rsidRDefault="005D6518" w:rsidP="00972C2D">
            <w:pPr>
              <w:ind w:left="113"/>
              <w:jc w:val="center"/>
            </w:pPr>
            <w:r w:rsidRPr="00975C75">
              <w:t>Projekta mērķis ir uzlabot ezeru resursu apsaimniekošanas un pārvaldības efektivitāti.</w:t>
            </w:r>
          </w:p>
        </w:tc>
        <w:tc>
          <w:tcPr>
            <w:tcW w:w="2555" w:type="dxa"/>
            <w:shd w:val="clear" w:color="auto" w:fill="auto"/>
          </w:tcPr>
          <w:p w14:paraId="56FAB3C0" w14:textId="77777777" w:rsidR="00972C2D" w:rsidRPr="00975C75" w:rsidRDefault="00972C2D" w:rsidP="00972C2D">
            <w:pPr>
              <w:ind w:left="37"/>
            </w:pPr>
            <w:r w:rsidRPr="00975C75">
              <w:t>Projekta īstenošanas sākuma un beigu datums</w:t>
            </w:r>
          </w:p>
        </w:tc>
        <w:tc>
          <w:tcPr>
            <w:tcW w:w="1421" w:type="dxa"/>
            <w:shd w:val="clear" w:color="auto" w:fill="auto"/>
          </w:tcPr>
          <w:p w14:paraId="6ACEAD1B" w14:textId="77777777" w:rsidR="00972C2D" w:rsidRPr="00975C75" w:rsidRDefault="005D6518" w:rsidP="00972C2D">
            <w:pPr>
              <w:ind w:left="113"/>
              <w:jc w:val="center"/>
            </w:pPr>
            <w:r w:rsidRPr="00975C75">
              <w:t>01.03.2021</w:t>
            </w:r>
          </w:p>
        </w:tc>
        <w:tc>
          <w:tcPr>
            <w:tcW w:w="1422" w:type="dxa"/>
            <w:shd w:val="clear" w:color="auto" w:fill="auto"/>
          </w:tcPr>
          <w:p w14:paraId="15D3D547" w14:textId="77777777" w:rsidR="00972C2D" w:rsidRPr="00975C75" w:rsidRDefault="005D6518" w:rsidP="00972C2D">
            <w:pPr>
              <w:ind w:left="113"/>
            </w:pPr>
            <w:r w:rsidRPr="00975C75">
              <w:t>28.02.2023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14:paraId="7AA9D0FE" w14:textId="77777777" w:rsidR="00972C2D" w:rsidRPr="00975C75" w:rsidRDefault="00EE23E1" w:rsidP="00972C2D">
            <w:pPr>
              <w:ind w:left="113"/>
              <w:jc w:val="center"/>
            </w:pPr>
            <w:r w:rsidRPr="00975C75">
              <w:t>n/a</w:t>
            </w:r>
          </w:p>
        </w:tc>
        <w:tc>
          <w:tcPr>
            <w:tcW w:w="1628" w:type="dxa"/>
            <w:vMerge w:val="restart"/>
            <w:shd w:val="clear" w:color="auto" w:fill="auto"/>
          </w:tcPr>
          <w:p w14:paraId="68D03D88" w14:textId="77777777" w:rsidR="00DD1D7E" w:rsidRPr="00975C75" w:rsidRDefault="00DD1D7E" w:rsidP="00320854">
            <w:pPr>
              <w:jc w:val="center"/>
            </w:pPr>
            <w:r w:rsidRPr="00975C75">
              <w:t>1 projekta vadītāja</w:t>
            </w:r>
          </w:p>
          <w:p w14:paraId="17D568BE" w14:textId="77777777" w:rsidR="00DD1D7E" w:rsidRPr="00975C75" w:rsidRDefault="00DD1D7E" w:rsidP="00320854">
            <w:pPr>
              <w:jc w:val="center"/>
            </w:pPr>
            <w:r w:rsidRPr="00975C75">
              <w:t>(</w:t>
            </w:r>
            <w:r>
              <w:t>8</w:t>
            </w:r>
            <w:r w:rsidRPr="00975C75">
              <w:t>0% slodze),</w:t>
            </w:r>
          </w:p>
          <w:p w14:paraId="71200ECC" w14:textId="77777777" w:rsidR="00DD1D7E" w:rsidRPr="00975C75" w:rsidRDefault="00DD1D7E" w:rsidP="00320854">
            <w:pPr>
              <w:jc w:val="center"/>
            </w:pPr>
            <w:r w:rsidRPr="00975C75">
              <w:t>1 projekta finanšu vadītājs</w:t>
            </w:r>
          </w:p>
          <w:p w14:paraId="75E496C7" w14:textId="77777777" w:rsidR="00DD1D7E" w:rsidRPr="00975C75" w:rsidRDefault="00DD1D7E" w:rsidP="00320854">
            <w:pPr>
              <w:jc w:val="center"/>
            </w:pPr>
            <w:r w:rsidRPr="00975C75">
              <w:t xml:space="preserve">(30% slodze) </w:t>
            </w:r>
          </w:p>
          <w:p w14:paraId="278C37C1" w14:textId="77777777" w:rsidR="00972C2D" w:rsidRPr="00975C75" w:rsidRDefault="00972C2D" w:rsidP="003208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985" w:rsidRPr="00975C75" w14:paraId="7AF5FA09" w14:textId="77777777" w:rsidTr="00702050">
        <w:trPr>
          <w:trHeight w:val="870"/>
        </w:trPr>
        <w:tc>
          <w:tcPr>
            <w:tcW w:w="955" w:type="dxa"/>
            <w:vMerge/>
            <w:shd w:val="clear" w:color="auto" w:fill="auto"/>
          </w:tcPr>
          <w:p w14:paraId="63399338" w14:textId="77777777" w:rsidR="00590985" w:rsidRPr="00975C75" w:rsidRDefault="00590985" w:rsidP="0059098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2D1B3CB" w14:textId="77777777" w:rsidR="00590985" w:rsidRPr="00975C75" w:rsidRDefault="00590985" w:rsidP="00590985">
            <w:pPr>
              <w:ind w:left="113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31EB5487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C169A75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A30450E" w14:textId="51DD33F1" w:rsidR="00590985" w:rsidRPr="00975C75" w:rsidRDefault="00590985" w:rsidP="00590985">
            <w:pPr>
              <w:ind w:left="37"/>
            </w:pPr>
            <w:r w:rsidRPr="00975C75">
              <w:t>Nodrošināta projekta vadība, regulāra komunikācija ar projekta partneriem un ATS, un publicitāte</w:t>
            </w:r>
          </w:p>
        </w:tc>
        <w:tc>
          <w:tcPr>
            <w:tcW w:w="1421" w:type="dxa"/>
            <w:shd w:val="clear" w:color="auto" w:fill="auto"/>
          </w:tcPr>
          <w:p w14:paraId="28D62006" w14:textId="2E1E806A" w:rsidR="00590985" w:rsidRPr="00975C75" w:rsidRDefault="00590985" w:rsidP="00590985">
            <w:pPr>
              <w:ind w:left="113"/>
              <w:jc w:val="center"/>
            </w:pPr>
            <w:r w:rsidRPr="00975C75">
              <w:t>01.0</w:t>
            </w:r>
            <w:r>
              <w:t>1</w:t>
            </w:r>
            <w:r w:rsidRPr="00975C75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39975C6C" w14:textId="63313082" w:rsidR="00590985" w:rsidRPr="00975C75" w:rsidRDefault="00590985" w:rsidP="00590985">
            <w:pPr>
              <w:ind w:left="113"/>
            </w:pPr>
            <w:r w:rsidRPr="00975C75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7EC177B1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F19C70C" w14:textId="77777777" w:rsidR="00590985" w:rsidRPr="00975C75" w:rsidRDefault="00590985" w:rsidP="00590985">
            <w:pPr>
              <w:ind w:left="113"/>
              <w:jc w:val="center"/>
            </w:pPr>
          </w:p>
        </w:tc>
      </w:tr>
      <w:tr w:rsidR="00590985" w:rsidRPr="00975C75" w14:paraId="420405B2" w14:textId="77777777" w:rsidTr="00952D58">
        <w:trPr>
          <w:trHeight w:val="870"/>
        </w:trPr>
        <w:tc>
          <w:tcPr>
            <w:tcW w:w="955" w:type="dxa"/>
            <w:vMerge/>
            <w:shd w:val="clear" w:color="auto" w:fill="auto"/>
          </w:tcPr>
          <w:p w14:paraId="06757686" w14:textId="77777777" w:rsidR="00590985" w:rsidRPr="00975C75" w:rsidRDefault="00590985" w:rsidP="0059098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6350A913" w14:textId="77777777" w:rsidR="00590985" w:rsidRPr="00975C75" w:rsidRDefault="00590985" w:rsidP="00590985">
            <w:pPr>
              <w:ind w:left="113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8733929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6764AC04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C27F24B" w14:textId="78A449FC" w:rsidR="00590985" w:rsidRPr="00975C75" w:rsidRDefault="00590985" w:rsidP="00590985">
            <w:pPr>
              <w:ind w:left="37"/>
            </w:pPr>
            <w:r w:rsidRPr="00AC6DAB">
              <w:t xml:space="preserve">Sagatavots un iesniegts </w:t>
            </w:r>
            <w:proofErr w:type="spellStart"/>
            <w:r w:rsidRPr="00AC6DAB">
              <w:t>eMS</w:t>
            </w:r>
            <w:proofErr w:type="spellEnd"/>
            <w:r w:rsidRPr="00AC6DAB">
              <w:t xml:space="preserve"> partnera pārskats par </w:t>
            </w:r>
            <w:r>
              <w:t>2.</w:t>
            </w:r>
            <w:r w:rsidRPr="00AC6DAB">
              <w:t xml:space="preserve"> periodu (1) un par </w:t>
            </w:r>
            <w:r>
              <w:t>3</w:t>
            </w:r>
            <w:r w:rsidRPr="00AC6DAB">
              <w:t>.periodu (1), un progresa ziņojum</w:t>
            </w:r>
            <w:r>
              <w:t>i</w:t>
            </w:r>
            <w:r w:rsidRPr="00AC6DAB">
              <w:t xml:space="preserve"> (</w:t>
            </w:r>
            <w:r>
              <w:t>2</w:t>
            </w:r>
            <w:r w:rsidRPr="00AC6DAB">
              <w:t>), saņemt</w:t>
            </w:r>
            <w:r>
              <w:t>i</w:t>
            </w:r>
            <w:r w:rsidRPr="00AC6DAB">
              <w:t xml:space="preserve"> pirmā līmeņa finanšu kontroles atzinum</w:t>
            </w:r>
            <w:r>
              <w:t>i</w:t>
            </w:r>
            <w:r w:rsidRPr="00AC6DAB">
              <w:t xml:space="preserve"> (</w:t>
            </w:r>
            <w:r>
              <w:t>2</w:t>
            </w:r>
            <w:r w:rsidRPr="00AC6DAB">
              <w:t>)</w:t>
            </w:r>
          </w:p>
        </w:tc>
        <w:tc>
          <w:tcPr>
            <w:tcW w:w="1421" w:type="dxa"/>
            <w:shd w:val="clear" w:color="auto" w:fill="auto"/>
          </w:tcPr>
          <w:p w14:paraId="4386DCBF" w14:textId="7CF66683" w:rsidR="00590985" w:rsidRPr="00975C75" w:rsidRDefault="00590985" w:rsidP="00590985">
            <w:pPr>
              <w:ind w:left="113"/>
              <w:jc w:val="center"/>
            </w:pPr>
            <w:r w:rsidRPr="00AC6DAB"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27CF5964" w14:textId="13C7B2A4" w:rsidR="00590985" w:rsidRPr="00975C75" w:rsidRDefault="00590985" w:rsidP="00590985">
            <w:pPr>
              <w:ind w:left="113"/>
            </w:pPr>
            <w:r>
              <w:t>31</w:t>
            </w:r>
            <w:r w:rsidRPr="00AC6DAB">
              <w:t>.</w:t>
            </w:r>
            <w:r>
              <w:t>12</w:t>
            </w:r>
            <w:r w:rsidRPr="00AC6DAB">
              <w:t>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58A5082D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4E377EB0" w14:textId="77777777" w:rsidR="00590985" w:rsidRPr="00975C75" w:rsidRDefault="00590985" w:rsidP="00590985">
            <w:pPr>
              <w:ind w:left="113"/>
              <w:jc w:val="center"/>
            </w:pPr>
          </w:p>
        </w:tc>
      </w:tr>
      <w:tr w:rsidR="00590985" w:rsidRPr="00975C75" w14:paraId="7871B926" w14:textId="77777777" w:rsidTr="00590985">
        <w:trPr>
          <w:trHeight w:val="599"/>
        </w:trPr>
        <w:tc>
          <w:tcPr>
            <w:tcW w:w="955" w:type="dxa"/>
            <w:vMerge/>
            <w:shd w:val="clear" w:color="auto" w:fill="auto"/>
          </w:tcPr>
          <w:p w14:paraId="42071F19" w14:textId="77777777" w:rsidR="00590985" w:rsidRPr="00975C75" w:rsidRDefault="00590985" w:rsidP="0059098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640C7D8" w14:textId="77777777" w:rsidR="00590985" w:rsidRPr="00975C75" w:rsidRDefault="00590985" w:rsidP="00590985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1E3F6111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007B9A7A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</w:tcPr>
          <w:p w14:paraId="20E1F0DF" w14:textId="513F824B" w:rsidR="00590985" w:rsidRPr="00590985" w:rsidRDefault="00590985" w:rsidP="00590985">
            <w:pPr>
              <w:ind w:left="37"/>
            </w:pPr>
            <w:r w:rsidRPr="00AC6DAB">
              <w:t>Organizēta</w:t>
            </w:r>
            <w:r>
              <w:t>s</w:t>
            </w:r>
            <w:r w:rsidRPr="00AC6DAB">
              <w:t xml:space="preserve"> projekta vadības sanāksme</w:t>
            </w:r>
            <w:r>
              <w:t>s</w:t>
            </w:r>
            <w:r w:rsidRPr="00AC6DAB">
              <w:t xml:space="preserve"> (2)</w:t>
            </w:r>
          </w:p>
        </w:tc>
        <w:tc>
          <w:tcPr>
            <w:tcW w:w="1421" w:type="dxa"/>
            <w:shd w:val="clear" w:color="auto" w:fill="auto"/>
          </w:tcPr>
          <w:p w14:paraId="16E2577C" w14:textId="485209FA" w:rsidR="00590985" w:rsidRPr="00975C75" w:rsidRDefault="00590985" w:rsidP="00590985">
            <w:pPr>
              <w:ind w:left="113"/>
              <w:jc w:val="center"/>
            </w:pPr>
            <w:r w:rsidRPr="00D0469E">
              <w:t>01.01.2022</w:t>
            </w:r>
          </w:p>
        </w:tc>
        <w:tc>
          <w:tcPr>
            <w:tcW w:w="1422" w:type="dxa"/>
            <w:shd w:val="clear" w:color="auto" w:fill="auto"/>
          </w:tcPr>
          <w:p w14:paraId="0442DF11" w14:textId="0E55942A" w:rsidR="00590985" w:rsidRPr="00975C75" w:rsidRDefault="00590985" w:rsidP="00590985">
            <w:pPr>
              <w:ind w:left="113"/>
            </w:pPr>
            <w:r w:rsidRPr="00D0469E"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1474550D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4DEF8297" w14:textId="77777777" w:rsidR="00590985" w:rsidRPr="00975C75" w:rsidRDefault="00590985" w:rsidP="005909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985" w:rsidRPr="00975C75" w14:paraId="27D873F3" w14:textId="77777777" w:rsidTr="00590985">
        <w:trPr>
          <w:trHeight w:val="848"/>
        </w:trPr>
        <w:tc>
          <w:tcPr>
            <w:tcW w:w="955" w:type="dxa"/>
            <w:vMerge/>
            <w:shd w:val="clear" w:color="auto" w:fill="auto"/>
          </w:tcPr>
          <w:p w14:paraId="3DD8EAAE" w14:textId="77777777" w:rsidR="00590985" w:rsidRPr="00975C75" w:rsidRDefault="00590985" w:rsidP="0059098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5AFE310" w14:textId="77777777" w:rsidR="00590985" w:rsidRPr="00975C75" w:rsidRDefault="00590985" w:rsidP="00590985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07A6AC17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024A894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</w:tcPr>
          <w:p w14:paraId="3963EE6A" w14:textId="0421C8A8" w:rsidR="00590985" w:rsidRPr="00975C75" w:rsidRDefault="00590985" w:rsidP="00590985">
            <w:pPr>
              <w:ind w:left="37"/>
            </w:pPr>
            <w:r>
              <w:t>Organizēta vides kampaņa, iesaistot skolas (1)</w:t>
            </w:r>
          </w:p>
        </w:tc>
        <w:tc>
          <w:tcPr>
            <w:tcW w:w="1421" w:type="dxa"/>
            <w:shd w:val="clear" w:color="auto" w:fill="auto"/>
          </w:tcPr>
          <w:p w14:paraId="49BE1846" w14:textId="1F1B8DC1" w:rsidR="00590985" w:rsidRPr="00975C75" w:rsidRDefault="00590985" w:rsidP="00590985">
            <w:pPr>
              <w:ind w:left="113"/>
              <w:jc w:val="center"/>
            </w:pPr>
            <w:r>
              <w:t>01.04.2022</w:t>
            </w:r>
          </w:p>
        </w:tc>
        <w:tc>
          <w:tcPr>
            <w:tcW w:w="1422" w:type="dxa"/>
            <w:shd w:val="clear" w:color="auto" w:fill="auto"/>
          </w:tcPr>
          <w:p w14:paraId="1CB5FF03" w14:textId="7F19EBD8" w:rsidR="00590985" w:rsidRPr="00975C75" w:rsidRDefault="00590985" w:rsidP="00590985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0D04D7CE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0DD7B8C7" w14:textId="77777777" w:rsidR="00590985" w:rsidRPr="00975C75" w:rsidRDefault="00590985" w:rsidP="005909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985" w:rsidRPr="00975C75" w14:paraId="37C1C3BB" w14:textId="77777777" w:rsidTr="0077590E">
        <w:trPr>
          <w:trHeight w:val="556"/>
        </w:trPr>
        <w:tc>
          <w:tcPr>
            <w:tcW w:w="955" w:type="dxa"/>
            <w:vMerge/>
            <w:shd w:val="clear" w:color="auto" w:fill="auto"/>
          </w:tcPr>
          <w:p w14:paraId="35E4F9F5" w14:textId="77777777" w:rsidR="00590985" w:rsidRPr="00975C75" w:rsidRDefault="00590985" w:rsidP="00590985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C560D30" w14:textId="77777777" w:rsidR="00590985" w:rsidRPr="00975C75" w:rsidRDefault="00590985" w:rsidP="00590985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C44B477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2CC24C0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</w:tcPr>
          <w:p w14:paraId="1CAACCC4" w14:textId="2079A94B" w:rsidR="00590985" w:rsidRPr="00975C75" w:rsidRDefault="00590985" w:rsidP="00590985">
            <w:pPr>
              <w:ind w:left="37"/>
            </w:pPr>
            <w:r>
              <w:t>Organizēta p</w:t>
            </w:r>
            <w:r w:rsidRPr="00AC6DAB">
              <w:t>ieredzes apmaiņas vizīte (1)</w:t>
            </w:r>
          </w:p>
        </w:tc>
        <w:tc>
          <w:tcPr>
            <w:tcW w:w="1421" w:type="dxa"/>
            <w:shd w:val="clear" w:color="auto" w:fill="auto"/>
          </w:tcPr>
          <w:p w14:paraId="5F7E4E26" w14:textId="76606468" w:rsidR="00590985" w:rsidRPr="00975C75" w:rsidRDefault="00590985" w:rsidP="00590985">
            <w:pPr>
              <w:ind w:left="113"/>
              <w:jc w:val="center"/>
            </w:pPr>
            <w:r>
              <w:t>01.04.2022</w:t>
            </w:r>
          </w:p>
        </w:tc>
        <w:tc>
          <w:tcPr>
            <w:tcW w:w="1422" w:type="dxa"/>
            <w:shd w:val="clear" w:color="auto" w:fill="auto"/>
          </w:tcPr>
          <w:p w14:paraId="0B88E492" w14:textId="6AF8D287" w:rsidR="00590985" w:rsidRPr="00975C75" w:rsidRDefault="00590985" w:rsidP="00590985">
            <w:pPr>
              <w:ind w:left="113"/>
            </w:pPr>
            <w:r>
              <w:t>31.08.2022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1DB56392" w14:textId="77777777" w:rsidR="00590985" w:rsidRPr="00975C75" w:rsidRDefault="00590985" w:rsidP="00590985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2B9AA29" w14:textId="77777777" w:rsidR="00590985" w:rsidRPr="00975C75" w:rsidRDefault="00590985" w:rsidP="005909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52BDC" w:rsidRPr="00975C75" w14:paraId="2524C4F9" w14:textId="77777777" w:rsidTr="0077590E">
        <w:trPr>
          <w:trHeight w:val="827"/>
        </w:trPr>
        <w:tc>
          <w:tcPr>
            <w:tcW w:w="955" w:type="dxa"/>
            <w:vMerge w:val="restart"/>
            <w:shd w:val="clear" w:color="auto" w:fill="auto"/>
          </w:tcPr>
          <w:p w14:paraId="3C29575E" w14:textId="38FB5FEA" w:rsidR="00052BDC" w:rsidRPr="00975C75" w:rsidRDefault="00052BDC" w:rsidP="00052BDC">
            <w:pPr>
              <w:ind w:left="113"/>
              <w:rPr>
                <w:b/>
              </w:rPr>
            </w:pPr>
            <w:r w:rsidRPr="00975C75">
              <w:rPr>
                <w:b/>
              </w:rPr>
              <w:t>1.</w:t>
            </w:r>
            <w:r>
              <w:rPr>
                <w:b/>
              </w:rPr>
              <w:t>9</w:t>
            </w:r>
            <w:r w:rsidRPr="00975C75">
              <w:rPr>
                <w:b/>
              </w:rPr>
              <w:t>.</w:t>
            </w:r>
          </w:p>
          <w:p w14:paraId="19099076" w14:textId="77777777" w:rsidR="00052BDC" w:rsidRPr="00975C75" w:rsidRDefault="00052BDC" w:rsidP="00052BDC">
            <w:pPr>
              <w:ind w:left="113"/>
              <w:rPr>
                <w:b/>
              </w:rPr>
            </w:pPr>
          </w:p>
          <w:p w14:paraId="1EF7B425" w14:textId="77777777" w:rsidR="00052BDC" w:rsidRPr="00975C75" w:rsidRDefault="00052BDC" w:rsidP="00052BDC">
            <w:pPr>
              <w:ind w:left="113"/>
              <w:rPr>
                <w:b/>
              </w:rPr>
            </w:pPr>
          </w:p>
          <w:p w14:paraId="1FC6A88A" w14:textId="77777777" w:rsidR="00052BDC" w:rsidRPr="00975C75" w:rsidRDefault="00052BDC" w:rsidP="00052BDC">
            <w:pPr>
              <w:ind w:left="113"/>
              <w:rPr>
                <w:b/>
              </w:rPr>
            </w:pPr>
          </w:p>
          <w:p w14:paraId="233C7958" w14:textId="77777777" w:rsidR="00052BDC" w:rsidRPr="00975C75" w:rsidRDefault="00052BDC" w:rsidP="00052BDC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 w:val="restart"/>
            <w:shd w:val="clear" w:color="auto" w:fill="auto"/>
          </w:tcPr>
          <w:p w14:paraId="6207FC2F" w14:textId="62DC7557" w:rsidR="00052BDC" w:rsidRPr="00975C75" w:rsidRDefault="00052BDC" w:rsidP="00EE78ED">
            <w:pPr>
              <w:ind w:left="-71"/>
              <w:jc w:val="center"/>
              <w:rPr>
                <w:b/>
              </w:rPr>
            </w:pPr>
            <w:r w:rsidRPr="00975C75">
              <w:rPr>
                <w:b/>
                <w:lang w:eastAsia="en-US"/>
              </w:rPr>
              <w:t>“</w:t>
            </w:r>
            <w:r w:rsidR="00EE78ED" w:rsidRPr="00EE78ED">
              <w:rPr>
                <w:b/>
                <w:lang w:eastAsia="en-US"/>
              </w:rPr>
              <w:t>Farmaceitiskās vielas notekūdeņos - daudzums, ietekmes un iespējas to samazināšanai</w:t>
            </w:r>
            <w:r w:rsidR="00EE78ED">
              <w:rPr>
                <w:b/>
                <w:lang w:eastAsia="en-US"/>
              </w:rPr>
              <w:t>”</w:t>
            </w:r>
            <w:r w:rsidRPr="00975C75">
              <w:rPr>
                <w:b/>
              </w:rPr>
              <w:t xml:space="preserve"> (</w:t>
            </w:r>
            <w:proofErr w:type="spellStart"/>
            <w:r w:rsidRPr="00975C75">
              <w:rPr>
                <w:b/>
              </w:rPr>
              <w:t>MEDWwater</w:t>
            </w:r>
            <w:proofErr w:type="spellEnd"/>
            <w:r w:rsidRPr="00975C75">
              <w:rPr>
                <w:b/>
              </w:rPr>
              <w:t>)</w:t>
            </w:r>
          </w:p>
        </w:tc>
        <w:tc>
          <w:tcPr>
            <w:tcW w:w="1089" w:type="dxa"/>
            <w:vMerge w:val="restart"/>
            <w:shd w:val="clear" w:color="auto" w:fill="auto"/>
          </w:tcPr>
          <w:p w14:paraId="67628165" w14:textId="77777777" w:rsidR="00052BDC" w:rsidRPr="0007677C" w:rsidRDefault="00052BDC" w:rsidP="00052BDC">
            <w:pPr>
              <w:ind w:left="113"/>
              <w:jc w:val="center"/>
              <w:rPr>
                <w:b/>
                <w:bCs/>
              </w:rPr>
            </w:pPr>
            <w:r w:rsidRPr="0007677C">
              <w:rPr>
                <w:b/>
                <w:bCs/>
              </w:rPr>
              <w:t>LLI-527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14:paraId="490AF63A" w14:textId="77777777" w:rsidR="00052BDC" w:rsidRPr="00975C75" w:rsidRDefault="00052BDC" w:rsidP="00052BDC">
            <w:pPr>
              <w:ind w:left="113"/>
              <w:jc w:val="center"/>
            </w:pPr>
            <w:r w:rsidRPr="00975C75">
              <w:t>Projekta mērķis ir uzlabot farmaceitisko vielu piesārņojuma pārvaldības efektivitāti un stiprināt sadarbību starp valsts institūcijām un notekūdeņu attīrīšanas iekārtu operatoriem.</w:t>
            </w:r>
          </w:p>
        </w:tc>
        <w:tc>
          <w:tcPr>
            <w:tcW w:w="2555" w:type="dxa"/>
            <w:shd w:val="clear" w:color="auto" w:fill="auto"/>
          </w:tcPr>
          <w:p w14:paraId="4494F68C" w14:textId="77777777" w:rsidR="00052BDC" w:rsidRPr="00975C75" w:rsidRDefault="00052BDC" w:rsidP="00052BDC">
            <w:pPr>
              <w:ind w:left="37"/>
            </w:pPr>
            <w:r w:rsidRPr="00975C75">
              <w:t>Projekta īstenošanas sākuma un beigu datums</w:t>
            </w:r>
          </w:p>
        </w:tc>
        <w:tc>
          <w:tcPr>
            <w:tcW w:w="1421" w:type="dxa"/>
            <w:shd w:val="clear" w:color="auto" w:fill="auto"/>
          </w:tcPr>
          <w:p w14:paraId="21C32CC8" w14:textId="77777777" w:rsidR="00052BDC" w:rsidRPr="00975C75" w:rsidRDefault="00052BDC" w:rsidP="00052BDC">
            <w:pPr>
              <w:ind w:left="113"/>
              <w:jc w:val="center"/>
            </w:pPr>
            <w:r w:rsidRPr="00975C75">
              <w:t>01.02.2021</w:t>
            </w:r>
          </w:p>
        </w:tc>
        <w:tc>
          <w:tcPr>
            <w:tcW w:w="1422" w:type="dxa"/>
            <w:shd w:val="clear" w:color="auto" w:fill="auto"/>
          </w:tcPr>
          <w:p w14:paraId="5799B8EA" w14:textId="77777777" w:rsidR="00052BDC" w:rsidRPr="00975C75" w:rsidRDefault="00052BDC" w:rsidP="00052BDC">
            <w:pPr>
              <w:ind w:left="113"/>
            </w:pPr>
            <w:r w:rsidRPr="00975C75">
              <w:t>31.12.2022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14:paraId="4DDC035B" w14:textId="77777777" w:rsidR="008323A7" w:rsidRDefault="008323A7" w:rsidP="00052BDC">
            <w:pPr>
              <w:ind w:left="113"/>
              <w:jc w:val="center"/>
            </w:pPr>
          </w:p>
          <w:p w14:paraId="3F57D50E" w14:textId="6E4E533B" w:rsidR="00052BDC" w:rsidRPr="00975C75" w:rsidRDefault="00052BDC" w:rsidP="00052BDC">
            <w:pPr>
              <w:ind w:left="113"/>
              <w:jc w:val="center"/>
            </w:pPr>
            <w:r w:rsidRPr="00975C75">
              <w:t>n/a</w:t>
            </w:r>
          </w:p>
        </w:tc>
        <w:tc>
          <w:tcPr>
            <w:tcW w:w="1628" w:type="dxa"/>
            <w:vMerge w:val="restart"/>
            <w:shd w:val="clear" w:color="auto" w:fill="auto"/>
          </w:tcPr>
          <w:p w14:paraId="7F42AC22" w14:textId="5CE6580B" w:rsidR="00052BDC" w:rsidRPr="00307997" w:rsidRDefault="00052BDC" w:rsidP="00320854">
            <w:pPr>
              <w:pStyle w:val="Paraststmeklis"/>
              <w:spacing w:before="0" w:beforeAutospacing="0" w:after="0" w:afterAutospacing="0"/>
              <w:jc w:val="center"/>
            </w:pPr>
            <w:r w:rsidRPr="00307997">
              <w:rPr>
                <w:color w:val="000000"/>
              </w:rPr>
              <w:t>1 projekta vadītāja</w:t>
            </w:r>
          </w:p>
          <w:p w14:paraId="3BD29D65" w14:textId="77777777" w:rsidR="00052BDC" w:rsidRPr="00307997" w:rsidRDefault="00052BDC" w:rsidP="00320854">
            <w:pPr>
              <w:pStyle w:val="Paraststmeklis"/>
              <w:spacing w:before="0" w:beforeAutospacing="0" w:after="0" w:afterAutospacing="0"/>
              <w:jc w:val="center"/>
            </w:pPr>
            <w:r w:rsidRPr="00307997">
              <w:rPr>
                <w:color w:val="000000"/>
              </w:rPr>
              <w:t>(60% slodze),</w:t>
            </w:r>
          </w:p>
          <w:p w14:paraId="19ED0E13" w14:textId="77777777" w:rsidR="00052BDC" w:rsidRPr="00307997" w:rsidRDefault="00052BDC" w:rsidP="00320854">
            <w:pPr>
              <w:pStyle w:val="Paraststmeklis"/>
              <w:spacing w:before="0" w:beforeAutospacing="0" w:after="0" w:afterAutospacing="0"/>
              <w:jc w:val="center"/>
            </w:pPr>
            <w:r w:rsidRPr="00307997">
              <w:rPr>
                <w:color w:val="000000"/>
              </w:rPr>
              <w:t>1 projekta finanšu vadītājs</w:t>
            </w:r>
          </w:p>
          <w:p w14:paraId="3642362A" w14:textId="3641B556" w:rsidR="00052BDC" w:rsidRPr="00975C75" w:rsidRDefault="00052BDC" w:rsidP="00320854">
            <w:pPr>
              <w:rPr>
                <w:bCs/>
                <w:sz w:val="22"/>
                <w:szCs w:val="22"/>
              </w:rPr>
            </w:pPr>
            <w:r w:rsidRPr="00307997">
              <w:rPr>
                <w:color w:val="000000"/>
              </w:rPr>
              <w:t>(25% slodze)</w:t>
            </w:r>
          </w:p>
        </w:tc>
      </w:tr>
      <w:tr w:rsidR="008323A7" w:rsidRPr="00975C75" w14:paraId="1B9EB7FD" w14:textId="77777777" w:rsidTr="0077590E">
        <w:trPr>
          <w:trHeight w:val="827"/>
        </w:trPr>
        <w:tc>
          <w:tcPr>
            <w:tcW w:w="955" w:type="dxa"/>
            <w:vMerge/>
            <w:shd w:val="clear" w:color="auto" w:fill="auto"/>
          </w:tcPr>
          <w:p w14:paraId="0B347D71" w14:textId="77777777" w:rsidR="008323A7" w:rsidRPr="00975C75" w:rsidRDefault="008323A7" w:rsidP="008323A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77BD2200" w14:textId="77777777" w:rsidR="008323A7" w:rsidRPr="00975C75" w:rsidRDefault="008323A7" w:rsidP="008323A7">
            <w:pPr>
              <w:ind w:left="113"/>
              <w:jc w:val="center"/>
              <w:rPr>
                <w:b/>
                <w:lang w:eastAsia="en-US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DCE64EB" w14:textId="77777777" w:rsidR="008323A7" w:rsidRPr="00975C75" w:rsidRDefault="008323A7" w:rsidP="008323A7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62025C38" w14:textId="77777777" w:rsidR="008323A7" w:rsidRPr="00975C75" w:rsidRDefault="008323A7" w:rsidP="008323A7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</w:tcPr>
          <w:p w14:paraId="0F98A9D0" w14:textId="74008EF4" w:rsidR="008323A7" w:rsidRPr="00975C75" w:rsidRDefault="008323A7" w:rsidP="008323A7">
            <w:pPr>
              <w:ind w:left="37"/>
            </w:pPr>
            <w:r w:rsidRPr="00975C75">
              <w:rPr>
                <w:color w:val="000000"/>
              </w:rPr>
              <w:t>Sagatavota perioda atskaite un saņemti pirmā līmeņa finanšu kontroles atzinumi (</w:t>
            </w:r>
            <w:r>
              <w:rPr>
                <w:color w:val="000000"/>
              </w:rPr>
              <w:t>2</w:t>
            </w:r>
            <w:r w:rsidRPr="00975C75">
              <w:rPr>
                <w:color w:val="000000"/>
              </w:rPr>
              <w:t>)</w:t>
            </w:r>
          </w:p>
        </w:tc>
        <w:tc>
          <w:tcPr>
            <w:tcW w:w="1421" w:type="dxa"/>
            <w:shd w:val="clear" w:color="auto" w:fill="auto"/>
          </w:tcPr>
          <w:p w14:paraId="6EB73F64" w14:textId="37F1F03B" w:rsidR="008323A7" w:rsidRPr="00975C75" w:rsidRDefault="008323A7" w:rsidP="008323A7">
            <w:pPr>
              <w:ind w:left="113"/>
              <w:jc w:val="center"/>
            </w:pPr>
            <w:r w:rsidRPr="00975C75">
              <w:t>01.02.202</w:t>
            </w:r>
            <w:r w:rsidR="00C93280">
              <w:t>2</w:t>
            </w:r>
          </w:p>
        </w:tc>
        <w:tc>
          <w:tcPr>
            <w:tcW w:w="1422" w:type="dxa"/>
            <w:shd w:val="clear" w:color="auto" w:fill="auto"/>
          </w:tcPr>
          <w:p w14:paraId="0707CD54" w14:textId="6FEE4423" w:rsidR="008323A7" w:rsidRPr="00975C75" w:rsidRDefault="008323A7" w:rsidP="008323A7">
            <w:pPr>
              <w:ind w:left="113"/>
            </w:pPr>
            <w:r w:rsidRPr="00975C75"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515CB581" w14:textId="77777777" w:rsidR="008323A7" w:rsidRDefault="008323A7" w:rsidP="008323A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CABF339" w14:textId="77777777" w:rsidR="008323A7" w:rsidRPr="00307997" w:rsidRDefault="008323A7" w:rsidP="008323A7">
            <w:pPr>
              <w:pStyle w:val="Paraststmeklis"/>
              <w:spacing w:before="0" w:beforeAutospacing="0" w:after="0" w:afterAutospacing="0"/>
              <w:ind w:left="113"/>
              <w:jc w:val="center"/>
              <w:rPr>
                <w:color w:val="000000"/>
              </w:rPr>
            </w:pPr>
          </w:p>
        </w:tc>
      </w:tr>
      <w:tr w:rsidR="00486A89" w:rsidRPr="00975C75" w14:paraId="02D87C67" w14:textId="77777777" w:rsidTr="00E9784F">
        <w:trPr>
          <w:trHeight w:val="1236"/>
        </w:trPr>
        <w:tc>
          <w:tcPr>
            <w:tcW w:w="955" w:type="dxa"/>
            <w:vMerge/>
            <w:shd w:val="clear" w:color="auto" w:fill="auto"/>
          </w:tcPr>
          <w:p w14:paraId="0EA54486" w14:textId="77777777" w:rsidR="00486A89" w:rsidRPr="00975C75" w:rsidRDefault="00486A89" w:rsidP="00486A89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754287C4" w14:textId="77777777" w:rsidR="00486A89" w:rsidRPr="00975C75" w:rsidRDefault="00486A89" w:rsidP="00486A89">
            <w:pPr>
              <w:ind w:left="113"/>
              <w:jc w:val="center"/>
              <w:rPr>
                <w:b/>
                <w:lang w:eastAsia="en-US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145F6829" w14:textId="77777777" w:rsidR="00486A89" w:rsidRPr="00975C75" w:rsidRDefault="00486A89" w:rsidP="00486A89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B2BAD69" w14:textId="77777777" w:rsidR="00486A89" w:rsidRPr="00975C75" w:rsidRDefault="00486A89" w:rsidP="00486A89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5A857AE" w14:textId="44683F39" w:rsidR="00486A89" w:rsidRPr="00975C75" w:rsidRDefault="00486A89" w:rsidP="00486A89">
            <w:pPr>
              <w:ind w:left="37"/>
            </w:pPr>
            <w:r w:rsidRPr="00975C75">
              <w:rPr>
                <w:color w:val="000000"/>
              </w:rPr>
              <w:t>Nodrošināta regulāra komunikācija ar projekta partneriem, sadarbības partneriem un masu medijiem. Nodrošināta projekta publicitāte masu medijos, sociālajos tīklos un projekta partneru un Programmas mājas lapās</w:t>
            </w:r>
            <w:r w:rsidR="008323A7">
              <w:rPr>
                <w:color w:val="000000"/>
              </w:rPr>
              <w:t>.</w:t>
            </w:r>
          </w:p>
        </w:tc>
        <w:tc>
          <w:tcPr>
            <w:tcW w:w="1421" w:type="dxa"/>
            <w:shd w:val="clear" w:color="auto" w:fill="auto"/>
          </w:tcPr>
          <w:p w14:paraId="66389370" w14:textId="1D6E40C6" w:rsidR="00486A89" w:rsidRPr="00975C75" w:rsidRDefault="00486A89" w:rsidP="00486A89">
            <w:pPr>
              <w:ind w:left="113"/>
              <w:jc w:val="center"/>
            </w:pPr>
            <w:r w:rsidRPr="00975C75">
              <w:t>01.0</w:t>
            </w:r>
            <w:r>
              <w:t>1</w:t>
            </w:r>
            <w:r w:rsidRPr="00975C75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237D18BD" w14:textId="06623F54" w:rsidR="00486A89" w:rsidRPr="00975C75" w:rsidRDefault="00486A89" w:rsidP="00486A89">
            <w:pPr>
              <w:ind w:left="113"/>
            </w:pPr>
            <w:r w:rsidRPr="00975C75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112AD777" w14:textId="77777777" w:rsidR="00486A89" w:rsidRPr="00975C75" w:rsidRDefault="00486A89" w:rsidP="00486A89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3398AAAD" w14:textId="77777777" w:rsidR="00486A89" w:rsidRPr="00975C75" w:rsidRDefault="00486A89" w:rsidP="00486A8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52BDC" w:rsidRPr="00975C75" w14:paraId="7099C57B" w14:textId="77777777" w:rsidTr="0099077A">
        <w:trPr>
          <w:trHeight w:val="1236"/>
        </w:trPr>
        <w:tc>
          <w:tcPr>
            <w:tcW w:w="955" w:type="dxa"/>
            <w:vMerge/>
            <w:shd w:val="clear" w:color="auto" w:fill="auto"/>
          </w:tcPr>
          <w:p w14:paraId="46292ED2" w14:textId="77777777" w:rsidR="00052BDC" w:rsidRPr="00975C75" w:rsidRDefault="00052BDC" w:rsidP="00052BDC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4F5F8FF" w14:textId="77777777" w:rsidR="00052BDC" w:rsidRPr="00975C75" w:rsidRDefault="00052BDC" w:rsidP="00052BDC">
            <w:pPr>
              <w:ind w:left="113"/>
              <w:jc w:val="center"/>
              <w:rPr>
                <w:b/>
                <w:lang w:eastAsia="en-US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B5E1CC9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4483362B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8C1DFB7" w14:textId="4D10EDA1" w:rsidR="00052BDC" w:rsidRPr="00975C75" w:rsidRDefault="00052BDC" w:rsidP="00052BDC">
            <w:pPr>
              <w:ind w:left="37"/>
            </w:pPr>
            <w:r w:rsidRPr="008F430A">
              <w:t>Dalīb</w:t>
            </w:r>
            <w:r>
              <w:t>a projekta partneru sanāksmēs (1) un sanāksmju organizēšana (2</w:t>
            </w:r>
            <w:r w:rsidRPr="008F430A">
              <w:t>)</w:t>
            </w:r>
          </w:p>
        </w:tc>
        <w:tc>
          <w:tcPr>
            <w:tcW w:w="1421" w:type="dxa"/>
            <w:shd w:val="clear" w:color="auto" w:fill="auto"/>
          </w:tcPr>
          <w:p w14:paraId="40B0765A" w14:textId="1D790757" w:rsidR="00052BDC" w:rsidRPr="00975C75" w:rsidRDefault="00052BDC" w:rsidP="00052BDC">
            <w:pPr>
              <w:ind w:left="113"/>
              <w:jc w:val="center"/>
            </w:pPr>
            <w:r w:rsidRPr="00975C75">
              <w:t>01.0</w:t>
            </w:r>
            <w:r>
              <w:t>1</w:t>
            </w:r>
            <w:r w:rsidRPr="00975C75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4CB932BC" w14:textId="471B63E1" w:rsidR="00052BDC" w:rsidRPr="00975C75" w:rsidRDefault="00052BDC" w:rsidP="00052BDC">
            <w:pPr>
              <w:ind w:left="113"/>
            </w:pPr>
            <w:r w:rsidRPr="00975C75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77DC408B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7A50410" w14:textId="77777777" w:rsidR="00052BDC" w:rsidRPr="00975C75" w:rsidRDefault="00052BDC" w:rsidP="00052BD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52BDC" w:rsidRPr="00975C75" w14:paraId="6F1A3ECB" w14:textId="77777777" w:rsidTr="0099077A">
        <w:trPr>
          <w:trHeight w:val="1236"/>
        </w:trPr>
        <w:tc>
          <w:tcPr>
            <w:tcW w:w="955" w:type="dxa"/>
            <w:vMerge/>
            <w:shd w:val="clear" w:color="auto" w:fill="auto"/>
          </w:tcPr>
          <w:p w14:paraId="563A008F" w14:textId="77777777" w:rsidR="00052BDC" w:rsidRPr="00975C75" w:rsidRDefault="00052BDC" w:rsidP="00052BDC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0A3457FA" w14:textId="77777777" w:rsidR="00052BDC" w:rsidRPr="00975C75" w:rsidRDefault="00052BDC" w:rsidP="00052BDC">
            <w:pPr>
              <w:ind w:left="113"/>
              <w:jc w:val="center"/>
              <w:rPr>
                <w:b/>
                <w:lang w:eastAsia="en-US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151FC620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F0064DB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D2A1E58" w14:textId="00D38F53" w:rsidR="00052BDC" w:rsidRPr="00975C75" w:rsidRDefault="00052BDC" w:rsidP="00052BDC">
            <w:pPr>
              <w:ind w:left="37"/>
            </w:pPr>
            <w:r w:rsidRPr="008F430A">
              <w:t>Noorganizēts pasākums projekta mērķa grupai un medijiem (1)</w:t>
            </w:r>
          </w:p>
        </w:tc>
        <w:tc>
          <w:tcPr>
            <w:tcW w:w="1421" w:type="dxa"/>
            <w:shd w:val="clear" w:color="auto" w:fill="auto"/>
          </w:tcPr>
          <w:p w14:paraId="63DAE850" w14:textId="4F2E1BCC" w:rsidR="00052BDC" w:rsidRPr="00975C75" w:rsidRDefault="00052BDC" w:rsidP="00052BDC">
            <w:pPr>
              <w:ind w:left="113"/>
              <w:jc w:val="center"/>
            </w:pPr>
            <w:r w:rsidRPr="00975C75">
              <w:t>01.0</w:t>
            </w:r>
            <w:r>
              <w:t>1</w:t>
            </w:r>
            <w:r w:rsidRPr="00975C75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600F36CD" w14:textId="36ED473D" w:rsidR="00052BDC" w:rsidRPr="00975C75" w:rsidRDefault="00052BDC" w:rsidP="00052BDC">
            <w:pPr>
              <w:ind w:left="113"/>
            </w:pPr>
            <w:r>
              <w:t>31.07</w:t>
            </w:r>
            <w:r w:rsidRPr="00975C75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42B64C56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69B4E5D" w14:textId="77777777" w:rsidR="00052BDC" w:rsidRPr="00975C75" w:rsidRDefault="00052BDC" w:rsidP="00052BD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52BDC" w:rsidRPr="00975C75" w14:paraId="45899D13" w14:textId="77777777" w:rsidTr="0077590E">
        <w:trPr>
          <w:trHeight w:val="960"/>
        </w:trPr>
        <w:tc>
          <w:tcPr>
            <w:tcW w:w="955" w:type="dxa"/>
            <w:vMerge/>
            <w:shd w:val="clear" w:color="auto" w:fill="auto"/>
          </w:tcPr>
          <w:p w14:paraId="5CE7D8FF" w14:textId="77777777" w:rsidR="00052BDC" w:rsidRPr="00975C75" w:rsidRDefault="00052BDC" w:rsidP="00052BDC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57C942A" w14:textId="77777777" w:rsidR="00052BDC" w:rsidRPr="00975C75" w:rsidRDefault="00052BDC" w:rsidP="00052BDC">
            <w:pPr>
              <w:ind w:left="113"/>
              <w:jc w:val="center"/>
              <w:rPr>
                <w:b/>
                <w:lang w:eastAsia="en-US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74CEDD1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3D4C4D9B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334A159E" w14:textId="47D2C434" w:rsidR="00052BDC" w:rsidRPr="00975C75" w:rsidRDefault="00052BDC" w:rsidP="00052BDC">
            <w:pPr>
              <w:ind w:left="37"/>
            </w:pPr>
            <w:r>
              <w:t>Sagatavotas ziņu lapas par projekta gaitu un jaunumiem (2), sagatavots informatīvs projekta gala apkopojums projekta mērķa grupai (1</w:t>
            </w:r>
            <w:r w:rsidRPr="008F430A">
              <w:t>)</w:t>
            </w:r>
          </w:p>
        </w:tc>
        <w:tc>
          <w:tcPr>
            <w:tcW w:w="1421" w:type="dxa"/>
            <w:shd w:val="clear" w:color="auto" w:fill="auto"/>
          </w:tcPr>
          <w:p w14:paraId="3C2C0DDD" w14:textId="7BBDDEF2" w:rsidR="00052BDC" w:rsidRPr="00975C75" w:rsidRDefault="00052BDC" w:rsidP="00052BDC">
            <w:pPr>
              <w:ind w:left="113"/>
              <w:jc w:val="center"/>
            </w:pPr>
            <w:r w:rsidRPr="00975C75">
              <w:t>01.0</w:t>
            </w:r>
            <w:r>
              <w:t>1</w:t>
            </w:r>
            <w:r w:rsidRPr="00975C75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011CAB5C" w14:textId="3E1EE4DF" w:rsidR="00052BDC" w:rsidRPr="00975C75" w:rsidRDefault="00052BDC" w:rsidP="00052BDC">
            <w:pPr>
              <w:ind w:left="113"/>
            </w:pPr>
            <w:r w:rsidRPr="00975C75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43E69441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7FD2656A" w14:textId="77777777" w:rsidR="00052BDC" w:rsidRPr="00975C75" w:rsidRDefault="00052BDC" w:rsidP="00052BD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52BDC" w:rsidRPr="00975C75" w14:paraId="1F2CFB95" w14:textId="77777777" w:rsidTr="0077590E">
        <w:trPr>
          <w:trHeight w:val="845"/>
        </w:trPr>
        <w:tc>
          <w:tcPr>
            <w:tcW w:w="955" w:type="dxa"/>
            <w:vMerge/>
            <w:shd w:val="clear" w:color="auto" w:fill="auto"/>
          </w:tcPr>
          <w:p w14:paraId="4B5BCE9F" w14:textId="77777777" w:rsidR="00052BDC" w:rsidRPr="00975C75" w:rsidRDefault="00052BDC" w:rsidP="00052BDC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1C12991C" w14:textId="77777777" w:rsidR="00052BDC" w:rsidRPr="00975C75" w:rsidRDefault="00052BDC" w:rsidP="00052BDC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10887781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E5D4968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3BD607CD" w14:textId="423F1BB3" w:rsidR="00052BDC" w:rsidRPr="00975C75" w:rsidRDefault="00052BDC" w:rsidP="00052BDC">
            <w:pPr>
              <w:ind w:left="37"/>
            </w:pPr>
            <w:r>
              <w:t>Komunikācija projekta kampaņas ietvaros</w:t>
            </w:r>
            <w:r w:rsidRPr="008F430A">
              <w:t xml:space="preserve"> ar aptiekām, </w:t>
            </w:r>
            <w:r>
              <w:t>Latvijas un Lietuvas Zāļu Aģentūrām un Farmaceitu asociācijām un biedrībām Latvijā un Lietuvā</w:t>
            </w:r>
          </w:p>
        </w:tc>
        <w:tc>
          <w:tcPr>
            <w:tcW w:w="1421" w:type="dxa"/>
            <w:shd w:val="clear" w:color="auto" w:fill="auto"/>
          </w:tcPr>
          <w:p w14:paraId="1CF62854" w14:textId="0A166FF5" w:rsidR="00052BDC" w:rsidRPr="00975C75" w:rsidRDefault="00052BDC" w:rsidP="00052BDC">
            <w:pPr>
              <w:ind w:left="113"/>
              <w:jc w:val="center"/>
            </w:pPr>
            <w:r w:rsidRPr="00975C75">
              <w:t>01.0</w:t>
            </w:r>
            <w:r>
              <w:t>1</w:t>
            </w:r>
            <w:r w:rsidRPr="00975C75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7BA45BF7" w14:textId="19D1B9E3" w:rsidR="00052BDC" w:rsidRPr="00975C75" w:rsidRDefault="00052BDC" w:rsidP="00052BDC">
            <w:pPr>
              <w:ind w:left="113"/>
            </w:pPr>
            <w:r w:rsidRPr="00975C75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6B691840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39D44377" w14:textId="77777777" w:rsidR="00052BDC" w:rsidRPr="00975C75" w:rsidRDefault="00052BDC" w:rsidP="00052BD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52BDC" w:rsidRPr="00975C75" w14:paraId="6B793182" w14:textId="77777777" w:rsidTr="00444A63">
        <w:trPr>
          <w:trHeight w:val="1236"/>
        </w:trPr>
        <w:tc>
          <w:tcPr>
            <w:tcW w:w="955" w:type="dxa"/>
            <w:vMerge/>
            <w:shd w:val="clear" w:color="auto" w:fill="auto"/>
          </w:tcPr>
          <w:p w14:paraId="1BBC4452" w14:textId="77777777" w:rsidR="00052BDC" w:rsidRPr="00975C75" w:rsidRDefault="00052BDC" w:rsidP="00052BDC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095B251" w14:textId="77777777" w:rsidR="00052BDC" w:rsidRPr="00975C75" w:rsidRDefault="00052BDC" w:rsidP="00052BDC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9E68D91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0CD1B9BD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4CF34C4" w14:textId="3A12C15C" w:rsidR="00052BDC" w:rsidRPr="00975C75" w:rsidRDefault="00052BDC" w:rsidP="00052BDC">
            <w:pPr>
              <w:ind w:left="37"/>
            </w:pPr>
            <w:r>
              <w:t>Skrejlapu (10000 g</w:t>
            </w:r>
            <w:r w:rsidR="00FA37C8">
              <w:t>a</w:t>
            </w:r>
            <w:r>
              <w:t>b</w:t>
            </w:r>
            <w:r w:rsidR="00FA37C8">
              <w:t>.</w:t>
            </w:r>
            <w:r>
              <w:t>) un uzlīmju (400 g</w:t>
            </w:r>
            <w:r w:rsidR="00FA37C8">
              <w:t>a</w:t>
            </w:r>
            <w:r>
              <w:t>b</w:t>
            </w:r>
            <w:r w:rsidR="00FA37C8">
              <w:t>.</w:t>
            </w:r>
            <w:r>
              <w:t xml:space="preserve">) izgatavošana kampaņas vajadzībām - satura sagatavošana un  </w:t>
            </w:r>
            <w:r w:rsidRPr="008F430A">
              <w:t>tirgus izpēte maketēšanas un drukas darbiem</w:t>
            </w:r>
            <w:r w:rsidR="00FA37C8">
              <w:t xml:space="preserve"> (1)</w:t>
            </w:r>
          </w:p>
        </w:tc>
        <w:tc>
          <w:tcPr>
            <w:tcW w:w="1421" w:type="dxa"/>
            <w:shd w:val="clear" w:color="auto" w:fill="auto"/>
          </w:tcPr>
          <w:p w14:paraId="7C282A60" w14:textId="0CF746B3" w:rsidR="00052BDC" w:rsidRPr="00975C75" w:rsidRDefault="00052BDC" w:rsidP="00052BDC">
            <w:pPr>
              <w:ind w:left="113"/>
              <w:jc w:val="center"/>
            </w:pPr>
            <w:r w:rsidRPr="00975C75">
              <w:t>01.0</w:t>
            </w:r>
            <w:r>
              <w:t>1</w:t>
            </w:r>
            <w:r w:rsidRPr="00975C75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2BEEA9A6" w14:textId="055FFD46" w:rsidR="00052BDC" w:rsidRPr="00975C75" w:rsidRDefault="00052BDC" w:rsidP="00052BDC">
            <w:pPr>
              <w:ind w:left="113"/>
            </w:pPr>
            <w:r>
              <w:t>31.07</w:t>
            </w:r>
            <w:r w:rsidRPr="00975C75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7DEF1A0C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58C728E8" w14:textId="77777777" w:rsidR="00052BDC" w:rsidRPr="00975C75" w:rsidRDefault="00052BDC" w:rsidP="00052BD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52BDC" w14:paraId="3321FF15" w14:textId="77777777" w:rsidTr="00444A63">
        <w:trPr>
          <w:trHeight w:val="1236"/>
        </w:trPr>
        <w:tc>
          <w:tcPr>
            <w:tcW w:w="955" w:type="dxa"/>
            <w:vMerge/>
            <w:shd w:val="clear" w:color="auto" w:fill="auto"/>
          </w:tcPr>
          <w:p w14:paraId="236D3147" w14:textId="77777777" w:rsidR="00052BDC" w:rsidRPr="00975C75" w:rsidRDefault="00052BDC" w:rsidP="00052BDC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F083DBF" w14:textId="77777777" w:rsidR="00052BDC" w:rsidRPr="00975C75" w:rsidRDefault="00052BDC" w:rsidP="00052BDC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6A3590C4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3FF9AE1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FE55DE4" w14:textId="4E841B67" w:rsidR="00052BDC" w:rsidRPr="00975C75" w:rsidRDefault="00052BDC" w:rsidP="00052BDC">
            <w:pPr>
              <w:ind w:left="37"/>
            </w:pPr>
            <w:r w:rsidRPr="00666182">
              <w:t xml:space="preserve">Izveidots video par medikamentu </w:t>
            </w:r>
            <w:proofErr w:type="spellStart"/>
            <w:r w:rsidRPr="00666182">
              <w:t>ekotoksicitāti</w:t>
            </w:r>
            <w:proofErr w:type="spellEnd"/>
            <w:r w:rsidRPr="00666182">
              <w:t xml:space="preserve"> (1)</w:t>
            </w:r>
            <w:r>
              <w:t xml:space="preserve"> un par to kur likt nederīgos medikamentus un kā tos pareizi sagatavot nodošanai aptiekās (1)</w:t>
            </w:r>
          </w:p>
        </w:tc>
        <w:tc>
          <w:tcPr>
            <w:tcW w:w="1421" w:type="dxa"/>
            <w:shd w:val="clear" w:color="auto" w:fill="auto"/>
          </w:tcPr>
          <w:p w14:paraId="3D4FB77D" w14:textId="3D1C285E" w:rsidR="00052BDC" w:rsidRPr="00975C75" w:rsidRDefault="00052BDC" w:rsidP="00052BDC">
            <w:pPr>
              <w:ind w:left="113"/>
              <w:jc w:val="center"/>
            </w:pPr>
            <w:r w:rsidRPr="00975C75">
              <w:t>01.0</w:t>
            </w:r>
            <w:r>
              <w:t>1</w:t>
            </w:r>
            <w:r w:rsidRPr="00975C75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363F1113" w14:textId="7C4571D7" w:rsidR="00052BDC" w:rsidRPr="00975C75" w:rsidRDefault="00052BDC" w:rsidP="00052BDC">
            <w:pPr>
              <w:ind w:left="113"/>
            </w:pPr>
            <w:r>
              <w:t>31.05</w:t>
            </w:r>
            <w:r w:rsidRPr="00975C75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2C7ED780" w14:textId="77777777" w:rsidR="00052BDC" w:rsidRPr="00975C75" w:rsidRDefault="00052BDC" w:rsidP="00052BDC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191E1BEC" w14:textId="77777777" w:rsidR="00052BDC" w:rsidRPr="00975C75" w:rsidRDefault="00052BDC" w:rsidP="00052BD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52BDC" w14:paraId="1675046D" w14:textId="77777777" w:rsidTr="00FA37C8">
        <w:trPr>
          <w:trHeight w:val="673"/>
        </w:trPr>
        <w:tc>
          <w:tcPr>
            <w:tcW w:w="955" w:type="dxa"/>
            <w:vMerge/>
            <w:shd w:val="clear" w:color="auto" w:fill="auto"/>
          </w:tcPr>
          <w:p w14:paraId="3A439402" w14:textId="77777777" w:rsidR="00052BDC" w:rsidRPr="0008699A" w:rsidRDefault="00052BDC" w:rsidP="00052BDC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D91E03A" w14:textId="77777777" w:rsidR="00052BDC" w:rsidRPr="0008699A" w:rsidRDefault="00052BDC" w:rsidP="00052BDC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053E031" w14:textId="77777777" w:rsidR="00052BDC" w:rsidRPr="0008699A" w:rsidRDefault="00052BDC" w:rsidP="00052BDC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CCCB0CF" w14:textId="77777777" w:rsidR="00052BDC" w:rsidRPr="0008699A" w:rsidRDefault="00052BDC" w:rsidP="00052BDC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33A7DC87" w14:textId="0F2D4131" w:rsidR="00052BDC" w:rsidRPr="00975C75" w:rsidRDefault="00052BDC" w:rsidP="00052BDC">
            <w:pPr>
              <w:ind w:left="37"/>
            </w:pPr>
            <w:r>
              <w:t>Digitālu info grafiku izveide (2)</w:t>
            </w:r>
          </w:p>
        </w:tc>
        <w:tc>
          <w:tcPr>
            <w:tcW w:w="1421" w:type="dxa"/>
            <w:shd w:val="clear" w:color="auto" w:fill="auto"/>
          </w:tcPr>
          <w:p w14:paraId="49C3ED07" w14:textId="562AA07C" w:rsidR="00052BDC" w:rsidRPr="00975C75" w:rsidRDefault="00052BDC" w:rsidP="00052BDC">
            <w:pPr>
              <w:ind w:left="113"/>
              <w:jc w:val="center"/>
            </w:pPr>
            <w:r w:rsidRPr="00975C75">
              <w:t>01.0</w:t>
            </w:r>
            <w:r>
              <w:t>1</w:t>
            </w:r>
            <w:r w:rsidRPr="00975C75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7C68F20B" w14:textId="3C5B8AEA" w:rsidR="00052BDC" w:rsidRPr="00975C75" w:rsidRDefault="00052BDC" w:rsidP="00052BDC">
            <w:pPr>
              <w:ind w:left="113"/>
            </w:pPr>
            <w:r>
              <w:t>31.05</w:t>
            </w:r>
            <w:r w:rsidRPr="00975C75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611A7B4B" w14:textId="77777777" w:rsidR="00052BDC" w:rsidRPr="00F3253D" w:rsidRDefault="00052BDC" w:rsidP="00052BDC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4FF8CA48" w14:textId="77777777" w:rsidR="00052BDC" w:rsidRPr="00F3253D" w:rsidRDefault="00052BDC" w:rsidP="00052BD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052BDC" w14:paraId="488B400A" w14:textId="77777777" w:rsidTr="0077590E">
        <w:trPr>
          <w:trHeight w:val="709"/>
        </w:trPr>
        <w:tc>
          <w:tcPr>
            <w:tcW w:w="955" w:type="dxa"/>
            <w:vMerge/>
            <w:shd w:val="clear" w:color="auto" w:fill="auto"/>
          </w:tcPr>
          <w:p w14:paraId="22377C07" w14:textId="77777777" w:rsidR="00052BDC" w:rsidRPr="0008699A" w:rsidRDefault="00052BDC" w:rsidP="00052BDC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59DD562" w14:textId="77777777" w:rsidR="00052BDC" w:rsidRPr="0008699A" w:rsidRDefault="00052BDC" w:rsidP="00052BDC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30FFD52" w14:textId="77777777" w:rsidR="00052BDC" w:rsidRPr="0008699A" w:rsidRDefault="00052BDC" w:rsidP="00052BDC">
            <w:pPr>
              <w:ind w:left="113"/>
              <w:jc w:val="center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7762222" w14:textId="77777777" w:rsidR="00052BDC" w:rsidRPr="0008699A" w:rsidRDefault="00052BDC" w:rsidP="00052BDC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A08490A" w14:textId="1EED12FE" w:rsidR="00052BDC" w:rsidRPr="00975C75" w:rsidRDefault="00052BDC" w:rsidP="00052BDC">
            <w:pPr>
              <w:ind w:left="37"/>
            </w:pPr>
            <w:r w:rsidRPr="00666182">
              <w:t>Projekta un kampaņas suvenīru izgatavošana (1)</w:t>
            </w:r>
          </w:p>
        </w:tc>
        <w:tc>
          <w:tcPr>
            <w:tcW w:w="1421" w:type="dxa"/>
            <w:shd w:val="clear" w:color="auto" w:fill="auto"/>
          </w:tcPr>
          <w:p w14:paraId="2AE70AE8" w14:textId="07FE67E7" w:rsidR="00052BDC" w:rsidRPr="00975C75" w:rsidRDefault="00052BDC" w:rsidP="00052BDC">
            <w:pPr>
              <w:ind w:left="113"/>
              <w:jc w:val="center"/>
            </w:pPr>
            <w:r w:rsidRPr="00975C75">
              <w:t>01.0</w:t>
            </w:r>
            <w:r>
              <w:t>1</w:t>
            </w:r>
            <w:r w:rsidRPr="00975C75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</w:tcPr>
          <w:p w14:paraId="7C9A2CEF" w14:textId="45E4C349" w:rsidR="00052BDC" w:rsidRPr="00975C75" w:rsidRDefault="00052BDC" w:rsidP="00052BDC">
            <w:pPr>
              <w:ind w:left="113"/>
            </w:pPr>
            <w:r>
              <w:t>31.05</w:t>
            </w:r>
            <w:r w:rsidRPr="00975C75">
              <w:t>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41BAD80B" w14:textId="77777777" w:rsidR="00052BDC" w:rsidRPr="00F3253D" w:rsidRDefault="00052BDC" w:rsidP="00052BDC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37FEE45B" w14:textId="77777777" w:rsidR="00052BDC" w:rsidRPr="00F3253D" w:rsidRDefault="00052BDC" w:rsidP="00052BD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486A89" w:rsidRPr="00637432" w14:paraId="27990279" w14:textId="77777777" w:rsidTr="00402D84">
        <w:trPr>
          <w:trHeight w:val="269"/>
        </w:trPr>
        <w:tc>
          <w:tcPr>
            <w:tcW w:w="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249654" w14:textId="77777777" w:rsidR="00486A89" w:rsidRPr="00486A89" w:rsidRDefault="00486A89" w:rsidP="00486A89">
            <w:pPr>
              <w:ind w:left="113"/>
              <w:rPr>
                <w:b/>
              </w:rPr>
            </w:pPr>
            <w:r w:rsidRPr="00486A89">
              <w:rPr>
                <w:b/>
              </w:rPr>
              <w:lastRenderedPageBreak/>
              <w:t>2.</w:t>
            </w:r>
          </w:p>
        </w:tc>
        <w:tc>
          <w:tcPr>
            <w:tcW w:w="1371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7CE10" w14:textId="5DDDC565" w:rsidR="00486A89" w:rsidRPr="00486A89" w:rsidRDefault="00486A89" w:rsidP="00486A89">
            <w:pPr>
              <w:rPr>
                <w:b/>
                <w:bCs/>
              </w:rPr>
            </w:pPr>
            <w:r w:rsidRPr="00486A89">
              <w:rPr>
                <w:b/>
                <w:bCs/>
              </w:rPr>
              <w:t>Eiropas Ekonomikas zonas finanšu instrumenta 2014.–2021.gada periods</w:t>
            </w:r>
          </w:p>
        </w:tc>
      </w:tr>
      <w:tr w:rsidR="00486A89" w:rsidRPr="00637432" w14:paraId="2EFBA951" w14:textId="77777777" w:rsidTr="00402D84">
        <w:trPr>
          <w:trHeight w:val="269"/>
        </w:trPr>
        <w:tc>
          <w:tcPr>
            <w:tcW w:w="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F59CF7" w14:textId="77777777" w:rsidR="00486A89" w:rsidRPr="00486A89" w:rsidRDefault="00486A89" w:rsidP="00486A89">
            <w:pPr>
              <w:ind w:left="113"/>
              <w:rPr>
                <w:b/>
              </w:rPr>
            </w:pPr>
          </w:p>
        </w:tc>
        <w:tc>
          <w:tcPr>
            <w:tcW w:w="1371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935A4B" w14:textId="07AF9C0B" w:rsidR="00486A89" w:rsidRPr="00486A89" w:rsidRDefault="00486A89" w:rsidP="00486A89">
            <w:pPr>
              <w:rPr>
                <w:b/>
                <w:bCs/>
              </w:rPr>
            </w:pPr>
            <w:r w:rsidRPr="00486A89">
              <w:rPr>
                <w:b/>
                <w:bCs/>
              </w:rPr>
              <w:t>Programma “Vietējā attīstība, nabadzības mazināšana un kultūras sadarbība”</w:t>
            </w:r>
          </w:p>
        </w:tc>
      </w:tr>
      <w:tr w:rsidR="002E39F7" w:rsidRPr="00637432" w14:paraId="0A5010BD" w14:textId="77777777" w:rsidTr="002F20E6">
        <w:trPr>
          <w:trHeight w:val="587"/>
        </w:trPr>
        <w:tc>
          <w:tcPr>
            <w:tcW w:w="955" w:type="dxa"/>
            <w:vMerge w:val="restart"/>
            <w:shd w:val="clear" w:color="auto" w:fill="auto"/>
          </w:tcPr>
          <w:p w14:paraId="0ECA50CE" w14:textId="1D35A2EE" w:rsidR="002E39F7" w:rsidRPr="00486A89" w:rsidRDefault="002E39F7" w:rsidP="002E39F7">
            <w:pPr>
              <w:ind w:left="113"/>
              <w:rPr>
                <w:b/>
              </w:rPr>
            </w:pPr>
            <w:r w:rsidRPr="00486A89">
              <w:rPr>
                <w:b/>
              </w:rPr>
              <w:t>2.1.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7622E9B7" w14:textId="198B7F74" w:rsidR="002E39F7" w:rsidRPr="00486A89" w:rsidRDefault="002E39F7" w:rsidP="002E39F7">
            <w:pPr>
              <w:ind w:left="113"/>
              <w:jc w:val="center"/>
              <w:rPr>
                <w:b/>
                <w:bCs/>
              </w:rPr>
            </w:pPr>
            <w:r w:rsidRPr="00486A89">
              <w:rPr>
                <w:b/>
              </w:rPr>
              <w:t>“</w:t>
            </w:r>
            <w:r w:rsidR="00E57414" w:rsidRPr="00E57414">
              <w:rPr>
                <w:b/>
              </w:rPr>
              <w:t>Uzņēmēj</w:t>
            </w:r>
            <w:r w:rsidR="00D37B57">
              <w:rPr>
                <w:b/>
              </w:rPr>
              <w:t>-</w:t>
            </w:r>
            <w:r w:rsidR="00E57414" w:rsidRPr="00E57414">
              <w:rPr>
                <w:b/>
              </w:rPr>
              <w:t>darbības atbalsta pasākumi Kurzemes plānošanas reģionā</w:t>
            </w:r>
            <w:r w:rsidR="00E57414">
              <w:rPr>
                <w:b/>
                <w:bCs/>
              </w:rPr>
              <w:t>”</w:t>
            </w:r>
          </w:p>
          <w:p w14:paraId="028A9CE2" w14:textId="346D1A4D" w:rsidR="002E39F7" w:rsidRPr="00486A89" w:rsidRDefault="002E39F7" w:rsidP="002E39F7">
            <w:pPr>
              <w:ind w:left="113"/>
              <w:jc w:val="center"/>
              <w:rPr>
                <w:b/>
              </w:rPr>
            </w:pPr>
            <w:r w:rsidRPr="00486A89">
              <w:rPr>
                <w:b/>
                <w:bCs/>
              </w:rPr>
              <w:t>(</w:t>
            </w:r>
            <w:proofErr w:type="spellStart"/>
            <w:r w:rsidRPr="00486A89">
              <w:rPr>
                <w:b/>
                <w:bCs/>
              </w:rPr>
              <w:t>Entrepre-neurship</w:t>
            </w:r>
            <w:proofErr w:type="spellEnd"/>
            <w:r w:rsidRPr="00486A89">
              <w:rPr>
                <w:b/>
                <w:bCs/>
              </w:rPr>
              <w:t xml:space="preserve"> </w:t>
            </w:r>
            <w:proofErr w:type="spellStart"/>
            <w:r w:rsidRPr="00486A89">
              <w:rPr>
                <w:b/>
                <w:bCs/>
              </w:rPr>
              <w:t>in</w:t>
            </w:r>
            <w:proofErr w:type="spellEnd"/>
            <w:r w:rsidRPr="00486A89">
              <w:rPr>
                <w:b/>
                <w:bCs/>
              </w:rPr>
              <w:t xml:space="preserve"> Kurzeme)</w:t>
            </w:r>
          </w:p>
        </w:tc>
        <w:tc>
          <w:tcPr>
            <w:tcW w:w="1089" w:type="dxa"/>
            <w:vMerge w:val="restart"/>
            <w:shd w:val="clear" w:color="auto" w:fill="auto"/>
          </w:tcPr>
          <w:p w14:paraId="69C69F18" w14:textId="77777777" w:rsidR="00500706" w:rsidRDefault="00500706" w:rsidP="002E39F7">
            <w:pPr>
              <w:jc w:val="center"/>
              <w:rPr>
                <w:b/>
                <w:bCs/>
              </w:rPr>
            </w:pPr>
            <w:r w:rsidRPr="00500706">
              <w:rPr>
                <w:b/>
                <w:bCs/>
              </w:rPr>
              <w:t>5-50</w:t>
            </w:r>
          </w:p>
          <w:p w14:paraId="37B2E331" w14:textId="77777777" w:rsidR="00500706" w:rsidRDefault="00500706" w:rsidP="002E39F7">
            <w:pPr>
              <w:jc w:val="center"/>
              <w:rPr>
                <w:b/>
                <w:bCs/>
              </w:rPr>
            </w:pPr>
            <w:r w:rsidRPr="00500706">
              <w:rPr>
                <w:b/>
                <w:bCs/>
              </w:rPr>
              <w:t>/EEZ/</w:t>
            </w:r>
          </w:p>
          <w:p w14:paraId="1AB1421D" w14:textId="03D25927" w:rsidR="002E39F7" w:rsidRPr="00500706" w:rsidRDefault="00500706" w:rsidP="002E39F7">
            <w:pPr>
              <w:jc w:val="center"/>
              <w:rPr>
                <w:b/>
                <w:bCs/>
                <w:color w:val="000000"/>
              </w:rPr>
            </w:pPr>
            <w:r w:rsidRPr="00500706">
              <w:rPr>
                <w:b/>
                <w:bCs/>
              </w:rPr>
              <w:t>INP-006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14:paraId="1D42109E" w14:textId="36CFF2F3" w:rsidR="002E39F7" w:rsidRPr="00486A89" w:rsidRDefault="002E39F7" w:rsidP="002E39F7">
            <w:pPr>
              <w:ind w:left="113"/>
              <w:jc w:val="center"/>
            </w:pPr>
            <w:r w:rsidRPr="00486A89">
              <w:t>Projekta mērķis ir mazināt sociāli ekonomiskās attīstības līmeņa atšķirības un nodrošināt līdzsvarotu attīstību Kurzemes plānošanas reģionā, veicinot uzņēmējdarbības attīstību.</w:t>
            </w:r>
          </w:p>
        </w:tc>
        <w:tc>
          <w:tcPr>
            <w:tcW w:w="2555" w:type="dxa"/>
            <w:shd w:val="clear" w:color="auto" w:fill="auto"/>
          </w:tcPr>
          <w:p w14:paraId="0A844778" w14:textId="4550F10B" w:rsidR="002E39F7" w:rsidRPr="00486A89" w:rsidRDefault="002E39F7" w:rsidP="002E39F7">
            <w:pPr>
              <w:ind w:left="113"/>
            </w:pPr>
            <w:r w:rsidRPr="00486A89">
              <w:t>Projekta īstenošanas sākuma un beigu datums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4DD9CD" w14:textId="77777777" w:rsidR="002E39F7" w:rsidRPr="00486A89" w:rsidRDefault="002E39F7" w:rsidP="002E39F7">
            <w:pPr>
              <w:ind w:left="113"/>
              <w:jc w:val="center"/>
            </w:pPr>
          </w:p>
          <w:p w14:paraId="42033C26" w14:textId="66CA7741" w:rsidR="002E39F7" w:rsidRPr="00486A89" w:rsidRDefault="002E39F7" w:rsidP="002E39F7">
            <w:pPr>
              <w:ind w:left="113"/>
              <w:jc w:val="center"/>
            </w:pPr>
            <w:r w:rsidRPr="00486A89">
              <w:t>30.06.2021</w:t>
            </w:r>
          </w:p>
          <w:p w14:paraId="0FB67C0F" w14:textId="546FF9AE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6C202C8" w14:textId="2BF537E5" w:rsidR="002E39F7" w:rsidRPr="00486A89" w:rsidRDefault="002E39F7" w:rsidP="002E39F7">
            <w:pPr>
              <w:ind w:left="113"/>
            </w:pPr>
            <w:r w:rsidRPr="00486A89">
              <w:t>29.04.2024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14:paraId="3BF1A51C" w14:textId="5F597796" w:rsidR="002E39F7" w:rsidRPr="00486A89" w:rsidRDefault="002E39F7" w:rsidP="002E39F7">
            <w:pPr>
              <w:ind w:left="113"/>
              <w:jc w:val="center"/>
            </w:pPr>
            <w:r w:rsidRPr="00486A89">
              <w:t>n/a</w:t>
            </w:r>
          </w:p>
        </w:tc>
        <w:tc>
          <w:tcPr>
            <w:tcW w:w="1628" w:type="dxa"/>
            <w:vMerge w:val="restart"/>
            <w:shd w:val="clear" w:color="auto" w:fill="auto"/>
          </w:tcPr>
          <w:p w14:paraId="5DC05B61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486A89">
              <w:rPr>
                <w:u w:val="single"/>
              </w:rPr>
              <w:t>Projekta koordinators</w:t>
            </w:r>
          </w:p>
          <w:p w14:paraId="377E74A0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486A89">
              <w:rPr>
                <w:u w:val="single"/>
              </w:rPr>
              <w:t>(50% slodze),</w:t>
            </w:r>
          </w:p>
          <w:p w14:paraId="094CF68B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486A89">
              <w:rPr>
                <w:u w:val="single"/>
              </w:rPr>
              <w:t>projekta grāmatvedis</w:t>
            </w:r>
          </w:p>
          <w:p w14:paraId="689AF2DB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486A89">
              <w:rPr>
                <w:u w:val="single"/>
              </w:rPr>
              <w:t xml:space="preserve">(25% slodze), </w:t>
            </w:r>
          </w:p>
          <w:p w14:paraId="1B63BCE3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486A89">
              <w:rPr>
                <w:u w:val="single"/>
              </w:rPr>
              <w:t>uzņēmējdarbības koordinators</w:t>
            </w:r>
          </w:p>
          <w:p w14:paraId="4057FB4A" w14:textId="5C521792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486A89">
              <w:rPr>
                <w:u w:val="single"/>
              </w:rPr>
              <w:t>(1 slodze)</w:t>
            </w:r>
          </w:p>
        </w:tc>
      </w:tr>
      <w:tr w:rsidR="002E39F7" w:rsidRPr="00637432" w14:paraId="1252B873" w14:textId="77777777" w:rsidTr="002F20E6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1293D90D" w14:textId="77777777" w:rsidR="002E39F7" w:rsidRPr="00486A89" w:rsidRDefault="002E39F7" w:rsidP="002E39F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CFA7D12" w14:textId="77777777" w:rsidR="002E39F7" w:rsidRPr="00486A89" w:rsidRDefault="002E39F7" w:rsidP="002E39F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409D01F7" w14:textId="77777777" w:rsidR="002E39F7" w:rsidRPr="00486A89" w:rsidRDefault="002E39F7" w:rsidP="002E39F7">
            <w:pPr>
              <w:jc w:val="center"/>
              <w:rPr>
                <w:b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6261462E" w14:textId="77777777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</w:tcPr>
          <w:p w14:paraId="48CE50AA" w14:textId="1F9BCD48" w:rsidR="002E39F7" w:rsidRPr="00486A89" w:rsidRDefault="002E39F7" w:rsidP="002E39F7">
            <w:pPr>
              <w:ind w:left="113"/>
            </w:pPr>
            <w:r w:rsidRPr="00486A89">
              <w:t>Nodrošināta projekta vadība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DF97090" w14:textId="371F04F2" w:rsidR="002E39F7" w:rsidRPr="00486A89" w:rsidRDefault="002E39F7" w:rsidP="002E39F7">
            <w:pPr>
              <w:ind w:left="113"/>
              <w:jc w:val="center"/>
            </w:pPr>
            <w:r>
              <w:t>01</w:t>
            </w:r>
            <w:r w:rsidRPr="00486A89">
              <w:t>.0</w:t>
            </w:r>
            <w:r>
              <w:t>1</w:t>
            </w:r>
            <w:r w:rsidRPr="00486A89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55FFFE1" w14:textId="3C0D7DD3" w:rsidR="002E39F7" w:rsidRPr="00486A89" w:rsidRDefault="002E39F7" w:rsidP="002E39F7">
            <w:pPr>
              <w:ind w:left="113"/>
            </w:pPr>
            <w:r w:rsidRPr="00486A89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5EE84416" w14:textId="77777777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0F88E8AC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2E39F7" w:rsidRPr="00637432" w14:paraId="6A45AAF7" w14:textId="77777777" w:rsidTr="002F20E6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21E4A941" w14:textId="77777777" w:rsidR="002E39F7" w:rsidRPr="00486A89" w:rsidRDefault="002E39F7" w:rsidP="002E39F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5C3DE12D" w14:textId="77777777" w:rsidR="002E39F7" w:rsidRPr="00486A89" w:rsidRDefault="002E39F7" w:rsidP="002E39F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4CF46EE3" w14:textId="77777777" w:rsidR="002E39F7" w:rsidRPr="00486A89" w:rsidRDefault="002E39F7" w:rsidP="002E39F7">
            <w:pPr>
              <w:jc w:val="center"/>
              <w:rPr>
                <w:b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84ED7C0" w14:textId="77777777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</w:tcPr>
          <w:p w14:paraId="63B7C00F" w14:textId="264D8FC3" w:rsidR="002E39F7" w:rsidRPr="00486A89" w:rsidRDefault="002E39F7" w:rsidP="002E39F7">
            <w:pPr>
              <w:ind w:left="113"/>
            </w:pPr>
            <w:r>
              <w:t>Noorganizētas KPR pašvaldību speciālistu apmācības (1)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B4FDB17" w14:textId="0890F653" w:rsidR="002E39F7" w:rsidRPr="00486A89" w:rsidRDefault="002E39F7" w:rsidP="002E39F7">
            <w:pPr>
              <w:ind w:left="113"/>
              <w:jc w:val="center"/>
            </w:pPr>
            <w:r>
              <w:t>01</w:t>
            </w:r>
            <w:r w:rsidRPr="00486A89">
              <w:t>.0</w:t>
            </w:r>
            <w:r>
              <w:t>1</w:t>
            </w:r>
            <w:r w:rsidRPr="00486A89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194BA73" w14:textId="3C467065" w:rsidR="002E39F7" w:rsidRPr="00486A89" w:rsidRDefault="002E39F7" w:rsidP="002E39F7">
            <w:pPr>
              <w:ind w:left="113"/>
            </w:pPr>
            <w:r w:rsidRPr="00486A89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21C1B75A" w14:textId="77777777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1FA3CEEA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2E39F7" w:rsidRPr="00637432" w14:paraId="34EC1B42" w14:textId="77777777" w:rsidTr="002F20E6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6203085F" w14:textId="77777777" w:rsidR="002E39F7" w:rsidRPr="00486A89" w:rsidRDefault="002E39F7" w:rsidP="002E39F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964FEE0" w14:textId="77777777" w:rsidR="002E39F7" w:rsidRPr="00486A89" w:rsidRDefault="002E39F7" w:rsidP="002E39F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292B377" w14:textId="77777777" w:rsidR="002E39F7" w:rsidRPr="00486A89" w:rsidRDefault="002E39F7" w:rsidP="002E39F7">
            <w:pPr>
              <w:jc w:val="center"/>
              <w:rPr>
                <w:b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0FB98C5" w14:textId="77777777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</w:tcPr>
          <w:p w14:paraId="7F20B4C6" w14:textId="7552ACE7" w:rsidR="002E39F7" w:rsidRPr="00486A89" w:rsidRDefault="002E39F7" w:rsidP="002E39F7">
            <w:pPr>
              <w:ind w:left="113"/>
            </w:pPr>
            <w:r>
              <w:t xml:space="preserve">Noorganizēta </w:t>
            </w:r>
            <w:r w:rsidRPr="00053F51">
              <w:t>KPR speciālistu pieredzes apmaiņas vizīte Norvēģijā</w:t>
            </w:r>
            <w:r>
              <w:t xml:space="preserve"> (1)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4C40FD6" w14:textId="7FC00E6E" w:rsidR="002E39F7" w:rsidRPr="00486A89" w:rsidRDefault="002E39F7" w:rsidP="002E39F7">
            <w:pPr>
              <w:ind w:left="113"/>
              <w:jc w:val="center"/>
            </w:pPr>
            <w:r>
              <w:t>01</w:t>
            </w:r>
            <w:r w:rsidRPr="00486A89">
              <w:t>.0</w:t>
            </w:r>
            <w:r>
              <w:t>1</w:t>
            </w:r>
            <w:r w:rsidRPr="00486A89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0A03A9E" w14:textId="05F67D30" w:rsidR="002E39F7" w:rsidRPr="00486A89" w:rsidRDefault="002E39F7" w:rsidP="002E39F7">
            <w:pPr>
              <w:ind w:left="113"/>
            </w:pPr>
            <w:r w:rsidRPr="00486A89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6DF589E0" w14:textId="77777777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7FB74557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2E39F7" w:rsidRPr="00637432" w14:paraId="41EA3096" w14:textId="77777777" w:rsidTr="002F20E6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3E283ACA" w14:textId="77777777" w:rsidR="002E39F7" w:rsidRPr="00486A89" w:rsidRDefault="002E39F7" w:rsidP="002E39F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864229D" w14:textId="77777777" w:rsidR="002E39F7" w:rsidRPr="00486A89" w:rsidRDefault="002E39F7" w:rsidP="002E39F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490A299" w14:textId="77777777" w:rsidR="002E39F7" w:rsidRPr="00486A89" w:rsidRDefault="002E39F7" w:rsidP="002E39F7">
            <w:pPr>
              <w:jc w:val="center"/>
              <w:rPr>
                <w:b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BBA9EF2" w14:textId="77777777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2555" w:type="dxa"/>
            <w:shd w:val="clear" w:color="auto" w:fill="auto"/>
          </w:tcPr>
          <w:p w14:paraId="2170A22D" w14:textId="5C2D4B37" w:rsidR="002E39F7" w:rsidRPr="00486A89" w:rsidRDefault="002E39F7" w:rsidP="002E39F7">
            <w:pPr>
              <w:ind w:left="113"/>
            </w:pPr>
            <w:r>
              <w:t xml:space="preserve">Organizēta </w:t>
            </w:r>
            <w:r w:rsidRPr="00053F51">
              <w:t>Norvēģijas skolēnu/studentu vizīte Latvijā</w:t>
            </w:r>
            <w:r>
              <w:t xml:space="preserve"> (1)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90A6047" w14:textId="50AB6056" w:rsidR="002E39F7" w:rsidRPr="00486A89" w:rsidRDefault="002E39F7" w:rsidP="002E39F7">
            <w:pPr>
              <w:ind w:left="113"/>
              <w:jc w:val="center"/>
            </w:pPr>
            <w:r>
              <w:t>01</w:t>
            </w:r>
            <w:r w:rsidRPr="00486A89">
              <w:t>.0</w:t>
            </w:r>
            <w:r>
              <w:t>1</w:t>
            </w:r>
            <w:r w:rsidRPr="00486A89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E1C6C05" w14:textId="599B9789" w:rsidR="002E39F7" w:rsidRPr="00486A89" w:rsidRDefault="002E39F7" w:rsidP="002E39F7">
            <w:pPr>
              <w:ind w:left="113"/>
            </w:pPr>
            <w:r w:rsidRPr="00486A89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4368C8C5" w14:textId="77777777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25EAF5F3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2E39F7" w14:paraId="56C277D6" w14:textId="77777777" w:rsidTr="004D5AAB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0E932126" w14:textId="01E1F787" w:rsidR="002E39F7" w:rsidRPr="00486A89" w:rsidRDefault="002E39F7" w:rsidP="002E39F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D6B5DC9" w14:textId="77777777" w:rsidR="002E39F7" w:rsidRPr="00486A89" w:rsidRDefault="002E39F7" w:rsidP="002E39F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AF9BD96" w14:textId="77777777" w:rsidR="002E39F7" w:rsidRPr="00486A89" w:rsidRDefault="002E39F7" w:rsidP="002E39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39EB0DF7" w14:textId="77777777" w:rsidR="002E39F7" w:rsidRPr="00486A89" w:rsidRDefault="002E39F7" w:rsidP="002E39F7">
            <w:pPr>
              <w:ind w:left="113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09839AD8" w14:textId="411149DF" w:rsidR="002E39F7" w:rsidRPr="00486A89" w:rsidRDefault="002E39F7" w:rsidP="002E39F7">
            <w:pPr>
              <w:ind w:left="113"/>
            </w:pPr>
            <w:r w:rsidRPr="00324123">
              <w:rPr>
                <w:color w:val="000000"/>
                <w:szCs w:val="20"/>
              </w:rPr>
              <w:t xml:space="preserve">Īstenota dalība nacionāla un </w:t>
            </w:r>
            <w:r>
              <w:rPr>
                <w:color w:val="000000"/>
                <w:szCs w:val="20"/>
              </w:rPr>
              <w:t>starptautiska līmeņa izstādēs (3)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8D80958" w14:textId="4F4BC774" w:rsidR="002E39F7" w:rsidRPr="00486A89" w:rsidRDefault="002E39F7" w:rsidP="002E39F7">
            <w:pPr>
              <w:ind w:left="113"/>
              <w:jc w:val="center"/>
            </w:pPr>
            <w:r>
              <w:t>01</w:t>
            </w:r>
            <w:r w:rsidRPr="00486A89">
              <w:t>.0</w:t>
            </w:r>
            <w:r>
              <w:t>1</w:t>
            </w:r>
            <w:r w:rsidRPr="00486A89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2EB2347" w14:textId="292F8602" w:rsidR="002E39F7" w:rsidRPr="00486A89" w:rsidRDefault="002E39F7" w:rsidP="002E39F7">
            <w:pPr>
              <w:ind w:left="113"/>
              <w:jc w:val="center"/>
            </w:pPr>
            <w:r w:rsidRPr="00486A89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01B51803" w14:textId="77777777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1B66EDEE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2E39F7" w14:paraId="078D309C" w14:textId="77777777" w:rsidTr="004D5AAB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55FC6E25" w14:textId="77777777" w:rsidR="002E39F7" w:rsidRPr="00486A89" w:rsidRDefault="002E39F7" w:rsidP="002E39F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501A6F10" w14:textId="77777777" w:rsidR="002E39F7" w:rsidRPr="00486A89" w:rsidRDefault="002E39F7" w:rsidP="002E39F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212388B0" w14:textId="77777777" w:rsidR="002E39F7" w:rsidRPr="00486A89" w:rsidRDefault="002E39F7" w:rsidP="002E39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6B3F938A" w14:textId="77777777" w:rsidR="002E39F7" w:rsidRPr="00486A89" w:rsidRDefault="002E39F7" w:rsidP="002E39F7">
            <w:pPr>
              <w:ind w:left="113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010BF98A" w14:textId="1F34BE8A" w:rsidR="002E39F7" w:rsidRPr="00486A89" w:rsidRDefault="002E39F7" w:rsidP="002E39F7">
            <w:pPr>
              <w:ind w:left="113"/>
            </w:pPr>
            <w:r>
              <w:rPr>
                <w:color w:val="000000"/>
                <w:szCs w:val="20"/>
              </w:rPr>
              <w:t>Noorganizēts biznesa forums</w:t>
            </w:r>
            <w:r w:rsidRPr="00053F51">
              <w:rPr>
                <w:color w:val="000000"/>
                <w:szCs w:val="20"/>
              </w:rPr>
              <w:t>/ konference</w:t>
            </w:r>
            <w:r>
              <w:rPr>
                <w:color w:val="000000"/>
                <w:szCs w:val="20"/>
              </w:rPr>
              <w:t xml:space="preserve"> (1)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70E5E5" w14:textId="457E765F" w:rsidR="002E39F7" w:rsidRPr="00486A89" w:rsidRDefault="002E39F7" w:rsidP="002E39F7">
            <w:pPr>
              <w:ind w:left="113"/>
              <w:jc w:val="center"/>
            </w:pPr>
            <w:r>
              <w:t>01</w:t>
            </w:r>
            <w:r w:rsidRPr="00486A89">
              <w:t>.0</w:t>
            </w:r>
            <w:r>
              <w:t>1</w:t>
            </w:r>
            <w:r w:rsidRPr="00486A89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D3055F6" w14:textId="1F8FE3DE" w:rsidR="002E39F7" w:rsidRPr="00486A89" w:rsidRDefault="002E39F7" w:rsidP="002E39F7">
            <w:pPr>
              <w:ind w:left="113"/>
              <w:jc w:val="center"/>
            </w:pPr>
            <w:r w:rsidRPr="00486A89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225EA685" w14:textId="77777777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2427023A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2E39F7" w14:paraId="0DF75B3D" w14:textId="77777777" w:rsidTr="004D5AAB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2E60DF31" w14:textId="77777777" w:rsidR="002E39F7" w:rsidRPr="00486A89" w:rsidRDefault="002E39F7" w:rsidP="002E39F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555F2474" w14:textId="77777777" w:rsidR="002E39F7" w:rsidRPr="00486A89" w:rsidRDefault="002E39F7" w:rsidP="002E39F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3E06652F" w14:textId="77777777" w:rsidR="002E39F7" w:rsidRPr="00486A89" w:rsidRDefault="002E39F7" w:rsidP="002E39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16649D42" w14:textId="77777777" w:rsidR="002E39F7" w:rsidRPr="00486A89" w:rsidRDefault="002E39F7" w:rsidP="002E39F7">
            <w:pPr>
              <w:ind w:left="113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2CF1B702" w14:textId="6E258ED1" w:rsidR="002E39F7" w:rsidRPr="00486A89" w:rsidRDefault="002E39F7" w:rsidP="002E39F7">
            <w:pPr>
              <w:ind w:left="113"/>
            </w:pPr>
            <w:r w:rsidRPr="00324123">
              <w:rPr>
                <w:color w:val="000000"/>
                <w:szCs w:val="20"/>
              </w:rPr>
              <w:t>Organizēts jaunie</w:t>
            </w:r>
            <w:r>
              <w:rPr>
                <w:color w:val="000000"/>
                <w:szCs w:val="20"/>
              </w:rPr>
              <w:t xml:space="preserve">šu </w:t>
            </w:r>
            <w:proofErr w:type="spellStart"/>
            <w:r>
              <w:rPr>
                <w:color w:val="000000"/>
                <w:szCs w:val="20"/>
              </w:rPr>
              <w:t>pašpilnveidošanās</w:t>
            </w:r>
            <w:proofErr w:type="spellEnd"/>
            <w:r>
              <w:rPr>
                <w:color w:val="000000"/>
                <w:szCs w:val="20"/>
              </w:rPr>
              <w:t xml:space="preserve"> pasākums (1)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0068CE2" w14:textId="31E4D998" w:rsidR="002E39F7" w:rsidRPr="00486A89" w:rsidRDefault="002E39F7" w:rsidP="002E39F7">
            <w:pPr>
              <w:ind w:left="113"/>
              <w:jc w:val="center"/>
            </w:pPr>
            <w:r>
              <w:t>01</w:t>
            </w:r>
            <w:r w:rsidRPr="00486A89">
              <w:t>.0</w:t>
            </w:r>
            <w:r>
              <w:t>1</w:t>
            </w:r>
            <w:r w:rsidRPr="00486A89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657AD0B" w14:textId="337C64D3" w:rsidR="002E39F7" w:rsidRPr="00486A89" w:rsidRDefault="002E39F7" w:rsidP="002E39F7">
            <w:pPr>
              <w:ind w:left="113"/>
              <w:jc w:val="center"/>
            </w:pPr>
            <w:r w:rsidRPr="00486A89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0C964AE7" w14:textId="77777777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7CC43377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2E39F7" w14:paraId="31D682E9" w14:textId="77777777" w:rsidTr="004D5AAB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17DD4B52" w14:textId="77777777" w:rsidR="002E39F7" w:rsidRPr="00486A89" w:rsidRDefault="002E39F7" w:rsidP="002E39F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1F9F58F7" w14:textId="77777777" w:rsidR="002E39F7" w:rsidRPr="00486A89" w:rsidRDefault="002E39F7" w:rsidP="002E39F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3F24BCD8" w14:textId="77777777" w:rsidR="002E39F7" w:rsidRPr="00486A89" w:rsidRDefault="002E39F7" w:rsidP="002E39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F6D7E63" w14:textId="77777777" w:rsidR="002E39F7" w:rsidRPr="00486A89" w:rsidRDefault="002E39F7" w:rsidP="002E39F7">
            <w:pPr>
              <w:ind w:left="113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26968697" w14:textId="4634CCDE" w:rsidR="002E39F7" w:rsidRPr="00486A89" w:rsidRDefault="002E39F7" w:rsidP="002E39F7">
            <w:pPr>
              <w:ind w:left="113"/>
            </w:pPr>
            <w:r w:rsidRPr="00324123">
              <w:rPr>
                <w:color w:val="000000"/>
                <w:szCs w:val="20"/>
              </w:rPr>
              <w:t>Noorganizēta interaktīvu mācību kursu izstrāde un vadīšana biznesa ideju ģener</w:t>
            </w:r>
            <w:r>
              <w:rPr>
                <w:color w:val="000000"/>
                <w:szCs w:val="20"/>
              </w:rPr>
              <w:t>ēšanai spēļu veidā jauniešiem (1)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7B6149C" w14:textId="72A42ECC" w:rsidR="002E39F7" w:rsidRPr="00486A89" w:rsidRDefault="002E39F7" w:rsidP="002E39F7">
            <w:pPr>
              <w:ind w:left="113"/>
              <w:jc w:val="center"/>
            </w:pPr>
            <w:r>
              <w:t>01</w:t>
            </w:r>
            <w:r w:rsidRPr="00486A89">
              <w:t>.0</w:t>
            </w:r>
            <w:r>
              <w:t>1</w:t>
            </w:r>
            <w:r w:rsidRPr="00486A89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F41A8FF" w14:textId="1FA43342" w:rsidR="002E39F7" w:rsidRPr="00486A89" w:rsidRDefault="002E39F7" w:rsidP="002E39F7">
            <w:pPr>
              <w:ind w:left="113"/>
              <w:jc w:val="center"/>
            </w:pPr>
            <w:r w:rsidRPr="00486A89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34FD1016" w14:textId="77777777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B5EE079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2E39F7" w14:paraId="0CEC6C11" w14:textId="77777777" w:rsidTr="004D5AAB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16F229E3" w14:textId="77777777" w:rsidR="002E39F7" w:rsidRPr="00486A89" w:rsidRDefault="002E39F7" w:rsidP="002E39F7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633DB61D" w14:textId="77777777" w:rsidR="002E39F7" w:rsidRPr="00486A89" w:rsidRDefault="002E39F7" w:rsidP="002E39F7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1806FC5" w14:textId="77777777" w:rsidR="002E39F7" w:rsidRPr="00486A89" w:rsidRDefault="002E39F7" w:rsidP="002E39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474CAE5C" w14:textId="77777777" w:rsidR="002E39F7" w:rsidRPr="00486A89" w:rsidRDefault="002E39F7" w:rsidP="002E39F7">
            <w:pPr>
              <w:ind w:left="113"/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3C9D86F" w14:textId="794F3B39" w:rsidR="002E39F7" w:rsidRPr="00486A89" w:rsidRDefault="002E39F7" w:rsidP="002E39F7">
            <w:pPr>
              <w:ind w:left="113"/>
            </w:pPr>
            <w:r>
              <w:rPr>
                <w:color w:val="000000"/>
                <w:szCs w:val="20"/>
              </w:rPr>
              <w:t xml:space="preserve">Nodrošināts </w:t>
            </w:r>
            <w:proofErr w:type="spellStart"/>
            <w:r>
              <w:rPr>
                <w:color w:val="000000"/>
                <w:szCs w:val="20"/>
              </w:rPr>
              <w:t>m</w:t>
            </w:r>
            <w:r w:rsidRPr="00F33C31">
              <w:rPr>
                <w:color w:val="000000"/>
                <w:szCs w:val="20"/>
              </w:rPr>
              <w:t>entoring</w:t>
            </w:r>
            <w:r>
              <w:rPr>
                <w:color w:val="000000"/>
                <w:szCs w:val="20"/>
              </w:rPr>
              <w:t>s</w:t>
            </w:r>
            <w:proofErr w:type="spellEnd"/>
            <w:r w:rsidRPr="00F33C31">
              <w:rPr>
                <w:color w:val="000000"/>
                <w:szCs w:val="20"/>
              </w:rPr>
              <w:t xml:space="preserve"> un biznesa </w:t>
            </w:r>
            <w:r w:rsidRPr="00F33C31">
              <w:rPr>
                <w:color w:val="000000"/>
                <w:szCs w:val="20"/>
              </w:rPr>
              <w:lastRenderedPageBreak/>
              <w:t>attīstības konsultants</w:t>
            </w:r>
            <w:r>
              <w:rPr>
                <w:color w:val="000000"/>
                <w:szCs w:val="20"/>
              </w:rPr>
              <w:t>/</w:t>
            </w:r>
            <w:r w:rsidRPr="00F33C31">
              <w:rPr>
                <w:color w:val="000000"/>
                <w:szCs w:val="20"/>
              </w:rPr>
              <w:t xml:space="preserve"> finansists</w:t>
            </w:r>
            <w:r>
              <w:rPr>
                <w:color w:val="000000"/>
                <w:szCs w:val="20"/>
              </w:rPr>
              <w:t>/</w:t>
            </w:r>
            <w:r w:rsidRPr="00F33C31">
              <w:rPr>
                <w:color w:val="000000"/>
                <w:szCs w:val="20"/>
              </w:rPr>
              <w:t xml:space="preserve"> grāmatvedis</w:t>
            </w:r>
            <w:r>
              <w:rPr>
                <w:color w:val="000000"/>
                <w:szCs w:val="20"/>
              </w:rPr>
              <w:t>/ jurists/</w:t>
            </w:r>
            <w:r w:rsidRPr="00F33C31">
              <w:rPr>
                <w:color w:val="000000"/>
                <w:szCs w:val="20"/>
              </w:rPr>
              <w:t xml:space="preserve"> eksporta speciālists /inovāciju eksperts </w:t>
            </w:r>
            <w:r>
              <w:rPr>
                <w:color w:val="000000"/>
                <w:szCs w:val="20"/>
              </w:rPr>
              <w:t>(1)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181126F" w14:textId="6F9FE826" w:rsidR="002E39F7" w:rsidRPr="00486A89" w:rsidRDefault="002E39F7" w:rsidP="002E39F7">
            <w:pPr>
              <w:ind w:left="113"/>
              <w:jc w:val="center"/>
            </w:pPr>
            <w:r>
              <w:lastRenderedPageBreak/>
              <w:t>01</w:t>
            </w:r>
            <w:r w:rsidRPr="00486A89">
              <w:t>.0</w:t>
            </w:r>
            <w:r>
              <w:t>1</w:t>
            </w:r>
            <w:r w:rsidRPr="00486A89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FAD0CAE" w14:textId="6499F01D" w:rsidR="002E39F7" w:rsidRPr="00486A89" w:rsidRDefault="002E39F7" w:rsidP="002E39F7">
            <w:pPr>
              <w:ind w:left="113"/>
              <w:jc w:val="center"/>
            </w:pPr>
            <w:r w:rsidRPr="00486A89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0CCC5FAF" w14:textId="77777777" w:rsidR="002E39F7" w:rsidRPr="00486A89" w:rsidRDefault="002E39F7" w:rsidP="002E39F7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177F6257" w14:textId="77777777" w:rsidR="002E39F7" w:rsidRPr="00486A89" w:rsidRDefault="002E39F7" w:rsidP="002E39F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2E39F7" w14:paraId="308A23CC" w14:textId="77777777" w:rsidTr="004D5AAB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34A17367" w14:textId="77777777" w:rsidR="002E39F7" w:rsidRPr="00B15E5A" w:rsidRDefault="002E39F7" w:rsidP="002E39F7">
            <w:pPr>
              <w:ind w:left="113"/>
              <w:rPr>
                <w:b/>
                <w:highlight w:val="yellow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0D5156E" w14:textId="77777777" w:rsidR="002E39F7" w:rsidRPr="00B15E5A" w:rsidRDefault="002E39F7" w:rsidP="002E39F7">
            <w:pPr>
              <w:ind w:left="113"/>
              <w:jc w:val="center"/>
              <w:rPr>
                <w:b/>
                <w:highlight w:val="yellow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9A3DCB9" w14:textId="77777777" w:rsidR="002E39F7" w:rsidRPr="00B15E5A" w:rsidRDefault="002E39F7" w:rsidP="002E39F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1E579527" w14:textId="77777777" w:rsidR="002E39F7" w:rsidRPr="00B15E5A" w:rsidRDefault="002E39F7" w:rsidP="002E39F7">
            <w:pPr>
              <w:ind w:left="113"/>
              <w:rPr>
                <w:highlight w:val="yellow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2101BB08" w14:textId="009D818C" w:rsidR="002E39F7" w:rsidRPr="00B15E5A" w:rsidRDefault="002E39F7" w:rsidP="002E39F7">
            <w:pPr>
              <w:ind w:left="113"/>
              <w:rPr>
                <w:highlight w:val="yellow"/>
              </w:rPr>
            </w:pPr>
            <w:r>
              <w:rPr>
                <w:color w:val="000000"/>
                <w:szCs w:val="20"/>
              </w:rPr>
              <w:t xml:space="preserve">Organizēti </w:t>
            </w:r>
            <w:r w:rsidRPr="00053F51">
              <w:rPr>
                <w:color w:val="000000"/>
                <w:szCs w:val="20"/>
              </w:rPr>
              <w:t>apmācības kursi par eksporta iespējām ārvalstīs un digitālo inovāciju ieviešanu dažādu nozaru uzņēmējiem</w:t>
            </w:r>
            <w:r>
              <w:rPr>
                <w:color w:val="000000"/>
                <w:szCs w:val="20"/>
              </w:rPr>
              <w:t xml:space="preserve"> (1)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A70EEC8" w14:textId="357F98C0" w:rsidR="002E39F7" w:rsidRPr="00B15E5A" w:rsidRDefault="002E39F7" w:rsidP="002E39F7">
            <w:pPr>
              <w:ind w:left="113"/>
              <w:jc w:val="center"/>
              <w:rPr>
                <w:highlight w:val="yellow"/>
              </w:rPr>
            </w:pPr>
            <w:r>
              <w:t>01</w:t>
            </w:r>
            <w:r w:rsidRPr="00486A89">
              <w:t>.0</w:t>
            </w:r>
            <w:r>
              <w:t>1</w:t>
            </w:r>
            <w:r w:rsidRPr="00486A89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985566F" w14:textId="7B13BCC3" w:rsidR="002E39F7" w:rsidRPr="00B15E5A" w:rsidRDefault="002E39F7" w:rsidP="002E39F7">
            <w:pPr>
              <w:ind w:left="113"/>
              <w:jc w:val="center"/>
              <w:rPr>
                <w:highlight w:val="yellow"/>
              </w:rPr>
            </w:pPr>
            <w:r w:rsidRPr="00486A89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4B51A9C1" w14:textId="77777777" w:rsidR="002E39F7" w:rsidRPr="00B15E5A" w:rsidRDefault="002E39F7" w:rsidP="002E39F7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16EA2B41" w14:textId="77777777" w:rsidR="002E39F7" w:rsidRPr="00B15E5A" w:rsidRDefault="002E39F7" w:rsidP="002E39F7">
            <w:pPr>
              <w:autoSpaceDE w:val="0"/>
              <w:autoSpaceDN w:val="0"/>
              <w:adjustRightInd w:val="0"/>
              <w:jc w:val="center"/>
              <w:rPr>
                <w:highlight w:val="yellow"/>
                <w:u w:val="single"/>
              </w:rPr>
            </w:pPr>
          </w:p>
        </w:tc>
      </w:tr>
      <w:tr w:rsidR="002E39F7" w14:paraId="3A193870" w14:textId="77777777" w:rsidTr="004D5AAB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46133B70" w14:textId="77777777" w:rsidR="002E39F7" w:rsidRPr="00B15E5A" w:rsidRDefault="002E39F7" w:rsidP="002E39F7">
            <w:pPr>
              <w:ind w:left="113"/>
              <w:rPr>
                <w:b/>
                <w:highlight w:val="yellow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6ADC0550" w14:textId="77777777" w:rsidR="002E39F7" w:rsidRPr="00B15E5A" w:rsidRDefault="002E39F7" w:rsidP="002E39F7">
            <w:pPr>
              <w:ind w:left="113"/>
              <w:jc w:val="center"/>
              <w:rPr>
                <w:b/>
                <w:highlight w:val="yellow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15C4AECC" w14:textId="77777777" w:rsidR="002E39F7" w:rsidRPr="00B15E5A" w:rsidRDefault="002E39F7" w:rsidP="002E39F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35728EC5" w14:textId="77777777" w:rsidR="002E39F7" w:rsidRPr="00B15E5A" w:rsidRDefault="002E39F7" w:rsidP="002E39F7">
            <w:pPr>
              <w:ind w:left="113"/>
              <w:rPr>
                <w:highlight w:val="yellow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06DBDA0F" w14:textId="3F3D874A" w:rsidR="002E39F7" w:rsidRPr="00B15E5A" w:rsidRDefault="002E39F7" w:rsidP="002E39F7">
            <w:pPr>
              <w:ind w:left="113"/>
              <w:rPr>
                <w:highlight w:val="yellow"/>
              </w:rPr>
            </w:pPr>
            <w:r w:rsidRPr="00324123">
              <w:rPr>
                <w:color w:val="000000"/>
                <w:szCs w:val="20"/>
              </w:rPr>
              <w:t>Nod</w:t>
            </w:r>
            <w:r>
              <w:rPr>
                <w:color w:val="000000"/>
                <w:szCs w:val="20"/>
              </w:rPr>
              <w:t>rošināta projekta publicitāte (1)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B4937A8" w14:textId="367C04DD" w:rsidR="002E39F7" w:rsidRPr="00B15E5A" w:rsidRDefault="002E39F7" w:rsidP="002E39F7">
            <w:pPr>
              <w:ind w:left="113"/>
              <w:jc w:val="center"/>
              <w:rPr>
                <w:highlight w:val="yellow"/>
              </w:rPr>
            </w:pPr>
            <w:r>
              <w:t>01</w:t>
            </w:r>
            <w:r w:rsidRPr="00486A89">
              <w:t>.0</w:t>
            </w:r>
            <w:r>
              <w:t>1</w:t>
            </w:r>
            <w:r w:rsidRPr="00486A89">
              <w:t>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2E90971" w14:textId="4ED36A1A" w:rsidR="002E39F7" w:rsidRPr="00B15E5A" w:rsidRDefault="002E39F7" w:rsidP="002E39F7">
            <w:pPr>
              <w:ind w:left="113"/>
              <w:jc w:val="center"/>
              <w:rPr>
                <w:highlight w:val="yellow"/>
              </w:rPr>
            </w:pPr>
            <w:r w:rsidRPr="00486A89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411BEC9F" w14:textId="77777777" w:rsidR="002E39F7" w:rsidRPr="00B15E5A" w:rsidRDefault="002E39F7" w:rsidP="002E39F7">
            <w:pPr>
              <w:ind w:left="113"/>
              <w:jc w:val="center"/>
              <w:rPr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67516EEC" w14:textId="77777777" w:rsidR="002E39F7" w:rsidRPr="00B15E5A" w:rsidRDefault="002E39F7" w:rsidP="002E39F7">
            <w:pPr>
              <w:autoSpaceDE w:val="0"/>
              <w:autoSpaceDN w:val="0"/>
              <w:adjustRightInd w:val="0"/>
              <w:jc w:val="center"/>
              <w:rPr>
                <w:highlight w:val="yellow"/>
                <w:u w:val="single"/>
              </w:rPr>
            </w:pPr>
          </w:p>
        </w:tc>
      </w:tr>
      <w:tr w:rsidR="00486A89" w14:paraId="7BDB49E7" w14:textId="77777777" w:rsidTr="007919A5">
        <w:trPr>
          <w:trHeight w:val="269"/>
        </w:trPr>
        <w:tc>
          <w:tcPr>
            <w:tcW w:w="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269F35" w14:textId="658859E8" w:rsidR="00486A89" w:rsidRPr="00D23251" w:rsidRDefault="00486A89" w:rsidP="00694856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71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B6760B" w14:textId="59646DFA" w:rsidR="00486A89" w:rsidRPr="00D23251" w:rsidRDefault="00486A89" w:rsidP="00486A89">
            <w:pPr>
              <w:ind w:left="113"/>
              <w:rPr>
                <w:b/>
                <w:bCs/>
              </w:rPr>
            </w:pPr>
            <w:r w:rsidRPr="00D23251">
              <w:rPr>
                <w:b/>
                <w:bCs/>
              </w:rPr>
              <w:t>63.07.00 Eiropas Sociālā fonda (ESF) projekti (2014-2020</w:t>
            </w:r>
            <w:r>
              <w:rPr>
                <w:b/>
                <w:bCs/>
              </w:rPr>
              <w:t>)</w:t>
            </w:r>
          </w:p>
        </w:tc>
      </w:tr>
      <w:tr w:rsidR="00486A89" w14:paraId="038D7703" w14:textId="77777777" w:rsidTr="007919A5">
        <w:trPr>
          <w:trHeight w:val="269"/>
        </w:trPr>
        <w:tc>
          <w:tcPr>
            <w:tcW w:w="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DBEAD9" w14:textId="77777777" w:rsidR="00486A89" w:rsidRPr="00D23251" w:rsidRDefault="00486A89" w:rsidP="00486A89">
            <w:pPr>
              <w:ind w:left="113"/>
              <w:rPr>
                <w:b/>
              </w:rPr>
            </w:pPr>
          </w:p>
        </w:tc>
        <w:tc>
          <w:tcPr>
            <w:tcW w:w="1371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CD3C41" w14:textId="6BEA79AF" w:rsidR="00486A89" w:rsidRPr="00D23251" w:rsidRDefault="00486A89" w:rsidP="00486A89">
            <w:pPr>
              <w:ind w:left="113"/>
              <w:rPr>
                <w:b/>
                <w:bCs/>
              </w:rPr>
            </w:pPr>
            <w:r w:rsidRPr="00D23251">
              <w:rPr>
                <w:b/>
              </w:rPr>
              <w:t>9.2.2.specifiskā atbalsta mērķa „Palielināt kvalitatīvu institucionālai aprūpei alternatīvu sociālo pakalpojumu dzīvesvietā un ģimeniskai videi pietuvinātu pakalpojumu pieejamību personām ar invaliditāti un bērniem” 9.2.2.1.pasākums „</w:t>
            </w:r>
            <w:proofErr w:type="spellStart"/>
            <w:r w:rsidRPr="00D23251">
              <w:rPr>
                <w:b/>
              </w:rPr>
              <w:t>Deinstitucionalizācija</w:t>
            </w:r>
            <w:proofErr w:type="spellEnd"/>
            <w:r w:rsidRPr="00D23251">
              <w:rPr>
                <w:b/>
              </w:rPr>
              <w:t>”</w:t>
            </w:r>
          </w:p>
        </w:tc>
      </w:tr>
      <w:tr w:rsidR="00486A89" w14:paraId="490D0327" w14:textId="77777777" w:rsidTr="002F20E6">
        <w:trPr>
          <w:trHeight w:val="587"/>
        </w:trPr>
        <w:tc>
          <w:tcPr>
            <w:tcW w:w="955" w:type="dxa"/>
            <w:vMerge w:val="restart"/>
            <w:shd w:val="clear" w:color="auto" w:fill="auto"/>
          </w:tcPr>
          <w:p w14:paraId="1B8DCE94" w14:textId="58943B67" w:rsidR="00486A89" w:rsidRPr="00D23251" w:rsidRDefault="00486A89" w:rsidP="00694856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23251">
              <w:rPr>
                <w:b/>
              </w:rPr>
              <w:t>.1.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2A3ABC90" w14:textId="77777777" w:rsidR="00486A89" w:rsidRPr="00D23251" w:rsidRDefault="00486A89" w:rsidP="00486A89">
            <w:pPr>
              <w:ind w:left="113"/>
              <w:jc w:val="center"/>
            </w:pPr>
            <w:r w:rsidRPr="00D23251">
              <w:rPr>
                <w:b/>
              </w:rPr>
              <w:t>„Kurzeme visiem”</w:t>
            </w:r>
          </w:p>
        </w:tc>
        <w:tc>
          <w:tcPr>
            <w:tcW w:w="1089" w:type="dxa"/>
            <w:vMerge w:val="restart"/>
            <w:shd w:val="clear" w:color="auto" w:fill="auto"/>
          </w:tcPr>
          <w:p w14:paraId="2A60AE04" w14:textId="77777777" w:rsidR="00486A89" w:rsidRPr="00D23251" w:rsidRDefault="00486A89" w:rsidP="00486A89">
            <w:pPr>
              <w:jc w:val="center"/>
              <w:rPr>
                <w:b/>
                <w:bCs/>
                <w:color w:val="000000"/>
              </w:rPr>
            </w:pPr>
            <w:r w:rsidRPr="00D23251">
              <w:rPr>
                <w:b/>
                <w:bCs/>
                <w:color w:val="000000"/>
              </w:rPr>
              <w:t>9.2.2.1.</w:t>
            </w:r>
          </w:p>
          <w:p w14:paraId="5A0090CA" w14:textId="77777777" w:rsidR="00486A89" w:rsidRPr="00D23251" w:rsidRDefault="00486A89" w:rsidP="00813B6D">
            <w:pPr>
              <w:ind w:left="113"/>
              <w:jc w:val="center"/>
            </w:pPr>
            <w:r w:rsidRPr="00D23251">
              <w:rPr>
                <w:b/>
                <w:bCs/>
                <w:color w:val="000000"/>
              </w:rPr>
              <w:t>/15/I/004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14:paraId="62BF7E35" w14:textId="77777777" w:rsidR="00486A89" w:rsidRPr="00D23251" w:rsidRDefault="00486A89" w:rsidP="00486A89">
            <w:pPr>
              <w:ind w:left="113"/>
              <w:rPr>
                <w:bCs/>
              </w:rPr>
            </w:pPr>
            <w:r w:rsidRPr="00D23251">
              <w:t xml:space="preserve">Projekta mērķis ir </w:t>
            </w:r>
            <w:r>
              <w:t>p</w:t>
            </w:r>
            <w:r w:rsidRPr="00D23251">
              <w:rPr>
                <w:iCs/>
              </w:rPr>
              <w:t>alielināt Kurzemes reģionā ģimeniskai videi pietuvinātu un sabiedrībā balstītu sociālo pakalpojumu pieejamību dzīvesvietā personām ar invaliditāti un bērniem</w:t>
            </w:r>
          </w:p>
        </w:tc>
        <w:tc>
          <w:tcPr>
            <w:tcW w:w="2555" w:type="dxa"/>
            <w:shd w:val="clear" w:color="auto" w:fill="auto"/>
          </w:tcPr>
          <w:p w14:paraId="67599583" w14:textId="77777777" w:rsidR="00486A89" w:rsidRPr="00D23251" w:rsidRDefault="00486A89" w:rsidP="00486A89">
            <w:pPr>
              <w:ind w:left="113"/>
              <w:rPr>
                <w:bCs/>
              </w:rPr>
            </w:pPr>
            <w:r w:rsidRPr="00D23251">
              <w:t>Projekta īstenošanas sākuma un beigu datums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2C9AFC2" w14:textId="77777777" w:rsidR="00486A89" w:rsidRPr="00D23251" w:rsidRDefault="00486A89" w:rsidP="00486A89">
            <w:pPr>
              <w:ind w:left="113"/>
              <w:jc w:val="center"/>
            </w:pPr>
            <w:r w:rsidRPr="00D23251">
              <w:t>01.07.2015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E689844" w14:textId="77777777" w:rsidR="00486A89" w:rsidRPr="00D23251" w:rsidRDefault="00486A89" w:rsidP="00486A89">
            <w:pPr>
              <w:ind w:left="113"/>
            </w:pPr>
            <w:r w:rsidRPr="00D23251">
              <w:t>31.12.2023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14:paraId="4DA64D08" w14:textId="77777777" w:rsidR="00486A89" w:rsidRPr="00D23251" w:rsidRDefault="00486A89" w:rsidP="00486A89">
            <w:pPr>
              <w:ind w:left="113"/>
              <w:jc w:val="center"/>
            </w:pPr>
            <w:r w:rsidRPr="00D23251">
              <w:t>n/a</w:t>
            </w:r>
          </w:p>
          <w:p w14:paraId="7FE60E0F" w14:textId="77777777" w:rsidR="00486A89" w:rsidRPr="00D23251" w:rsidRDefault="00486A89" w:rsidP="00486A89">
            <w:pPr>
              <w:ind w:left="113"/>
              <w:jc w:val="center"/>
            </w:pPr>
          </w:p>
        </w:tc>
        <w:tc>
          <w:tcPr>
            <w:tcW w:w="1628" w:type="dxa"/>
            <w:vMerge w:val="restart"/>
            <w:shd w:val="clear" w:color="auto" w:fill="auto"/>
          </w:tcPr>
          <w:p w14:paraId="7E31F060" w14:textId="77777777" w:rsidR="00840B68" w:rsidRDefault="00840B68" w:rsidP="00320854">
            <w:pPr>
              <w:autoSpaceDE w:val="0"/>
              <w:autoSpaceDN w:val="0"/>
              <w:adjustRightInd w:val="0"/>
              <w:ind w:left="-113"/>
              <w:jc w:val="center"/>
            </w:pPr>
            <w:r>
              <w:rPr>
                <w:u w:val="single"/>
              </w:rPr>
              <w:t>Projekta vadību nodrošinās</w:t>
            </w:r>
            <w:r>
              <w:t xml:space="preserve"> -</w:t>
            </w:r>
          </w:p>
          <w:p w14:paraId="5CDF85E3" w14:textId="77777777" w:rsidR="00840B68" w:rsidRDefault="00840B68" w:rsidP="00320854">
            <w:pPr>
              <w:ind w:left="-113"/>
              <w:jc w:val="center"/>
            </w:pPr>
            <w:r>
              <w:t>1 projekta vadītājs</w:t>
            </w:r>
          </w:p>
          <w:p w14:paraId="06204EC7" w14:textId="77777777" w:rsidR="00840B68" w:rsidRDefault="00840B68" w:rsidP="00320854">
            <w:pPr>
              <w:ind w:left="-113"/>
              <w:jc w:val="center"/>
            </w:pPr>
            <w:r>
              <w:t xml:space="preserve">(1 slodze), </w:t>
            </w:r>
          </w:p>
          <w:p w14:paraId="207ADEB1" w14:textId="77777777" w:rsidR="00840B68" w:rsidRDefault="00840B68" w:rsidP="00320854">
            <w:pPr>
              <w:ind w:left="-113"/>
              <w:jc w:val="center"/>
            </w:pPr>
            <w:r>
              <w:t>1 projekta vadītāja asistents</w:t>
            </w:r>
          </w:p>
          <w:p w14:paraId="24BE0132" w14:textId="77777777" w:rsidR="00840B68" w:rsidRDefault="00840B68" w:rsidP="00320854">
            <w:pPr>
              <w:ind w:left="-113"/>
              <w:jc w:val="center"/>
            </w:pPr>
            <w:r>
              <w:t xml:space="preserve">(1 slodze), </w:t>
            </w:r>
          </w:p>
          <w:p w14:paraId="2840AD4A" w14:textId="77777777" w:rsidR="00840B68" w:rsidRDefault="00840B68" w:rsidP="00320854">
            <w:pPr>
              <w:ind w:left="-113"/>
              <w:jc w:val="center"/>
            </w:pPr>
            <w:r>
              <w:t>1 projekta finanšu vadītājs</w:t>
            </w:r>
          </w:p>
          <w:p w14:paraId="5444A65B" w14:textId="77777777" w:rsidR="00840B68" w:rsidRDefault="00840B68" w:rsidP="00320854">
            <w:pPr>
              <w:ind w:left="-113"/>
              <w:jc w:val="center"/>
            </w:pPr>
            <w:r>
              <w:t xml:space="preserve">(1 slodze), juriskonsults (50% slodze),  sabiedrisko attiecību </w:t>
            </w:r>
            <w:r>
              <w:lastRenderedPageBreak/>
              <w:t>speciālists (50% slodze)</w:t>
            </w:r>
          </w:p>
          <w:p w14:paraId="68AECCEB" w14:textId="77777777" w:rsidR="00840B68" w:rsidRDefault="00840B68" w:rsidP="00320854">
            <w:pPr>
              <w:ind w:left="-113"/>
              <w:jc w:val="center"/>
            </w:pPr>
            <w:r>
              <w:t xml:space="preserve"> un </w:t>
            </w:r>
          </w:p>
          <w:p w14:paraId="14F847BD" w14:textId="77777777" w:rsidR="00840B68" w:rsidRDefault="00840B68" w:rsidP="00320854">
            <w:pPr>
              <w:ind w:left="-113"/>
              <w:jc w:val="center"/>
            </w:pPr>
            <w:r>
              <w:t>1 projekta tehniskais asistents</w:t>
            </w:r>
          </w:p>
          <w:p w14:paraId="13E4D483" w14:textId="77777777" w:rsidR="00840B68" w:rsidRDefault="00840B68" w:rsidP="00320854">
            <w:pPr>
              <w:ind w:left="-113"/>
              <w:jc w:val="center"/>
            </w:pPr>
            <w:r>
              <w:t>(1 slodze)</w:t>
            </w:r>
          </w:p>
          <w:p w14:paraId="35278B05" w14:textId="77777777" w:rsidR="00486A89" w:rsidRPr="00D23251" w:rsidRDefault="00486A89" w:rsidP="00320854">
            <w:pPr>
              <w:ind w:left="-113"/>
              <w:jc w:val="center"/>
              <w:rPr>
                <w:bCs/>
                <w:highlight w:val="yellow"/>
              </w:rPr>
            </w:pPr>
          </w:p>
        </w:tc>
      </w:tr>
      <w:tr w:rsidR="00694856" w14:paraId="7DB813A7" w14:textId="77777777" w:rsidTr="002F20E6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0714C972" w14:textId="77777777" w:rsidR="00694856" w:rsidRPr="00D23251" w:rsidRDefault="00694856" w:rsidP="00694856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380D1B6" w14:textId="77777777" w:rsidR="00694856" w:rsidRPr="00D23251" w:rsidRDefault="00694856" w:rsidP="00694856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3FFA0EE8" w14:textId="77777777" w:rsidR="00694856" w:rsidRPr="00D23251" w:rsidRDefault="00694856" w:rsidP="006948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71AA14F" w14:textId="77777777" w:rsidR="00694856" w:rsidRPr="00D23251" w:rsidRDefault="00694856" w:rsidP="00694856">
            <w:pPr>
              <w:ind w:left="113"/>
            </w:pPr>
          </w:p>
        </w:tc>
        <w:tc>
          <w:tcPr>
            <w:tcW w:w="2555" w:type="dxa"/>
            <w:shd w:val="clear" w:color="auto" w:fill="auto"/>
          </w:tcPr>
          <w:p w14:paraId="53AB5B65" w14:textId="07A3198D" w:rsidR="00694856" w:rsidRPr="00D23251" w:rsidRDefault="00694856" w:rsidP="00694856">
            <w:pPr>
              <w:ind w:left="113"/>
            </w:pPr>
            <w:r w:rsidRPr="00D23251">
              <w:t>Nodrošināta projekta vadība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FDE09BB" w14:textId="0B6A6DC7" w:rsidR="00694856" w:rsidRPr="00D23251" w:rsidRDefault="00694856" w:rsidP="00694856">
            <w:pPr>
              <w:ind w:left="113"/>
              <w:jc w:val="center"/>
            </w:pPr>
            <w:r w:rsidRPr="00D23251">
              <w:t>01.01.202</w:t>
            </w:r>
            <w: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428352F" w14:textId="25495E67" w:rsidR="00694856" w:rsidRPr="00D23251" w:rsidRDefault="00694856" w:rsidP="00694856">
            <w:pPr>
              <w:ind w:left="113"/>
            </w:pPr>
            <w:r w:rsidRPr="00D23251">
              <w:t>31.12.202</w:t>
            </w:r>
            <w: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058D156F" w14:textId="77777777" w:rsidR="00694856" w:rsidRPr="00D23251" w:rsidRDefault="00694856" w:rsidP="00694856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107BF022" w14:textId="77777777" w:rsidR="00694856" w:rsidRPr="00D23251" w:rsidRDefault="00694856" w:rsidP="00694856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840B68" w14:paraId="0A0A8ACF" w14:textId="77777777" w:rsidTr="002F20E6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428F4B6D" w14:textId="77777777" w:rsidR="00840B68" w:rsidRPr="00D23251" w:rsidRDefault="00840B68" w:rsidP="00840B68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0E4D775B" w14:textId="77777777" w:rsidR="00840B68" w:rsidRPr="00D23251" w:rsidRDefault="00840B68" w:rsidP="00840B68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4CE8A0F8" w14:textId="77777777" w:rsidR="00840B68" w:rsidRPr="00D23251" w:rsidRDefault="00840B68" w:rsidP="00840B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13742BCE" w14:textId="77777777" w:rsidR="00840B68" w:rsidRPr="00D23251" w:rsidRDefault="00840B68" w:rsidP="00840B68">
            <w:pPr>
              <w:ind w:left="113"/>
            </w:pPr>
          </w:p>
        </w:tc>
        <w:tc>
          <w:tcPr>
            <w:tcW w:w="2555" w:type="dxa"/>
            <w:shd w:val="clear" w:color="auto" w:fill="auto"/>
          </w:tcPr>
          <w:p w14:paraId="6AC12BEA" w14:textId="174D54EF" w:rsidR="00840B68" w:rsidRPr="00D23251" w:rsidRDefault="00840B68" w:rsidP="00840B68">
            <w:pPr>
              <w:ind w:left="113"/>
            </w:pPr>
            <w:r>
              <w:t xml:space="preserve">Turpinās papildus personu ar GRT izvērtēšanas process (personas tiek vērtētas atbilstoši nepieciešamībai). Turpinās bērnu ar FT papildu individuālo vajadzību </w:t>
            </w:r>
            <w:proofErr w:type="spellStart"/>
            <w:r>
              <w:t>izvērtējums</w:t>
            </w:r>
            <w:proofErr w:type="spellEnd"/>
            <w:r>
              <w:t xml:space="preserve"> un izstrādāti atbalsta plāni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FBEA50D" w14:textId="1D2B66CD" w:rsidR="00840B68" w:rsidRPr="00D23251" w:rsidRDefault="00840B68" w:rsidP="00840B68">
            <w:pPr>
              <w:ind w:left="113"/>
              <w:jc w:val="center"/>
            </w:pPr>
            <w:r>
              <w:t>01.08.2019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FCE8C90" w14:textId="3CD1F1BE" w:rsidR="00840B68" w:rsidRPr="00D23251" w:rsidRDefault="00840B68" w:rsidP="00840B68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51F32390" w14:textId="77777777" w:rsidR="00840B68" w:rsidRPr="00D23251" w:rsidRDefault="00840B68" w:rsidP="00840B68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77A82E71" w14:textId="77777777" w:rsidR="00840B68" w:rsidRPr="00D23251" w:rsidRDefault="00840B68" w:rsidP="00840B6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840B68" w14:paraId="0A9916FC" w14:textId="77777777" w:rsidTr="002F20E6">
        <w:trPr>
          <w:trHeight w:val="587"/>
        </w:trPr>
        <w:tc>
          <w:tcPr>
            <w:tcW w:w="955" w:type="dxa"/>
            <w:vMerge/>
            <w:shd w:val="clear" w:color="auto" w:fill="auto"/>
          </w:tcPr>
          <w:p w14:paraId="133EBBD3" w14:textId="77777777" w:rsidR="00840B68" w:rsidRPr="00D23251" w:rsidRDefault="00840B68" w:rsidP="00840B68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68B83A28" w14:textId="77777777" w:rsidR="00840B68" w:rsidRPr="00D23251" w:rsidRDefault="00840B68" w:rsidP="00840B68">
            <w:pPr>
              <w:ind w:left="113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E9C0CAF" w14:textId="77777777" w:rsidR="00840B68" w:rsidRPr="00D23251" w:rsidRDefault="00840B68" w:rsidP="00840B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439F94F4" w14:textId="77777777" w:rsidR="00840B68" w:rsidRPr="00D23251" w:rsidRDefault="00840B68" w:rsidP="00840B68">
            <w:pPr>
              <w:ind w:left="113"/>
              <w:rPr>
                <w:iCs/>
              </w:rPr>
            </w:pPr>
          </w:p>
        </w:tc>
        <w:tc>
          <w:tcPr>
            <w:tcW w:w="2555" w:type="dxa"/>
            <w:shd w:val="clear" w:color="auto" w:fill="auto"/>
          </w:tcPr>
          <w:p w14:paraId="5C222663" w14:textId="5D33D43F" w:rsidR="00840B68" w:rsidRPr="00D23251" w:rsidRDefault="00840B68" w:rsidP="00840B68">
            <w:pPr>
              <w:ind w:left="113"/>
            </w:pPr>
            <w:r>
              <w:t>KPR DI plāna uzraudzība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8626701" w14:textId="77777777" w:rsidR="00840B68" w:rsidRDefault="00840B68" w:rsidP="00840B68">
            <w:pPr>
              <w:ind w:left="113"/>
            </w:pPr>
          </w:p>
          <w:p w14:paraId="62165D57" w14:textId="77777777" w:rsidR="00840B68" w:rsidRDefault="00840B68" w:rsidP="00840B68">
            <w:pPr>
              <w:ind w:left="113"/>
            </w:pPr>
            <w:r>
              <w:t>01.06.2019</w:t>
            </w:r>
          </w:p>
          <w:p w14:paraId="25278453" w14:textId="0E60B508" w:rsidR="00840B68" w:rsidRPr="00D23251" w:rsidRDefault="00840B68" w:rsidP="00840B68">
            <w:pPr>
              <w:ind w:left="113"/>
              <w:jc w:val="center"/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80C2E41" w14:textId="0F07B37E" w:rsidR="00840B68" w:rsidRPr="00D23251" w:rsidRDefault="00840B68" w:rsidP="00840B68">
            <w:pPr>
              <w:ind w:left="113"/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0657661C" w14:textId="77777777" w:rsidR="00840B68" w:rsidRPr="00D23251" w:rsidRDefault="00840B68" w:rsidP="00840B68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1F4E243" w14:textId="77777777" w:rsidR="00840B68" w:rsidRPr="00D23251" w:rsidRDefault="00840B68" w:rsidP="00840B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  <w:u w:val="single"/>
              </w:rPr>
            </w:pPr>
          </w:p>
        </w:tc>
      </w:tr>
      <w:tr w:rsidR="00840B68" w14:paraId="6B327E52" w14:textId="77777777" w:rsidTr="002F20E6">
        <w:trPr>
          <w:trHeight w:val="269"/>
        </w:trPr>
        <w:tc>
          <w:tcPr>
            <w:tcW w:w="955" w:type="dxa"/>
            <w:vMerge/>
            <w:shd w:val="clear" w:color="auto" w:fill="auto"/>
          </w:tcPr>
          <w:p w14:paraId="2E137194" w14:textId="77777777" w:rsidR="00840B68" w:rsidRPr="00D23251" w:rsidRDefault="00840B68" w:rsidP="00840B68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AF8FECD" w14:textId="77777777" w:rsidR="00840B68" w:rsidRPr="00D23251" w:rsidRDefault="00840B68" w:rsidP="00840B68">
            <w:pPr>
              <w:ind w:left="113"/>
            </w:pPr>
          </w:p>
        </w:tc>
        <w:tc>
          <w:tcPr>
            <w:tcW w:w="1089" w:type="dxa"/>
            <w:vMerge/>
            <w:shd w:val="clear" w:color="auto" w:fill="auto"/>
          </w:tcPr>
          <w:p w14:paraId="7D53D59C" w14:textId="77777777" w:rsidR="00840B68" w:rsidRPr="00D23251" w:rsidRDefault="00840B68" w:rsidP="00840B68">
            <w:pPr>
              <w:ind w:left="113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1436CB65" w14:textId="77777777" w:rsidR="00840B68" w:rsidRPr="00D23251" w:rsidRDefault="00840B68" w:rsidP="00840B68">
            <w:pPr>
              <w:ind w:left="113"/>
              <w:rPr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14:paraId="5D096D9A" w14:textId="148DE912" w:rsidR="00840B68" w:rsidRPr="00D23251" w:rsidRDefault="00840B68" w:rsidP="00840B68">
            <w:pPr>
              <w:ind w:left="113"/>
              <w:rPr>
                <w:bCs/>
                <w:highlight w:val="yellow"/>
              </w:rPr>
            </w:pPr>
            <w:r>
              <w:t xml:space="preserve">Bērni ar FT saņem ESF atbalstītos sociālos pakalpojumus, </w:t>
            </w:r>
            <w:r>
              <w:br/>
              <w:t>tai skaitā: „Atelpas brīža” pakalpojumus (90, atbilstoši pieprasījumam)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DBEA282" w14:textId="2E13FE1B" w:rsidR="00840B68" w:rsidRPr="00D23251" w:rsidRDefault="00840B68" w:rsidP="00840B68">
            <w:pPr>
              <w:ind w:left="113"/>
              <w:jc w:val="center"/>
              <w:rPr>
                <w:highlight w:val="yellow"/>
              </w:rPr>
            </w:pPr>
            <w:r>
              <w:t>01.03.2016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56D2ED8" w14:textId="50081CE3" w:rsidR="00840B68" w:rsidRPr="00D23251" w:rsidRDefault="00840B68" w:rsidP="00840B68">
            <w:pPr>
              <w:ind w:left="113"/>
              <w:rPr>
                <w:highlight w:val="yellow"/>
              </w:rPr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68AAD13C" w14:textId="77777777" w:rsidR="00840B68" w:rsidRPr="00D23251" w:rsidRDefault="00840B68" w:rsidP="00840B68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7C29D08C" w14:textId="77777777" w:rsidR="00840B68" w:rsidRPr="00D23251" w:rsidRDefault="00840B68" w:rsidP="00840B68">
            <w:pPr>
              <w:ind w:left="113"/>
              <w:rPr>
                <w:bCs/>
                <w:sz w:val="20"/>
                <w:szCs w:val="20"/>
              </w:rPr>
            </w:pPr>
          </w:p>
        </w:tc>
      </w:tr>
      <w:tr w:rsidR="00840B68" w14:paraId="113FCA5F" w14:textId="77777777" w:rsidTr="002F20E6">
        <w:trPr>
          <w:trHeight w:val="269"/>
        </w:trPr>
        <w:tc>
          <w:tcPr>
            <w:tcW w:w="955" w:type="dxa"/>
            <w:vMerge/>
            <w:shd w:val="clear" w:color="auto" w:fill="auto"/>
          </w:tcPr>
          <w:p w14:paraId="0B250C8C" w14:textId="77777777" w:rsidR="00840B68" w:rsidRPr="00D23251" w:rsidRDefault="00840B68" w:rsidP="00840B68">
            <w:pPr>
              <w:ind w:left="113"/>
              <w:rPr>
                <w:b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75F1AF9" w14:textId="77777777" w:rsidR="00840B68" w:rsidRPr="00D23251" w:rsidRDefault="00840B68" w:rsidP="00840B68">
            <w:pPr>
              <w:ind w:left="113"/>
            </w:pPr>
          </w:p>
        </w:tc>
        <w:tc>
          <w:tcPr>
            <w:tcW w:w="1089" w:type="dxa"/>
            <w:vMerge/>
            <w:shd w:val="clear" w:color="auto" w:fill="auto"/>
          </w:tcPr>
          <w:p w14:paraId="069A7A35" w14:textId="77777777" w:rsidR="00840B68" w:rsidRPr="00D23251" w:rsidRDefault="00840B68" w:rsidP="00840B68">
            <w:pPr>
              <w:ind w:left="113"/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6F4EFC1F" w14:textId="77777777" w:rsidR="00840B68" w:rsidRPr="00D23251" w:rsidRDefault="00840B68" w:rsidP="00840B68">
            <w:pPr>
              <w:ind w:left="113"/>
              <w:rPr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14:paraId="62490A74" w14:textId="77777777" w:rsidR="00840B68" w:rsidRDefault="00840B68" w:rsidP="00840B68">
            <w:pPr>
              <w:ind w:left="113"/>
              <w:rPr>
                <w:bCs/>
              </w:rPr>
            </w:pPr>
            <w:r>
              <w:rPr>
                <w:bCs/>
              </w:rPr>
              <w:t xml:space="preserve">Bērni ar FT saņem ESF atbalstītos sociālos pakalpojumus, </w:t>
            </w:r>
          </w:p>
          <w:p w14:paraId="442B2C4B" w14:textId="2722E3C0" w:rsidR="00840B68" w:rsidRPr="00D23251" w:rsidRDefault="00840B68" w:rsidP="00840B68">
            <w:pPr>
              <w:ind w:left="113"/>
              <w:rPr>
                <w:bCs/>
                <w:highlight w:val="yellow"/>
              </w:rPr>
            </w:pPr>
            <w:r>
              <w:rPr>
                <w:bCs/>
              </w:rPr>
              <w:t>tai skaitā: aprūpes pakalpojumus (90, atbilstoši pieprasījumam)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74F1CFA" w14:textId="00880DE7" w:rsidR="00840B68" w:rsidRPr="00D23251" w:rsidRDefault="00840B68" w:rsidP="00840B68">
            <w:pPr>
              <w:ind w:left="113"/>
              <w:jc w:val="center"/>
              <w:rPr>
                <w:highlight w:val="yellow"/>
              </w:rPr>
            </w:pPr>
            <w:r>
              <w:t>01.03.2016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1177398" w14:textId="7E89FF87" w:rsidR="00840B68" w:rsidRPr="00D23251" w:rsidRDefault="00840B68" w:rsidP="00840B68">
            <w:pPr>
              <w:ind w:left="113"/>
              <w:rPr>
                <w:highlight w:val="yellow"/>
              </w:rPr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3BBA60B7" w14:textId="77777777" w:rsidR="00840B68" w:rsidRPr="00D23251" w:rsidRDefault="00840B68" w:rsidP="00840B68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781D25CB" w14:textId="77777777" w:rsidR="00840B68" w:rsidRPr="00D23251" w:rsidRDefault="00840B68" w:rsidP="00840B68">
            <w:pPr>
              <w:ind w:left="113"/>
              <w:rPr>
                <w:bCs/>
                <w:sz w:val="20"/>
                <w:szCs w:val="20"/>
              </w:rPr>
            </w:pPr>
          </w:p>
        </w:tc>
      </w:tr>
      <w:tr w:rsidR="00840B68" w14:paraId="6E12DC88" w14:textId="77777777" w:rsidTr="002F20E6">
        <w:trPr>
          <w:trHeight w:val="269"/>
        </w:trPr>
        <w:tc>
          <w:tcPr>
            <w:tcW w:w="955" w:type="dxa"/>
            <w:vMerge/>
            <w:shd w:val="clear" w:color="auto" w:fill="auto"/>
          </w:tcPr>
          <w:p w14:paraId="57434819" w14:textId="77777777" w:rsidR="00840B68" w:rsidRPr="00D23251" w:rsidRDefault="00840B68" w:rsidP="00840B68">
            <w:pPr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4B31B9A7" w14:textId="77777777" w:rsidR="00840B68" w:rsidRPr="00D23251" w:rsidRDefault="00840B68" w:rsidP="00840B68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4DAC1BF3" w14:textId="77777777" w:rsidR="00840B68" w:rsidRPr="00D23251" w:rsidRDefault="00840B68" w:rsidP="00840B68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EB922C6" w14:textId="77777777" w:rsidR="00840B68" w:rsidRPr="00D23251" w:rsidRDefault="00840B68" w:rsidP="00840B68">
            <w:pPr>
              <w:ind w:left="113"/>
              <w:rPr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0F1CC91F" w14:textId="77777777" w:rsidR="00840B68" w:rsidRDefault="00840B68" w:rsidP="00840B68">
            <w:pPr>
              <w:ind w:left="113"/>
              <w:rPr>
                <w:bCs/>
              </w:rPr>
            </w:pPr>
            <w:r>
              <w:rPr>
                <w:bCs/>
              </w:rPr>
              <w:t xml:space="preserve">Bērni ar FT saņem ESF atbalstītos sociālos pakalpojumus, </w:t>
            </w:r>
          </w:p>
          <w:p w14:paraId="39202894" w14:textId="5E5C58A4" w:rsidR="00840B68" w:rsidRPr="00D23251" w:rsidRDefault="00840B68" w:rsidP="00840B68">
            <w:pPr>
              <w:ind w:left="113"/>
              <w:rPr>
                <w:bCs/>
                <w:highlight w:val="yellow"/>
              </w:rPr>
            </w:pPr>
            <w:r>
              <w:rPr>
                <w:bCs/>
              </w:rPr>
              <w:t>tai skaitā: sociālās rehabilitācijas pakalpojumus (285, atbilstoši pieprasījumam)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1C185B7" w14:textId="17C17621" w:rsidR="00840B68" w:rsidRPr="00D23251" w:rsidRDefault="00840B68" w:rsidP="00840B68">
            <w:pPr>
              <w:ind w:left="113"/>
              <w:jc w:val="center"/>
              <w:rPr>
                <w:highlight w:val="yellow"/>
              </w:rPr>
            </w:pPr>
            <w:r>
              <w:t>01.06.2017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833900E" w14:textId="73DD8EB3" w:rsidR="00840B68" w:rsidRPr="00D23251" w:rsidRDefault="00840B68" w:rsidP="00840B68">
            <w:pPr>
              <w:ind w:left="113"/>
              <w:rPr>
                <w:highlight w:val="yellow"/>
              </w:rPr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0D2A2302" w14:textId="77777777" w:rsidR="00840B68" w:rsidRPr="00D23251" w:rsidRDefault="00840B68" w:rsidP="00840B68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248DC6DD" w14:textId="77777777" w:rsidR="00840B68" w:rsidRPr="00D23251" w:rsidRDefault="00840B68" w:rsidP="00840B68">
            <w:pPr>
              <w:ind w:left="113"/>
              <w:rPr>
                <w:bCs/>
                <w:sz w:val="20"/>
                <w:szCs w:val="20"/>
              </w:rPr>
            </w:pPr>
          </w:p>
        </w:tc>
      </w:tr>
      <w:tr w:rsidR="00840B68" w14:paraId="309B94B7" w14:textId="77777777" w:rsidTr="002F20E6">
        <w:trPr>
          <w:trHeight w:val="269"/>
        </w:trPr>
        <w:tc>
          <w:tcPr>
            <w:tcW w:w="955" w:type="dxa"/>
            <w:vMerge/>
            <w:shd w:val="clear" w:color="auto" w:fill="auto"/>
          </w:tcPr>
          <w:p w14:paraId="64A33BD9" w14:textId="77777777" w:rsidR="00840B68" w:rsidRPr="00D23251" w:rsidRDefault="00840B68" w:rsidP="00840B68">
            <w:pPr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653BEA24" w14:textId="77777777" w:rsidR="00840B68" w:rsidRPr="00D23251" w:rsidRDefault="00840B68" w:rsidP="00840B68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46926003" w14:textId="77777777" w:rsidR="00840B68" w:rsidRPr="00D23251" w:rsidRDefault="00840B68" w:rsidP="00840B68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87A335F" w14:textId="77777777" w:rsidR="00840B68" w:rsidRPr="00D23251" w:rsidRDefault="00840B68" w:rsidP="00840B68">
            <w:pPr>
              <w:ind w:left="113"/>
              <w:rPr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58271C56" w14:textId="15B86A82" w:rsidR="00840B68" w:rsidRPr="00D23251" w:rsidRDefault="00840B68" w:rsidP="00840B68">
            <w:pPr>
              <w:ind w:left="113"/>
              <w:rPr>
                <w:bCs/>
                <w:highlight w:val="yellow"/>
              </w:rPr>
            </w:pPr>
            <w:r>
              <w:rPr>
                <w:bCs/>
              </w:rPr>
              <w:t>Personas ar GRT sagatavotas pārejai uz dzīvi sabiedrībā (35, atbilstoši atbalsta plānos noteiktajam)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F76FDB0" w14:textId="5EDAABE8" w:rsidR="00840B68" w:rsidRPr="00D23251" w:rsidRDefault="00840B68" w:rsidP="00840B68">
            <w:pPr>
              <w:ind w:left="113"/>
              <w:jc w:val="center"/>
              <w:rPr>
                <w:highlight w:val="yellow"/>
              </w:rPr>
            </w:pPr>
            <w:r>
              <w:t>01.07.2019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2EF2FBD" w14:textId="0601C358" w:rsidR="00840B68" w:rsidRPr="00D23251" w:rsidRDefault="00840B68" w:rsidP="00840B68">
            <w:pPr>
              <w:ind w:left="113"/>
              <w:rPr>
                <w:highlight w:val="yellow"/>
              </w:rPr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6D074797" w14:textId="77777777" w:rsidR="00840B68" w:rsidRPr="00D23251" w:rsidRDefault="00840B68" w:rsidP="00840B68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4B525534" w14:textId="77777777" w:rsidR="00840B68" w:rsidRPr="00D23251" w:rsidRDefault="00840B68" w:rsidP="00840B68">
            <w:pPr>
              <w:ind w:left="113"/>
              <w:rPr>
                <w:bCs/>
                <w:sz w:val="20"/>
                <w:szCs w:val="20"/>
              </w:rPr>
            </w:pPr>
          </w:p>
        </w:tc>
      </w:tr>
      <w:tr w:rsidR="00840B68" w14:paraId="63A5DFE8" w14:textId="77777777" w:rsidTr="002F20E6">
        <w:trPr>
          <w:trHeight w:val="269"/>
        </w:trPr>
        <w:tc>
          <w:tcPr>
            <w:tcW w:w="955" w:type="dxa"/>
            <w:vMerge/>
            <w:shd w:val="clear" w:color="auto" w:fill="auto"/>
          </w:tcPr>
          <w:p w14:paraId="5BA50EBD" w14:textId="77777777" w:rsidR="00840B68" w:rsidRPr="00D23251" w:rsidRDefault="00840B68" w:rsidP="00840B68">
            <w:pPr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663355D4" w14:textId="77777777" w:rsidR="00840B68" w:rsidRPr="00D23251" w:rsidRDefault="00840B68" w:rsidP="00840B68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A7098CE" w14:textId="77777777" w:rsidR="00840B68" w:rsidRPr="00D23251" w:rsidRDefault="00840B68" w:rsidP="00840B68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2CA2FB2B" w14:textId="77777777" w:rsidR="00840B68" w:rsidRPr="00D23251" w:rsidRDefault="00840B68" w:rsidP="00840B68">
            <w:pPr>
              <w:ind w:left="113"/>
              <w:rPr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6E082665" w14:textId="0CAFB534" w:rsidR="00840B68" w:rsidRPr="00D23251" w:rsidRDefault="00840B68" w:rsidP="00840B68">
            <w:pPr>
              <w:ind w:left="113"/>
              <w:rPr>
                <w:bCs/>
                <w:highlight w:val="yellow"/>
              </w:rPr>
            </w:pPr>
            <w:r>
              <w:rPr>
                <w:bCs/>
              </w:rPr>
              <w:t xml:space="preserve">Personas ar GRT saņem ESF atbalstītos </w:t>
            </w:r>
            <w:r>
              <w:rPr>
                <w:bCs/>
              </w:rPr>
              <w:lastRenderedPageBreak/>
              <w:t>sociālās aprūpes pakalpojumus dzīvesvietā (375, atbilstoši pieprasījumam)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9B5F35E" w14:textId="4BC74223" w:rsidR="00840B68" w:rsidRPr="00D23251" w:rsidRDefault="00840B68" w:rsidP="00840B68">
            <w:pPr>
              <w:ind w:left="113"/>
              <w:jc w:val="center"/>
              <w:rPr>
                <w:highlight w:val="yellow"/>
              </w:rPr>
            </w:pPr>
            <w:r>
              <w:lastRenderedPageBreak/>
              <w:t>01.07.2017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4462E98" w14:textId="36412609" w:rsidR="00840B68" w:rsidRPr="00D23251" w:rsidRDefault="00840B68" w:rsidP="00840B68">
            <w:pPr>
              <w:ind w:left="113"/>
              <w:rPr>
                <w:highlight w:val="yellow"/>
              </w:rPr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73766810" w14:textId="77777777" w:rsidR="00840B68" w:rsidRPr="00D23251" w:rsidRDefault="00840B68" w:rsidP="00840B68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20832EC4" w14:textId="77777777" w:rsidR="00840B68" w:rsidRPr="00D23251" w:rsidRDefault="00840B68" w:rsidP="00840B68">
            <w:pPr>
              <w:ind w:left="113"/>
              <w:rPr>
                <w:bCs/>
                <w:sz w:val="20"/>
                <w:szCs w:val="20"/>
              </w:rPr>
            </w:pPr>
          </w:p>
        </w:tc>
      </w:tr>
      <w:tr w:rsidR="00840B68" w14:paraId="6C4E1066" w14:textId="77777777" w:rsidTr="002F20E6">
        <w:trPr>
          <w:trHeight w:val="269"/>
        </w:trPr>
        <w:tc>
          <w:tcPr>
            <w:tcW w:w="955" w:type="dxa"/>
            <w:vMerge/>
            <w:shd w:val="clear" w:color="auto" w:fill="auto"/>
          </w:tcPr>
          <w:p w14:paraId="6D8BA4CA" w14:textId="77777777" w:rsidR="00840B68" w:rsidRPr="00D23251" w:rsidRDefault="00840B68" w:rsidP="00840B68">
            <w:pPr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13DCD99" w14:textId="77777777" w:rsidR="00840B68" w:rsidRPr="00D23251" w:rsidRDefault="00840B68" w:rsidP="00840B68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5B0535EE" w14:textId="77777777" w:rsidR="00840B68" w:rsidRPr="00D23251" w:rsidRDefault="00840B68" w:rsidP="00840B68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1F2D302" w14:textId="77777777" w:rsidR="00840B68" w:rsidRPr="00D23251" w:rsidRDefault="00840B68" w:rsidP="00840B68">
            <w:pPr>
              <w:ind w:left="113"/>
              <w:rPr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7C5D01A1" w14:textId="77777777" w:rsidR="00840B68" w:rsidRDefault="00840B68" w:rsidP="00840B68">
            <w:pPr>
              <w:ind w:left="113"/>
              <w:rPr>
                <w:bCs/>
              </w:rPr>
            </w:pPr>
            <w:r>
              <w:rPr>
                <w:bCs/>
              </w:rPr>
              <w:t xml:space="preserve">Sabiedrībā balstītu pakalpojumu sniegšanai apmācīti  Kurzemes reģiona  speciālisti, </w:t>
            </w:r>
          </w:p>
          <w:p w14:paraId="17147FF1" w14:textId="77777777" w:rsidR="00840B68" w:rsidRDefault="00840B68" w:rsidP="00840B68">
            <w:pPr>
              <w:ind w:left="113"/>
              <w:rPr>
                <w:bCs/>
              </w:rPr>
            </w:pPr>
            <w:r>
              <w:rPr>
                <w:bCs/>
              </w:rPr>
              <w:t>tai skaitā:</w:t>
            </w:r>
          </w:p>
          <w:p w14:paraId="087CFD2C" w14:textId="77777777" w:rsidR="00840B68" w:rsidRPr="00A824B5" w:rsidRDefault="00840B68" w:rsidP="00840B68">
            <w:pPr>
              <w:ind w:left="113"/>
              <w:rPr>
                <w:bCs/>
              </w:rPr>
            </w:pPr>
            <w:r w:rsidRPr="00A824B5">
              <w:rPr>
                <w:bCs/>
              </w:rPr>
              <w:t>1)</w:t>
            </w:r>
            <w:r w:rsidRPr="00A824B5">
              <w:rPr>
                <w:bCs/>
              </w:rPr>
              <w:tab/>
              <w:t xml:space="preserve">VSAC speciālisti un sociālie </w:t>
            </w:r>
            <w:proofErr w:type="spellStart"/>
            <w:r w:rsidRPr="00A824B5">
              <w:rPr>
                <w:bCs/>
              </w:rPr>
              <w:t>mentori</w:t>
            </w:r>
            <w:proofErr w:type="spellEnd"/>
            <w:r w:rsidRPr="00A824B5">
              <w:rPr>
                <w:bCs/>
              </w:rPr>
              <w:t xml:space="preserve"> (par sagatavošanu), atbilstoši nepieciešamībai un apstiprinātajam KPR DI plānam (vairākas speciālistu grupa);</w:t>
            </w:r>
          </w:p>
          <w:p w14:paraId="0B95F4FB" w14:textId="7D9B48F6" w:rsidR="00840B68" w:rsidRPr="00D23251" w:rsidRDefault="00A824B5" w:rsidP="00840B68">
            <w:pPr>
              <w:ind w:left="113"/>
              <w:rPr>
                <w:bCs/>
                <w:highlight w:val="yellow"/>
              </w:rPr>
            </w:pPr>
            <w:r w:rsidRPr="00A824B5">
              <w:rPr>
                <w:bCs/>
              </w:rPr>
              <w:t xml:space="preserve">2) </w:t>
            </w:r>
            <w:r w:rsidR="00840B68" w:rsidRPr="00A824B5">
              <w:rPr>
                <w:bCs/>
              </w:rPr>
              <w:t>Speciālisti darbam ĢVPP (vairākas speciālistu grupa).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2E40166" w14:textId="01E0C809" w:rsidR="00840B68" w:rsidRPr="00D23251" w:rsidRDefault="00840B68" w:rsidP="00840B68">
            <w:pPr>
              <w:ind w:left="113"/>
              <w:jc w:val="center"/>
              <w:rPr>
                <w:highlight w:val="yellow"/>
              </w:rPr>
            </w:pPr>
            <w:r>
              <w:t>01.07.2017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0167315" w14:textId="2766B07A" w:rsidR="00840B68" w:rsidRPr="00D23251" w:rsidRDefault="00840B68" w:rsidP="00840B68">
            <w:pPr>
              <w:ind w:left="113"/>
              <w:rPr>
                <w:highlight w:val="yellow"/>
              </w:rPr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0849BBFB" w14:textId="77777777" w:rsidR="00840B68" w:rsidRPr="00D23251" w:rsidRDefault="00840B68" w:rsidP="00840B68">
            <w:pPr>
              <w:ind w:left="113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0FBD4D60" w14:textId="77777777" w:rsidR="00840B68" w:rsidRPr="00D23251" w:rsidRDefault="00840B68" w:rsidP="00840B68">
            <w:pPr>
              <w:ind w:left="113"/>
              <w:rPr>
                <w:bCs/>
                <w:sz w:val="20"/>
                <w:szCs w:val="20"/>
              </w:rPr>
            </w:pPr>
          </w:p>
        </w:tc>
      </w:tr>
      <w:tr w:rsidR="00840B68" w14:paraId="41E4E58F" w14:textId="77777777" w:rsidTr="002F20E6">
        <w:trPr>
          <w:trHeight w:val="269"/>
        </w:trPr>
        <w:tc>
          <w:tcPr>
            <w:tcW w:w="955" w:type="dxa"/>
            <w:vMerge/>
            <w:shd w:val="clear" w:color="auto" w:fill="auto"/>
          </w:tcPr>
          <w:p w14:paraId="09D7FF8F" w14:textId="77777777" w:rsidR="00840B68" w:rsidRPr="00D23251" w:rsidRDefault="00840B68" w:rsidP="00840B68">
            <w:pPr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3E73D702" w14:textId="77777777" w:rsidR="00840B68" w:rsidRPr="00D23251" w:rsidRDefault="00840B68" w:rsidP="00840B68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7D0C3B31" w14:textId="77777777" w:rsidR="00840B68" w:rsidRPr="00D23251" w:rsidRDefault="00840B68" w:rsidP="00840B68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947D457" w14:textId="77777777" w:rsidR="00840B68" w:rsidRPr="00D23251" w:rsidRDefault="00840B68" w:rsidP="00840B68">
            <w:pPr>
              <w:ind w:left="113"/>
              <w:rPr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2695901B" w14:textId="77777777" w:rsidR="00840B68" w:rsidRDefault="00840B68" w:rsidP="00840B68">
            <w:pPr>
              <w:ind w:left="113"/>
              <w:rPr>
                <w:bCs/>
              </w:rPr>
            </w:pPr>
            <w:r>
              <w:rPr>
                <w:bCs/>
              </w:rPr>
              <w:t xml:space="preserve">Īstenoti informatīvi un izglītojoši pasākumi Kurzemē, atbilstoši centralizētai komunikācijas stratēģijai un pasākumu plānam </w:t>
            </w:r>
          </w:p>
          <w:p w14:paraId="33A9EC17" w14:textId="7178139E" w:rsidR="00840B68" w:rsidRPr="00D23251" w:rsidRDefault="00840B68" w:rsidP="00840B68">
            <w:pPr>
              <w:ind w:left="113"/>
              <w:rPr>
                <w:bCs/>
                <w:highlight w:val="yellow"/>
              </w:rPr>
            </w:pPr>
            <w:r>
              <w:rPr>
                <w:bCs/>
              </w:rPr>
              <w:t>(1 pasākumu kopums)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8D30A12" w14:textId="20BCFD13" w:rsidR="00840B68" w:rsidRPr="00D23251" w:rsidRDefault="00840B68" w:rsidP="00840B68">
            <w:pPr>
              <w:ind w:left="113"/>
              <w:jc w:val="center"/>
              <w:rPr>
                <w:highlight w:val="yellow"/>
              </w:rPr>
            </w:pPr>
            <w:r>
              <w:t>01.03.2016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336149A" w14:textId="0D459813" w:rsidR="00840B68" w:rsidRPr="00D23251" w:rsidRDefault="00840B68" w:rsidP="00840B68">
            <w:pPr>
              <w:ind w:left="113"/>
              <w:rPr>
                <w:highlight w:val="yellow"/>
              </w:rPr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7CC13D65" w14:textId="77777777" w:rsidR="00840B68" w:rsidRPr="00D23251" w:rsidRDefault="00840B68" w:rsidP="00840B68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1C5D49CC" w14:textId="77777777" w:rsidR="00840B68" w:rsidRPr="00D23251" w:rsidRDefault="00840B68" w:rsidP="00840B68">
            <w:pPr>
              <w:ind w:left="113"/>
              <w:rPr>
                <w:bCs/>
                <w:sz w:val="20"/>
                <w:szCs w:val="20"/>
              </w:rPr>
            </w:pPr>
          </w:p>
        </w:tc>
      </w:tr>
      <w:tr w:rsidR="00840B68" w14:paraId="00BA4FEB" w14:textId="77777777" w:rsidTr="002F20E6">
        <w:trPr>
          <w:trHeight w:val="269"/>
        </w:trPr>
        <w:tc>
          <w:tcPr>
            <w:tcW w:w="955" w:type="dxa"/>
            <w:vMerge/>
            <w:shd w:val="clear" w:color="auto" w:fill="auto"/>
          </w:tcPr>
          <w:p w14:paraId="05477F9C" w14:textId="77777777" w:rsidR="00840B68" w:rsidRPr="00D23251" w:rsidRDefault="00840B68" w:rsidP="00840B68">
            <w:pPr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2F7434A" w14:textId="77777777" w:rsidR="00840B68" w:rsidRPr="00D23251" w:rsidRDefault="00840B68" w:rsidP="00840B68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02DD2988" w14:textId="77777777" w:rsidR="00840B68" w:rsidRPr="00D23251" w:rsidRDefault="00840B68" w:rsidP="00840B68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798EE9FE" w14:textId="77777777" w:rsidR="00840B68" w:rsidRPr="00D23251" w:rsidRDefault="00840B68" w:rsidP="00840B68">
            <w:pPr>
              <w:ind w:left="113"/>
              <w:rPr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71602A2C" w14:textId="00107F1B" w:rsidR="00840B68" w:rsidRPr="00D23251" w:rsidRDefault="00840B68" w:rsidP="00840B68">
            <w:pPr>
              <w:ind w:left="113"/>
              <w:rPr>
                <w:bCs/>
                <w:highlight w:val="yellow"/>
              </w:rPr>
            </w:pPr>
            <w:r>
              <w:rPr>
                <w:bCs/>
              </w:rPr>
              <w:t xml:space="preserve">Īstenoti projekta publicitātes pasākumi (tai skaitā informatīvie plakāti (pastāvīgie - </w:t>
            </w:r>
            <w:r>
              <w:rPr>
                <w:bCs/>
              </w:rPr>
              <w:lastRenderedPageBreak/>
              <w:t>visiem partneriem) -60, informatīvie plakāti (izvietošanai pasākumos, semināros utt. -340, mājas lapas papildināšanas reizes -150)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13EC369" w14:textId="72BED669" w:rsidR="00840B68" w:rsidRPr="00D23251" w:rsidRDefault="00840B68" w:rsidP="00840B68">
            <w:pPr>
              <w:ind w:left="113"/>
              <w:jc w:val="center"/>
              <w:rPr>
                <w:highlight w:val="yellow"/>
              </w:rPr>
            </w:pPr>
            <w:r>
              <w:lastRenderedPageBreak/>
              <w:t>01.12.2015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FDB5C80" w14:textId="1E345C61" w:rsidR="00840B68" w:rsidRPr="00D23251" w:rsidRDefault="00840B68" w:rsidP="00840B68">
            <w:pPr>
              <w:ind w:left="113"/>
              <w:rPr>
                <w:highlight w:val="yellow"/>
              </w:rPr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0D786DAC" w14:textId="77777777" w:rsidR="00840B68" w:rsidRPr="00D23251" w:rsidRDefault="00840B68" w:rsidP="00840B68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60142AC9" w14:textId="77777777" w:rsidR="00840B68" w:rsidRPr="00D23251" w:rsidRDefault="00840B68" w:rsidP="00840B68">
            <w:pPr>
              <w:ind w:left="113"/>
              <w:rPr>
                <w:bCs/>
                <w:sz w:val="20"/>
                <w:szCs w:val="20"/>
              </w:rPr>
            </w:pPr>
          </w:p>
        </w:tc>
      </w:tr>
      <w:tr w:rsidR="00840B68" w14:paraId="16CF2535" w14:textId="77777777" w:rsidTr="002F20E6">
        <w:trPr>
          <w:trHeight w:val="269"/>
        </w:trPr>
        <w:tc>
          <w:tcPr>
            <w:tcW w:w="955" w:type="dxa"/>
            <w:vMerge/>
            <w:shd w:val="clear" w:color="auto" w:fill="auto"/>
          </w:tcPr>
          <w:p w14:paraId="06989742" w14:textId="77777777" w:rsidR="00840B68" w:rsidRPr="00D23251" w:rsidRDefault="00840B68" w:rsidP="00840B68">
            <w:pPr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26EF6AE3" w14:textId="77777777" w:rsidR="00840B68" w:rsidRPr="00D23251" w:rsidRDefault="00840B68" w:rsidP="00840B68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49E4565F" w14:textId="77777777" w:rsidR="00840B68" w:rsidRPr="00D23251" w:rsidRDefault="00840B68" w:rsidP="00840B68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14:paraId="57D25523" w14:textId="77777777" w:rsidR="00840B68" w:rsidRPr="00D23251" w:rsidRDefault="00840B68" w:rsidP="00840B68">
            <w:pPr>
              <w:ind w:left="113"/>
              <w:rPr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3B1900F9" w14:textId="59C8ADCF" w:rsidR="00840B68" w:rsidRPr="00D23251" w:rsidRDefault="00840B68" w:rsidP="00840B68">
            <w:pPr>
              <w:ind w:left="113"/>
              <w:rPr>
                <w:bCs/>
                <w:highlight w:val="yellow"/>
              </w:rPr>
            </w:pPr>
            <w:r>
              <w:rPr>
                <w:bCs/>
              </w:rPr>
              <w:t xml:space="preserve">Pēc nepieciešamības papildināta projektam izveidotā mājas lapa </w:t>
            </w:r>
            <w:r w:rsidRPr="00B60779">
              <w:rPr>
                <w:bCs/>
                <w:sz w:val="22"/>
                <w:szCs w:val="22"/>
              </w:rPr>
              <w:t>www.kurzemevisiem.lv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9472174" w14:textId="02C0BD5D" w:rsidR="00840B68" w:rsidRPr="00D23251" w:rsidRDefault="00840B68" w:rsidP="00840B68">
            <w:pPr>
              <w:ind w:left="113"/>
              <w:jc w:val="center"/>
              <w:rPr>
                <w:highlight w:val="yellow"/>
              </w:rPr>
            </w:pPr>
            <w:r>
              <w:t>01.04.2016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8DB468B" w14:textId="372D4020" w:rsidR="00840B68" w:rsidRPr="00D23251" w:rsidRDefault="00840B68" w:rsidP="00840B68">
            <w:pPr>
              <w:ind w:left="113"/>
              <w:rPr>
                <w:highlight w:val="yellow"/>
              </w:rPr>
            </w:pPr>
            <w:r>
              <w:t>31.12.2022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1F2E0F73" w14:textId="77777777" w:rsidR="00840B68" w:rsidRPr="00D23251" w:rsidRDefault="00840B68" w:rsidP="00840B68">
            <w:pPr>
              <w:ind w:left="113"/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14:paraId="45137728" w14:textId="77777777" w:rsidR="00840B68" w:rsidRPr="00D23251" w:rsidRDefault="00840B68" w:rsidP="00840B68">
            <w:pPr>
              <w:ind w:left="113"/>
              <w:rPr>
                <w:bCs/>
                <w:sz w:val="20"/>
                <w:szCs w:val="20"/>
              </w:rPr>
            </w:pPr>
          </w:p>
        </w:tc>
      </w:tr>
      <w:tr w:rsidR="00486A89" w14:paraId="67037A82" w14:textId="77777777" w:rsidTr="00402D84">
        <w:trPr>
          <w:gridAfter w:val="6"/>
          <w:wAfter w:w="9535" w:type="dxa"/>
        </w:trPr>
        <w:tc>
          <w:tcPr>
            <w:tcW w:w="5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6D3127" w14:textId="77777777" w:rsidR="00486A89" w:rsidRPr="00D23251" w:rsidRDefault="00486A89" w:rsidP="00486A89">
            <w:pPr>
              <w:rPr>
                <w:i/>
                <w:sz w:val="10"/>
                <w:szCs w:val="10"/>
              </w:rPr>
            </w:pPr>
            <w:bookmarkStart w:id="1" w:name="_Hlk283200501"/>
          </w:p>
        </w:tc>
      </w:tr>
      <w:bookmarkEnd w:id="1"/>
    </w:tbl>
    <w:p w14:paraId="0B7FC929" w14:textId="77777777" w:rsidR="00AD074C" w:rsidRDefault="00AD074C" w:rsidP="006D1265">
      <w:pPr>
        <w:tabs>
          <w:tab w:val="left" w:pos="5954"/>
        </w:tabs>
        <w:rPr>
          <w:i/>
        </w:rPr>
      </w:pPr>
    </w:p>
    <w:p w14:paraId="4054EE01" w14:textId="77777777" w:rsidR="006D1265" w:rsidRPr="006F5F2F" w:rsidRDefault="00EF6EEB" w:rsidP="006D1265">
      <w:pPr>
        <w:tabs>
          <w:tab w:val="left" w:pos="5954"/>
        </w:tabs>
        <w:rPr>
          <w:iCs/>
        </w:rPr>
      </w:pPr>
      <w:r w:rsidRPr="006F5F2F">
        <w:rPr>
          <w:iCs/>
        </w:rPr>
        <w:t>Vides aizsardzības un reģionālās attīstības  ministrijas</w:t>
      </w:r>
      <w:r w:rsidR="006F7C80" w:rsidRPr="006F5F2F">
        <w:rPr>
          <w:iCs/>
        </w:rPr>
        <w:tab/>
      </w:r>
      <w:r w:rsidR="00D55B1F" w:rsidRPr="006F5F2F">
        <w:rPr>
          <w:iCs/>
        </w:rPr>
        <w:t xml:space="preserve"> </w:t>
      </w:r>
      <w:r w:rsidRPr="006F5F2F">
        <w:rPr>
          <w:iCs/>
        </w:rPr>
        <w:tab/>
      </w:r>
      <w:r w:rsidRPr="006F5F2F">
        <w:rPr>
          <w:iCs/>
        </w:rPr>
        <w:tab/>
      </w:r>
      <w:r w:rsidRPr="006F5F2F">
        <w:rPr>
          <w:iCs/>
        </w:rPr>
        <w:tab/>
      </w:r>
      <w:r w:rsidRPr="006F5F2F">
        <w:rPr>
          <w:iCs/>
        </w:rPr>
        <w:tab/>
      </w:r>
      <w:r w:rsidR="00D55B1F" w:rsidRPr="006F5F2F">
        <w:rPr>
          <w:iCs/>
        </w:rPr>
        <w:t xml:space="preserve">Kurzemes plānošanas reģiona </w:t>
      </w:r>
    </w:p>
    <w:p w14:paraId="153B7A7A" w14:textId="77777777" w:rsidR="008F4314" w:rsidRPr="00B05FE8" w:rsidRDefault="00EF6EEB" w:rsidP="008F4314">
      <w:pPr>
        <w:tabs>
          <w:tab w:val="left" w:pos="720"/>
          <w:tab w:val="left" w:pos="1440"/>
          <w:tab w:val="left" w:pos="2160"/>
          <w:tab w:val="left" w:pos="2880"/>
          <w:tab w:val="left" w:pos="7770"/>
        </w:tabs>
        <w:ind w:right="-340"/>
        <w:jc w:val="both"/>
        <w:rPr>
          <w:iCs/>
        </w:rPr>
      </w:pPr>
      <w:r>
        <w:rPr>
          <w:iCs/>
        </w:rPr>
        <w:t>v</w:t>
      </w:r>
      <w:r w:rsidR="0044012A" w:rsidRPr="00B05FE8">
        <w:rPr>
          <w:iCs/>
        </w:rPr>
        <w:t xml:space="preserve">alsts sekretāra </w:t>
      </w:r>
      <w:r w:rsidR="00610EAB" w:rsidRPr="00B05FE8">
        <w:rPr>
          <w:iCs/>
        </w:rPr>
        <w:t>vietniece</w:t>
      </w:r>
      <w:r w:rsidR="0044012A" w:rsidRPr="00B05FE8">
        <w:rPr>
          <w:iCs/>
        </w:rPr>
        <w:t xml:space="preserve"> </w:t>
      </w:r>
      <w:proofErr w:type="spellStart"/>
      <w:r w:rsidR="00B34529" w:rsidRPr="006F5F2F">
        <w:rPr>
          <w:iCs/>
        </w:rPr>
        <w:t>I.Oša</w:t>
      </w:r>
      <w:proofErr w:type="spellEnd"/>
      <w:r w:rsidR="0044012A" w:rsidRPr="00B05FE8">
        <w:rPr>
          <w:iCs/>
        </w:rPr>
        <w:tab/>
      </w:r>
      <w:r w:rsidR="0044012A" w:rsidRPr="00B05FE8">
        <w:rPr>
          <w:iCs/>
        </w:rPr>
        <w:tab/>
      </w:r>
      <w:r w:rsidR="00610EAB" w:rsidRPr="00B05FE8">
        <w:rPr>
          <w:iCs/>
        </w:rPr>
        <w:tab/>
      </w:r>
      <w:r w:rsidR="009A0E00">
        <w:rPr>
          <w:iCs/>
        </w:rPr>
        <w:t xml:space="preserve">Attīstības padomes priekšsēdētāja </w:t>
      </w:r>
      <w:proofErr w:type="spellStart"/>
      <w:r w:rsidR="009A0E00">
        <w:rPr>
          <w:iCs/>
        </w:rPr>
        <w:t>I.Bērziņa</w:t>
      </w:r>
      <w:proofErr w:type="spellEnd"/>
    </w:p>
    <w:p w14:paraId="25D65331" w14:textId="77777777" w:rsidR="006D1265" w:rsidRPr="006F5F2F" w:rsidRDefault="00EF6EEB" w:rsidP="006D1265">
      <w:pPr>
        <w:tabs>
          <w:tab w:val="left" w:pos="5954"/>
        </w:tabs>
        <w:rPr>
          <w:iCs/>
        </w:rPr>
      </w:pPr>
      <w:r w:rsidRPr="00B05FE8">
        <w:rPr>
          <w:iCs/>
          <w:color w:val="000000"/>
        </w:rPr>
        <w:tab/>
      </w:r>
      <w:r w:rsidRPr="00B05FE8">
        <w:rPr>
          <w:iCs/>
          <w:color w:val="000000"/>
        </w:rPr>
        <w:tab/>
      </w:r>
      <w:r w:rsidRPr="00B05FE8">
        <w:rPr>
          <w:iCs/>
          <w:color w:val="000000"/>
        </w:rPr>
        <w:tab/>
      </w:r>
      <w:r w:rsidRPr="00B05FE8">
        <w:rPr>
          <w:iCs/>
          <w:color w:val="000000"/>
        </w:rPr>
        <w:tab/>
      </w:r>
      <w:r w:rsidRPr="00B05FE8">
        <w:rPr>
          <w:iCs/>
          <w:color w:val="000000"/>
        </w:rPr>
        <w:tab/>
      </w:r>
    </w:p>
    <w:p w14:paraId="2A425379" w14:textId="77777777" w:rsidR="00954185" w:rsidRPr="006F5F2F" w:rsidRDefault="00EF6EEB" w:rsidP="002E108F">
      <w:pPr>
        <w:tabs>
          <w:tab w:val="left" w:pos="5954"/>
        </w:tabs>
        <w:spacing w:before="120"/>
        <w:jc w:val="center"/>
        <w:rPr>
          <w:i/>
        </w:rPr>
      </w:pPr>
      <w:r w:rsidRPr="006F5F2F">
        <w:t>ŠIS DOKUMENTS IR ELEKTRONISKI PARAKSTĪTS AR DROŠU ELEKTRONISKO PARAKSTU UN SATUR LAIKA ZĪMOGU</w:t>
      </w:r>
    </w:p>
    <w:sectPr w:rsidR="00954185" w:rsidRPr="006F5F2F" w:rsidSect="006B7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079" w:right="816" w:bottom="1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A950" w14:textId="77777777" w:rsidR="00A834D0" w:rsidRDefault="00A834D0">
      <w:r>
        <w:separator/>
      </w:r>
    </w:p>
  </w:endnote>
  <w:endnote w:type="continuationSeparator" w:id="0">
    <w:p w14:paraId="7D7E06F0" w14:textId="77777777" w:rsidR="00A834D0" w:rsidRDefault="00A8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149E" w14:textId="77777777" w:rsidR="007919A5" w:rsidRDefault="007919A5" w:rsidP="003C08F0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842C1F3" w14:textId="77777777" w:rsidR="007919A5" w:rsidRDefault="007919A5" w:rsidP="003C08F0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DE54" w14:textId="77777777" w:rsidR="007919A5" w:rsidRDefault="007919A5" w:rsidP="003C08F0">
    <w:pPr>
      <w:pStyle w:val="Kjene"/>
      <w:framePr w:wrap="around" w:vAnchor="text" w:hAnchor="margin" w:xAlign="center" w:y="1"/>
      <w:ind w:right="360"/>
      <w:rPr>
        <w:rStyle w:val="Lappusesnumurs"/>
      </w:rPr>
    </w:pPr>
  </w:p>
  <w:p w14:paraId="749302A5" w14:textId="77777777" w:rsidR="007919A5" w:rsidRDefault="007919A5" w:rsidP="000E1F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C217" w14:textId="77777777" w:rsidR="00A834D0" w:rsidRDefault="00A834D0">
      <w:r>
        <w:separator/>
      </w:r>
    </w:p>
  </w:footnote>
  <w:footnote w:type="continuationSeparator" w:id="0">
    <w:p w14:paraId="387824F3" w14:textId="77777777" w:rsidR="00A834D0" w:rsidRDefault="00A834D0">
      <w:r>
        <w:continuationSeparator/>
      </w:r>
    </w:p>
  </w:footnote>
  <w:footnote w:type="continuationNotice" w:id="1">
    <w:p w14:paraId="305EEF6D" w14:textId="77777777" w:rsidR="00A834D0" w:rsidRDefault="00A834D0"/>
  </w:footnote>
  <w:footnote w:id="2">
    <w:p w14:paraId="3D0A0F0F" w14:textId="77777777" w:rsidR="007919A5" w:rsidRPr="00320B8F" w:rsidRDefault="007919A5">
      <w:pPr>
        <w:pStyle w:val="Vresteksts"/>
      </w:pPr>
      <w:r w:rsidRPr="00320B8F">
        <w:rPr>
          <w:rStyle w:val="Vresatsauce"/>
        </w:rPr>
        <w:footnoteRef/>
      </w:r>
      <w:r w:rsidRPr="00320B8F">
        <w:t xml:space="preserve"> </w:t>
      </w:r>
      <w:r>
        <w:t>Budžeta apakšprogrammu 70.08.00, 69.07.00 un 71.06.00</w:t>
      </w:r>
      <w:r w:rsidRPr="00320B8F">
        <w:t xml:space="preserve"> projektiem </w:t>
      </w:r>
      <w:r>
        <w:t>jānorāda arī programmas, kurā projekts tiek īstenots, nosaukums.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6429" w14:textId="77777777" w:rsidR="007919A5" w:rsidRDefault="007919A5" w:rsidP="003C08F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6EE67B7" w14:textId="77777777" w:rsidR="007919A5" w:rsidRDefault="007919A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1FDE" w14:textId="77777777" w:rsidR="007919A5" w:rsidRDefault="007919A5" w:rsidP="003C08F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16</w:t>
    </w:r>
    <w:r>
      <w:rPr>
        <w:rStyle w:val="Lappusesnumurs"/>
      </w:rPr>
      <w:fldChar w:fldCharType="end"/>
    </w:r>
  </w:p>
  <w:p w14:paraId="35E3721F" w14:textId="77777777" w:rsidR="007919A5" w:rsidRDefault="007919A5" w:rsidP="003C08F0">
    <w:pPr>
      <w:pStyle w:val="Galve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8028" w14:textId="58FBADB9" w:rsidR="007919A5" w:rsidRDefault="007919A5" w:rsidP="00AC7CCA">
    <w:pPr>
      <w:pStyle w:val="Galvene"/>
      <w:jc w:val="right"/>
    </w:pPr>
    <w:r>
      <w:t>Pielikums Nr.1/</w:t>
    </w:r>
    <w:proofErr w:type="spellStart"/>
    <w:r>
      <w:t>sf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1">
    <w:nsid w:val="27F04E3A"/>
    <w:multiLevelType w:val="hybridMultilevel"/>
    <w:tmpl w:val="4C166ECE"/>
    <w:lvl w:ilvl="0" w:tplc="B03C95F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B400D16C" w:tentative="1">
      <w:start w:val="1"/>
      <w:numFmt w:val="lowerLetter"/>
      <w:lvlText w:val="%2."/>
      <w:lvlJc w:val="left"/>
      <w:pPr>
        <w:ind w:left="1193" w:hanging="360"/>
      </w:pPr>
    </w:lvl>
    <w:lvl w:ilvl="2" w:tplc="9FD68552" w:tentative="1">
      <w:start w:val="1"/>
      <w:numFmt w:val="lowerRoman"/>
      <w:lvlText w:val="%3."/>
      <w:lvlJc w:val="right"/>
      <w:pPr>
        <w:ind w:left="1913" w:hanging="180"/>
      </w:pPr>
    </w:lvl>
    <w:lvl w:ilvl="3" w:tplc="25FA45D4" w:tentative="1">
      <w:start w:val="1"/>
      <w:numFmt w:val="decimal"/>
      <w:lvlText w:val="%4."/>
      <w:lvlJc w:val="left"/>
      <w:pPr>
        <w:ind w:left="2633" w:hanging="360"/>
      </w:pPr>
    </w:lvl>
    <w:lvl w:ilvl="4" w:tplc="4794733A" w:tentative="1">
      <w:start w:val="1"/>
      <w:numFmt w:val="lowerLetter"/>
      <w:lvlText w:val="%5."/>
      <w:lvlJc w:val="left"/>
      <w:pPr>
        <w:ind w:left="3353" w:hanging="360"/>
      </w:pPr>
    </w:lvl>
    <w:lvl w:ilvl="5" w:tplc="065EC0CE" w:tentative="1">
      <w:start w:val="1"/>
      <w:numFmt w:val="lowerRoman"/>
      <w:lvlText w:val="%6."/>
      <w:lvlJc w:val="right"/>
      <w:pPr>
        <w:ind w:left="4073" w:hanging="180"/>
      </w:pPr>
    </w:lvl>
    <w:lvl w:ilvl="6" w:tplc="52B6851C" w:tentative="1">
      <w:start w:val="1"/>
      <w:numFmt w:val="decimal"/>
      <w:lvlText w:val="%7."/>
      <w:lvlJc w:val="left"/>
      <w:pPr>
        <w:ind w:left="4793" w:hanging="360"/>
      </w:pPr>
    </w:lvl>
    <w:lvl w:ilvl="7" w:tplc="E8662090" w:tentative="1">
      <w:start w:val="1"/>
      <w:numFmt w:val="lowerLetter"/>
      <w:lvlText w:val="%8."/>
      <w:lvlJc w:val="left"/>
      <w:pPr>
        <w:ind w:left="5513" w:hanging="360"/>
      </w:pPr>
    </w:lvl>
    <w:lvl w:ilvl="8" w:tplc="88EEA956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1">
    <w:nsid w:val="36EF3360"/>
    <w:multiLevelType w:val="hybridMultilevel"/>
    <w:tmpl w:val="3ACC2AD8"/>
    <w:lvl w:ilvl="0" w:tplc="EBCA604E">
      <w:start w:val="1"/>
      <w:numFmt w:val="decimal"/>
      <w:lvlText w:val="(%1)"/>
      <w:lvlJc w:val="left"/>
      <w:pPr>
        <w:ind w:left="397" w:hanging="360"/>
      </w:pPr>
      <w:rPr>
        <w:rFonts w:hint="default"/>
      </w:rPr>
    </w:lvl>
    <w:lvl w:ilvl="1" w:tplc="F028E90C" w:tentative="1">
      <w:start w:val="1"/>
      <w:numFmt w:val="lowerLetter"/>
      <w:lvlText w:val="%2."/>
      <w:lvlJc w:val="left"/>
      <w:pPr>
        <w:ind w:left="1117" w:hanging="360"/>
      </w:pPr>
    </w:lvl>
    <w:lvl w:ilvl="2" w:tplc="0CA8EAA6" w:tentative="1">
      <w:start w:val="1"/>
      <w:numFmt w:val="lowerRoman"/>
      <w:lvlText w:val="%3."/>
      <w:lvlJc w:val="right"/>
      <w:pPr>
        <w:ind w:left="1837" w:hanging="180"/>
      </w:pPr>
    </w:lvl>
    <w:lvl w:ilvl="3" w:tplc="A3C8C08E" w:tentative="1">
      <w:start w:val="1"/>
      <w:numFmt w:val="decimal"/>
      <w:lvlText w:val="%4."/>
      <w:lvlJc w:val="left"/>
      <w:pPr>
        <w:ind w:left="2557" w:hanging="360"/>
      </w:pPr>
    </w:lvl>
    <w:lvl w:ilvl="4" w:tplc="85C0BDF0" w:tentative="1">
      <w:start w:val="1"/>
      <w:numFmt w:val="lowerLetter"/>
      <w:lvlText w:val="%5."/>
      <w:lvlJc w:val="left"/>
      <w:pPr>
        <w:ind w:left="3277" w:hanging="360"/>
      </w:pPr>
    </w:lvl>
    <w:lvl w:ilvl="5" w:tplc="2BAE1AEC" w:tentative="1">
      <w:start w:val="1"/>
      <w:numFmt w:val="lowerRoman"/>
      <w:lvlText w:val="%6."/>
      <w:lvlJc w:val="right"/>
      <w:pPr>
        <w:ind w:left="3997" w:hanging="180"/>
      </w:pPr>
    </w:lvl>
    <w:lvl w:ilvl="6" w:tplc="3D1CD424" w:tentative="1">
      <w:start w:val="1"/>
      <w:numFmt w:val="decimal"/>
      <w:lvlText w:val="%7."/>
      <w:lvlJc w:val="left"/>
      <w:pPr>
        <w:ind w:left="4717" w:hanging="360"/>
      </w:pPr>
    </w:lvl>
    <w:lvl w:ilvl="7" w:tplc="2A8CBA98" w:tentative="1">
      <w:start w:val="1"/>
      <w:numFmt w:val="lowerLetter"/>
      <w:lvlText w:val="%8."/>
      <w:lvlJc w:val="left"/>
      <w:pPr>
        <w:ind w:left="5437" w:hanging="360"/>
      </w:pPr>
    </w:lvl>
    <w:lvl w:ilvl="8" w:tplc="D03650F2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 w15:restartNumberingAfterBreak="1">
    <w:nsid w:val="68427051"/>
    <w:multiLevelType w:val="hybridMultilevel"/>
    <w:tmpl w:val="226861B6"/>
    <w:lvl w:ilvl="0" w:tplc="3CA0112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5DE3894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D242ABE8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99724E4C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97AA6B6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143A7412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6C1853F2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7DA29B2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1D9E7770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1">
    <w:nsid w:val="7B2B733A"/>
    <w:multiLevelType w:val="hybridMultilevel"/>
    <w:tmpl w:val="83F6E5DA"/>
    <w:lvl w:ilvl="0" w:tplc="68AE4282">
      <w:start w:val="1"/>
      <w:numFmt w:val="decimal"/>
      <w:lvlText w:val="%1."/>
      <w:lvlJc w:val="left"/>
      <w:pPr>
        <w:ind w:left="360" w:hanging="360"/>
      </w:pPr>
    </w:lvl>
    <w:lvl w:ilvl="1" w:tplc="DBA049FE" w:tentative="1">
      <w:start w:val="1"/>
      <w:numFmt w:val="lowerLetter"/>
      <w:lvlText w:val="%2."/>
      <w:lvlJc w:val="left"/>
      <w:pPr>
        <w:ind w:left="1080" w:hanging="360"/>
      </w:pPr>
    </w:lvl>
    <w:lvl w:ilvl="2" w:tplc="E926FB5A" w:tentative="1">
      <w:start w:val="1"/>
      <w:numFmt w:val="lowerRoman"/>
      <w:lvlText w:val="%3."/>
      <w:lvlJc w:val="right"/>
      <w:pPr>
        <w:ind w:left="1800" w:hanging="180"/>
      </w:pPr>
    </w:lvl>
    <w:lvl w:ilvl="3" w:tplc="707E1EC4" w:tentative="1">
      <w:start w:val="1"/>
      <w:numFmt w:val="decimal"/>
      <w:lvlText w:val="%4."/>
      <w:lvlJc w:val="left"/>
      <w:pPr>
        <w:ind w:left="2520" w:hanging="360"/>
      </w:pPr>
    </w:lvl>
    <w:lvl w:ilvl="4" w:tplc="9676AE4C" w:tentative="1">
      <w:start w:val="1"/>
      <w:numFmt w:val="lowerLetter"/>
      <w:lvlText w:val="%5."/>
      <w:lvlJc w:val="left"/>
      <w:pPr>
        <w:ind w:left="3240" w:hanging="360"/>
      </w:pPr>
    </w:lvl>
    <w:lvl w:ilvl="5" w:tplc="4184FB64" w:tentative="1">
      <w:start w:val="1"/>
      <w:numFmt w:val="lowerRoman"/>
      <w:lvlText w:val="%6."/>
      <w:lvlJc w:val="right"/>
      <w:pPr>
        <w:ind w:left="3960" w:hanging="180"/>
      </w:pPr>
    </w:lvl>
    <w:lvl w:ilvl="6" w:tplc="E770515A" w:tentative="1">
      <w:start w:val="1"/>
      <w:numFmt w:val="decimal"/>
      <w:lvlText w:val="%7."/>
      <w:lvlJc w:val="left"/>
      <w:pPr>
        <w:ind w:left="4680" w:hanging="360"/>
      </w:pPr>
    </w:lvl>
    <w:lvl w:ilvl="7" w:tplc="65B08058" w:tentative="1">
      <w:start w:val="1"/>
      <w:numFmt w:val="lowerLetter"/>
      <w:lvlText w:val="%8."/>
      <w:lvlJc w:val="left"/>
      <w:pPr>
        <w:ind w:left="5400" w:hanging="360"/>
      </w:pPr>
    </w:lvl>
    <w:lvl w:ilvl="8" w:tplc="11C615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54"/>
    <w:rsid w:val="00002DEE"/>
    <w:rsid w:val="0000382D"/>
    <w:rsid w:val="00004955"/>
    <w:rsid w:val="00013750"/>
    <w:rsid w:val="000148F4"/>
    <w:rsid w:val="0001773A"/>
    <w:rsid w:val="00027184"/>
    <w:rsid w:val="00031CA0"/>
    <w:rsid w:val="00040789"/>
    <w:rsid w:val="000407C2"/>
    <w:rsid w:val="000419D7"/>
    <w:rsid w:val="000421DD"/>
    <w:rsid w:val="0004605E"/>
    <w:rsid w:val="000467E3"/>
    <w:rsid w:val="00050785"/>
    <w:rsid w:val="00050A96"/>
    <w:rsid w:val="000511B0"/>
    <w:rsid w:val="00052BDC"/>
    <w:rsid w:val="00057AA8"/>
    <w:rsid w:val="00061F82"/>
    <w:rsid w:val="00062378"/>
    <w:rsid w:val="00063F6E"/>
    <w:rsid w:val="00065D6B"/>
    <w:rsid w:val="00066599"/>
    <w:rsid w:val="00073788"/>
    <w:rsid w:val="00073F3B"/>
    <w:rsid w:val="00074A84"/>
    <w:rsid w:val="0007677C"/>
    <w:rsid w:val="00081827"/>
    <w:rsid w:val="00083C0C"/>
    <w:rsid w:val="0008699A"/>
    <w:rsid w:val="00087DAA"/>
    <w:rsid w:val="000901FA"/>
    <w:rsid w:val="00091990"/>
    <w:rsid w:val="00092690"/>
    <w:rsid w:val="0009361E"/>
    <w:rsid w:val="00095EF7"/>
    <w:rsid w:val="00095FCC"/>
    <w:rsid w:val="000A04C2"/>
    <w:rsid w:val="000A4C28"/>
    <w:rsid w:val="000A5A61"/>
    <w:rsid w:val="000A674C"/>
    <w:rsid w:val="000B1E1C"/>
    <w:rsid w:val="000C03AD"/>
    <w:rsid w:val="000C0981"/>
    <w:rsid w:val="000C135A"/>
    <w:rsid w:val="000C4D54"/>
    <w:rsid w:val="000C5BE4"/>
    <w:rsid w:val="000C5E0C"/>
    <w:rsid w:val="000D0B1C"/>
    <w:rsid w:val="000D6B51"/>
    <w:rsid w:val="000D7C1D"/>
    <w:rsid w:val="000E1F27"/>
    <w:rsid w:val="000E6B1D"/>
    <w:rsid w:val="000F1FF8"/>
    <w:rsid w:val="000F4B03"/>
    <w:rsid w:val="000F5441"/>
    <w:rsid w:val="00105A06"/>
    <w:rsid w:val="00116280"/>
    <w:rsid w:val="001270D8"/>
    <w:rsid w:val="00131103"/>
    <w:rsid w:val="00132841"/>
    <w:rsid w:val="001356A5"/>
    <w:rsid w:val="00135EBF"/>
    <w:rsid w:val="00150B59"/>
    <w:rsid w:val="00154066"/>
    <w:rsid w:val="00154200"/>
    <w:rsid w:val="00155C87"/>
    <w:rsid w:val="0015649F"/>
    <w:rsid w:val="0016706A"/>
    <w:rsid w:val="001679E6"/>
    <w:rsid w:val="001715D0"/>
    <w:rsid w:val="0018064B"/>
    <w:rsid w:val="001809CC"/>
    <w:rsid w:val="00180B12"/>
    <w:rsid w:val="00180E6D"/>
    <w:rsid w:val="00182528"/>
    <w:rsid w:val="00185648"/>
    <w:rsid w:val="00187B55"/>
    <w:rsid w:val="00193207"/>
    <w:rsid w:val="001954F1"/>
    <w:rsid w:val="001966E4"/>
    <w:rsid w:val="00197686"/>
    <w:rsid w:val="00197BAE"/>
    <w:rsid w:val="001A1AFD"/>
    <w:rsid w:val="001A3B14"/>
    <w:rsid w:val="001A3F6D"/>
    <w:rsid w:val="001A7586"/>
    <w:rsid w:val="001B0B08"/>
    <w:rsid w:val="001B5B9E"/>
    <w:rsid w:val="001C576B"/>
    <w:rsid w:val="001C6EC0"/>
    <w:rsid w:val="001D7226"/>
    <w:rsid w:val="001E005C"/>
    <w:rsid w:val="001E44ED"/>
    <w:rsid w:val="001E53F4"/>
    <w:rsid w:val="001E688B"/>
    <w:rsid w:val="001F16CE"/>
    <w:rsid w:val="001F347A"/>
    <w:rsid w:val="001F742B"/>
    <w:rsid w:val="002067EE"/>
    <w:rsid w:val="00206E5B"/>
    <w:rsid w:val="002075ED"/>
    <w:rsid w:val="00207809"/>
    <w:rsid w:val="0021324B"/>
    <w:rsid w:val="00214DF3"/>
    <w:rsid w:val="0021726F"/>
    <w:rsid w:val="002216EC"/>
    <w:rsid w:val="00223B7C"/>
    <w:rsid w:val="00223ED0"/>
    <w:rsid w:val="00224B53"/>
    <w:rsid w:val="00226785"/>
    <w:rsid w:val="00227CAA"/>
    <w:rsid w:val="0023279A"/>
    <w:rsid w:val="00232E59"/>
    <w:rsid w:val="002348F0"/>
    <w:rsid w:val="0023645B"/>
    <w:rsid w:val="0023690C"/>
    <w:rsid w:val="00237C42"/>
    <w:rsid w:val="00240347"/>
    <w:rsid w:val="002422A4"/>
    <w:rsid w:val="00244DCC"/>
    <w:rsid w:val="00245E78"/>
    <w:rsid w:val="002501C1"/>
    <w:rsid w:val="00256D40"/>
    <w:rsid w:val="00264902"/>
    <w:rsid w:val="00265563"/>
    <w:rsid w:val="0026618E"/>
    <w:rsid w:val="00270824"/>
    <w:rsid w:val="00271294"/>
    <w:rsid w:val="002729D7"/>
    <w:rsid w:val="0027427B"/>
    <w:rsid w:val="0027443A"/>
    <w:rsid w:val="00276362"/>
    <w:rsid w:val="002818F8"/>
    <w:rsid w:val="00283366"/>
    <w:rsid w:val="00284BF4"/>
    <w:rsid w:val="00286114"/>
    <w:rsid w:val="00295134"/>
    <w:rsid w:val="002A146C"/>
    <w:rsid w:val="002A3F4B"/>
    <w:rsid w:val="002A4E03"/>
    <w:rsid w:val="002B25FA"/>
    <w:rsid w:val="002B2FD8"/>
    <w:rsid w:val="002C00FE"/>
    <w:rsid w:val="002C1AB0"/>
    <w:rsid w:val="002C4C0C"/>
    <w:rsid w:val="002C607E"/>
    <w:rsid w:val="002D11E6"/>
    <w:rsid w:val="002D43F3"/>
    <w:rsid w:val="002D6DF4"/>
    <w:rsid w:val="002E0202"/>
    <w:rsid w:val="002E108F"/>
    <w:rsid w:val="002E3891"/>
    <w:rsid w:val="002E39F7"/>
    <w:rsid w:val="002F1834"/>
    <w:rsid w:val="002F20E6"/>
    <w:rsid w:val="002F21D8"/>
    <w:rsid w:val="002F5148"/>
    <w:rsid w:val="002F69B1"/>
    <w:rsid w:val="0030283A"/>
    <w:rsid w:val="00305DC1"/>
    <w:rsid w:val="00305E42"/>
    <w:rsid w:val="00306804"/>
    <w:rsid w:val="0031111C"/>
    <w:rsid w:val="00320854"/>
    <w:rsid w:val="00320B8F"/>
    <w:rsid w:val="0032387E"/>
    <w:rsid w:val="00323C06"/>
    <w:rsid w:val="00332E58"/>
    <w:rsid w:val="00337CF9"/>
    <w:rsid w:val="003412B1"/>
    <w:rsid w:val="003506C1"/>
    <w:rsid w:val="0035125B"/>
    <w:rsid w:val="00351A07"/>
    <w:rsid w:val="003521B0"/>
    <w:rsid w:val="00355598"/>
    <w:rsid w:val="00356AE1"/>
    <w:rsid w:val="0036002E"/>
    <w:rsid w:val="00363846"/>
    <w:rsid w:val="00364D4B"/>
    <w:rsid w:val="003651F4"/>
    <w:rsid w:val="00372E67"/>
    <w:rsid w:val="00373E20"/>
    <w:rsid w:val="00376EF7"/>
    <w:rsid w:val="00377334"/>
    <w:rsid w:val="003776A0"/>
    <w:rsid w:val="00383202"/>
    <w:rsid w:val="00383440"/>
    <w:rsid w:val="00383DA0"/>
    <w:rsid w:val="00386859"/>
    <w:rsid w:val="00387D6A"/>
    <w:rsid w:val="00387D7D"/>
    <w:rsid w:val="00390648"/>
    <w:rsid w:val="00391530"/>
    <w:rsid w:val="00393018"/>
    <w:rsid w:val="00393D86"/>
    <w:rsid w:val="00394A42"/>
    <w:rsid w:val="003962B3"/>
    <w:rsid w:val="003A081A"/>
    <w:rsid w:val="003A2DCD"/>
    <w:rsid w:val="003A3999"/>
    <w:rsid w:val="003B00D8"/>
    <w:rsid w:val="003B146A"/>
    <w:rsid w:val="003C08F0"/>
    <w:rsid w:val="003C59C5"/>
    <w:rsid w:val="003D213E"/>
    <w:rsid w:val="003D4FE7"/>
    <w:rsid w:val="003D6965"/>
    <w:rsid w:val="003D7D93"/>
    <w:rsid w:val="003E04AE"/>
    <w:rsid w:val="003F2FD2"/>
    <w:rsid w:val="003F5C72"/>
    <w:rsid w:val="003F5D25"/>
    <w:rsid w:val="003F69D4"/>
    <w:rsid w:val="003F6AAD"/>
    <w:rsid w:val="00402C03"/>
    <w:rsid w:val="00402D84"/>
    <w:rsid w:val="004043DF"/>
    <w:rsid w:val="00407729"/>
    <w:rsid w:val="00422136"/>
    <w:rsid w:val="0043162B"/>
    <w:rsid w:val="00436343"/>
    <w:rsid w:val="004377E0"/>
    <w:rsid w:val="0044012A"/>
    <w:rsid w:val="00443DF7"/>
    <w:rsid w:val="0044400B"/>
    <w:rsid w:val="00444A63"/>
    <w:rsid w:val="00453004"/>
    <w:rsid w:val="0046176B"/>
    <w:rsid w:val="00462E58"/>
    <w:rsid w:val="004651C4"/>
    <w:rsid w:val="00467782"/>
    <w:rsid w:val="00467DCD"/>
    <w:rsid w:val="00471D19"/>
    <w:rsid w:val="00472AD9"/>
    <w:rsid w:val="00476284"/>
    <w:rsid w:val="00481546"/>
    <w:rsid w:val="0048262C"/>
    <w:rsid w:val="00483E6F"/>
    <w:rsid w:val="004847D6"/>
    <w:rsid w:val="00486A89"/>
    <w:rsid w:val="00486BEF"/>
    <w:rsid w:val="00490DC8"/>
    <w:rsid w:val="00496A23"/>
    <w:rsid w:val="004A064F"/>
    <w:rsid w:val="004A4FFD"/>
    <w:rsid w:val="004B7E4F"/>
    <w:rsid w:val="004C192E"/>
    <w:rsid w:val="004C4285"/>
    <w:rsid w:val="004C4509"/>
    <w:rsid w:val="004C5560"/>
    <w:rsid w:val="004C7524"/>
    <w:rsid w:val="004D006F"/>
    <w:rsid w:val="004D494C"/>
    <w:rsid w:val="004E21CD"/>
    <w:rsid w:val="004E24A7"/>
    <w:rsid w:val="004E276C"/>
    <w:rsid w:val="004E4A17"/>
    <w:rsid w:val="004F39A5"/>
    <w:rsid w:val="004F45AE"/>
    <w:rsid w:val="004F5ECB"/>
    <w:rsid w:val="00500706"/>
    <w:rsid w:val="00500A63"/>
    <w:rsid w:val="00500AFB"/>
    <w:rsid w:val="005026D7"/>
    <w:rsid w:val="005033C2"/>
    <w:rsid w:val="00503D73"/>
    <w:rsid w:val="00504BC5"/>
    <w:rsid w:val="00505E5F"/>
    <w:rsid w:val="00506889"/>
    <w:rsid w:val="00507C2B"/>
    <w:rsid w:val="00512B91"/>
    <w:rsid w:val="00527B8E"/>
    <w:rsid w:val="00530140"/>
    <w:rsid w:val="00531B4D"/>
    <w:rsid w:val="005336F8"/>
    <w:rsid w:val="005370F7"/>
    <w:rsid w:val="00540468"/>
    <w:rsid w:val="00543E5D"/>
    <w:rsid w:val="00546168"/>
    <w:rsid w:val="0054617B"/>
    <w:rsid w:val="0055049F"/>
    <w:rsid w:val="00556300"/>
    <w:rsid w:val="00557EA6"/>
    <w:rsid w:val="00561BA4"/>
    <w:rsid w:val="00561F47"/>
    <w:rsid w:val="0056425F"/>
    <w:rsid w:val="0057015C"/>
    <w:rsid w:val="0057060A"/>
    <w:rsid w:val="00572B49"/>
    <w:rsid w:val="00577607"/>
    <w:rsid w:val="005815BE"/>
    <w:rsid w:val="00583D0D"/>
    <w:rsid w:val="005846C9"/>
    <w:rsid w:val="005877FE"/>
    <w:rsid w:val="005904D2"/>
    <w:rsid w:val="00590985"/>
    <w:rsid w:val="0059117F"/>
    <w:rsid w:val="00591316"/>
    <w:rsid w:val="0059633C"/>
    <w:rsid w:val="005976DC"/>
    <w:rsid w:val="005A1495"/>
    <w:rsid w:val="005A2EB9"/>
    <w:rsid w:val="005B1A5A"/>
    <w:rsid w:val="005B2B79"/>
    <w:rsid w:val="005B2EF5"/>
    <w:rsid w:val="005B3A5B"/>
    <w:rsid w:val="005B3F96"/>
    <w:rsid w:val="005B452F"/>
    <w:rsid w:val="005B6F9B"/>
    <w:rsid w:val="005C00DD"/>
    <w:rsid w:val="005C0B92"/>
    <w:rsid w:val="005C3113"/>
    <w:rsid w:val="005C57A2"/>
    <w:rsid w:val="005D035E"/>
    <w:rsid w:val="005D15C1"/>
    <w:rsid w:val="005D3285"/>
    <w:rsid w:val="005D6518"/>
    <w:rsid w:val="005D7899"/>
    <w:rsid w:val="005E09FB"/>
    <w:rsid w:val="005E1DC0"/>
    <w:rsid w:val="005E2D9E"/>
    <w:rsid w:val="005F3193"/>
    <w:rsid w:val="005F31F8"/>
    <w:rsid w:val="005F7E28"/>
    <w:rsid w:val="00600BE2"/>
    <w:rsid w:val="00606BD3"/>
    <w:rsid w:val="00610EAB"/>
    <w:rsid w:val="00611B22"/>
    <w:rsid w:val="006135B6"/>
    <w:rsid w:val="00614F1F"/>
    <w:rsid w:val="00617D3F"/>
    <w:rsid w:val="006202FA"/>
    <w:rsid w:val="00621760"/>
    <w:rsid w:val="00636DD1"/>
    <w:rsid w:val="00637432"/>
    <w:rsid w:val="00642006"/>
    <w:rsid w:val="0064235A"/>
    <w:rsid w:val="00643505"/>
    <w:rsid w:val="00644E54"/>
    <w:rsid w:val="00650597"/>
    <w:rsid w:val="00651201"/>
    <w:rsid w:val="006535CA"/>
    <w:rsid w:val="006573DB"/>
    <w:rsid w:val="00662A5A"/>
    <w:rsid w:val="00664A28"/>
    <w:rsid w:val="0066506B"/>
    <w:rsid w:val="006732B1"/>
    <w:rsid w:val="0067417A"/>
    <w:rsid w:val="00674DEC"/>
    <w:rsid w:val="00677C77"/>
    <w:rsid w:val="006865EF"/>
    <w:rsid w:val="00693735"/>
    <w:rsid w:val="00694856"/>
    <w:rsid w:val="00695F2A"/>
    <w:rsid w:val="00697900"/>
    <w:rsid w:val="006A3D53"/>
    <w:rsid w:val="006A62CB"/>
    <w:rsid w:val="006A6E62"/>
    <w:rsid w:val="006B77F8"/>
    <w:rsid w:val="006C09A8"/>
    <w:rsid w:val="006C5F12"/>
    <w:rsid w:val="006C7267"/>
    <w:rsid w:val="006D11A1"/>
    <w:rsid w:val="006D1265"/>
    <w:rsid w:val="006D4B8C"/>
    <w:rsid w:val="006E1239"/>
    <w:rsid w:val="006F05B8"/>
    <w:rsid w:val="006F1C0A"/>
    <w:rsid w:val="006F34AA"/>
    <w:rsid w:val="006F48E5"/>
    <w:rsid w:val="006F50F9"/>
    <w:rsid w:val="006F5F2F"/>
    <w:rsid w:val="006F749C"/>
    <w:rsid w:val="006F77B3"/>
    <w:rsid w:val="006F7C80"/>
    <w:rsid w:val="00706B17"/>
    <w:rsid w:val="007071F9"/>
    <w:rsid w:val="0071142D"/>
    <w:rsid w:val="00724B3E"/>
    <w:rsid w:val="00726F56"/>
    <w:rsid w:val="00730EAC"/>
    <w:rsid w:val="0073101D"/>
    <w:rsid w:val="00733145"/>
    <w:rsid w:val="00734B77"/>
    <w:rsid w:val="00737DE5"/>
    <w:rsid w:val="007401D5"/>
    <w:rsid w:val="00740F74"/>
    <w:rsid w:val="007410DF"/>
    <w:rsid w:val="00741D4A"/>
    <w:rsid w:val="00743FCF"/>
    <w:rsid w:val="00744235"/>
    <w:rsid w:val="00755869"/>
    <w:rsid w:val="00757B9C"/>
    <w:rsid w:val="00757E01"/>
    <w:rsid w:val="0076103F"/>
    <w:rsid w:val="00761798"/>
    <w:rsid w:val="007656CE"/>
    <w:rsid w:val="00767DBC"/>
    <w:rsid w:val="00772087"/>
    <w:rsid w:val="00773C9F"/>
    <w:rsid w:val="0077590E"/>
    <w:rsid w:val="007777E3"/>
    <w:rsid w:val="007820C9"/>
    <w:rsid w:val="00782535"/>
    <w:rsid w:val="00782FA5"/>
    <w:rsid w:val="0078613E"/>
    <w:rsid w:val="007919A5"/>
    <w:rsid w:val="00791B1E"/>
    <w:rsid w:val="00792D42"/>
    <w:rsid w:val="0079489C"/>
    <w:rsid w:val="00795844"/>
    <w:rsid w:val="007973D0"/>
    <w:rsid w:val="007A08C3"/>
    <w:rsid w:val="007A0FE9"/>
    <w:rsid w:val="007A1483"/>
    <w:rsid w:val="007A6CF0"/>
    <w:rsid w:val="007B19C6"/>
    <w:rsid w:val="007B31CB"/>
    <w:rsid w:val="007B5460"/>
    <w:rsid w:val="007B5E2A"/>
    <w:rsid w:val="007C671E"/>
    <w:rsid w:val="007D0D20"/>
    <w:rsid w:val="007D54E6"/>
    <w:rsid w:val="007E4F07"/>
    <w:rsid w:val="007E6831"/>
    <w:rsid w:val="007E7B80"/>
    <w:rsid w:val="007F3BE1"/>
    <w:rsid w:val="007F42E2"/>
    <w:rsid w:val="007F463C"/>
    <w:rsid w:val="008016F8"/>
    <w:rsid w:val="00803C84"/>
    <w:rsid w:val="00806802"/>
    <w:rsid w:val="00813B6D"/>
    <w:rsid w:val="00823BB6"/>
    <w:rsid w:val="008252AD"/>
    <w:rsid w:val="00825BDB"/>
    <w:rsid w:val="00830ED5"/>
    <w:rsid w:val="00831337"/>
    <w:rsid w:val="008314F8"/>
    <w:rsid w:val="008323A7"/>
    <w:rsid w:val="00832A23"/>
    <w:rsid w:val="00833B92"/>
    <w:rsid w:val="008342A0"/>
    <w:rsid w:val="00836B37"/>
    <w:rsid w:val="00836DE1"/>
    <w:rsid w:val="00840B68"/>
    <w:rsid w:val="00841B4D"/>
    <w:rsid w:val="00842A2F"/>
    <w:rsid w:val="008439E4"/>
    <w:rsid w:val="008460ED"/>
    <w:rsid w:val="00847A83"/>
    <w:rsid w:val="00850F0C"/>
    <w:rsid w:val="00852E92"/>
    <w:rsid w:val="008536F2"/>
    <w:rsid w:val="00861DE1"/>
    <w:rsid w:val="00863380"/>
    <w:rsid w:val="0086445F"/>
    <w:rsid w:val="008660D9"/>
    <w:rsid w:val="0087189A"/>
    <w:rsid w:val="00871B07"/>
    <w:rsid w:val="00877F1B"/>
    <w:rsid w:val="00882FC6"/>
    <w:rsid w:val="00890B0F"/>
    <w:rsid w:val="008920C4"/>
    <w:rsid w:val="00893159"/>
    <w:rsid w:val="00893A88"/>
    <w:rsid w:val="008A1911"/>
    <w:rsid w:val="008A2037"/>
    <w:rsid w:val="008B38E4"/>
    <w:rsid w:val="008B3BA2"/>
    <w:rsid w:val="008B5657"/>
    <w:rsid w:val="008B7B3E"/>
    <w:rsid w:val="008C3A3D"/>
    <w:rsid w:val="008C3D50"/>
    <w:rsid w:val="008D16F0"/>
    <w:rsid w:val="008D2B4C"/>
    <w:rsid w:val="008D2E70"/>
    <w:rsid w:val="008E00B5"/>
    <w:rsid w:val="008E077B"/>
    <w:rsid w:val="008E0EBD"/>
    <w:rsid w:val="008E208D"/>
    <w:rsid w:val="008E4605"/>
    <w:rsid w:val="008E767B"/>
    <w:rsid w:val="008E78FC"/>
    <w:rsid w:val="008F0532"/>
    <w:rsid w:val="008F115A"/>
    <w:rsid w:val="008F123F"/>
    <w:rsid w:val="008F4314"/>
    <w:rsid w:val="008F6CF3"/>
    <w:rsid w:val="00900E24"/>
    <w:rsid w:val="009017CD"/>
    <w:rsid w:val="00901E6A"/>
    <w:rsid w:val="009074BE"/>
    <w:rsid w:val="00910D9A"/>
    <w:rsid w:val="00913EC5"/>
    <w:rsid w:val="00917151"/>
    <w:rsid w:val="00917211"/>
    <w:rsid w:val="009179F3"/>
    <w:rsid w:val="009229A9"/>
    <w:rsid w:val="00927DE4"/>
    <w:rsid w:val="009311F8"/>
    <w:rsid w:val="009319A3"/>
    <w:rsid w:val="009331B7"/>
    <w:rsid w:val="009340E7"/>
    <w:rsid w:val="00936EA0"/>
    <w:rsid w:val="00940108"/>
    <w:rsid w:val="0094101C"/>
    <w:rsid w:val="0094432E"/>
    <w:rsid w:val="009444FE"/>
    <w:rsid w:val="009459C5"/>
    <w:rsid w:val="00947E2E"/>
    <w:rsid w:val="00953260"/>
    <w:rsid w:val="00954185"/>
    <w:rsid w:val="009549CA"/>
    <w:rsid w:val="00954CB0"/>
    <w:rsid w:val="009608FA"/>
    <w:rsid w:val="00960EB9"/>
    <w:rsid w:val="00963D0C"/>
    <w:rsid w:val="009655E2"/>
    <w:rsid w:val="00965DD1"/>
    <w:rsid w:val="00966D45"/>
    <w:rsid w:val="00972AE0"/>
    <w:rsid w:val="00972C2D"/>
    <w:rsid w:val="00974EF6"/>
    <w:rsid w:val="00975C75"/>
    <w:rsid w:val="0097606C"/>
    <w:rsid w:val="00976B80"/>
    <w:rsid w:val="009775C2"/>
    <w:rsid w:val="0098539E"/>
    <w:rsid w:val="0098572B"/>
    <w:rsid w:val="0099077A"/>
    <w:rsid w:val="009948D9"/>
    <w:rsid w:val="009958A3"/>
    <w:rsid w:val="009A0E00"/>
    <w:rsid w:val="009A58AB"/>
    <w:rsid w:val="009B2585"/>
    <w:rsid w:val="009B2870"/>
    <w:rsid w:val="009B4BD7"/>
    <w:rsid w:val="009B5939"/>
    <w:rsid w:val="009B59E9"/>
    <w:rsid w:val="009B5CD7"/>
    <w:rsid w:val="009C7AD7"/>
    <w:rsid w:val="009D02E1"/>
    <w:rsid w:val="009D054B"/>
    <w:rsid w:val="009D0971"/>
    <w:rsid w:val="009D170F"/>
    <w:rsid w:val="009D46D0"/>
    <w:rsid w:val="009D4843"/>
    <w:rsid w:val="009E199F"/>
    <w:rsid w:val="009F014F"/>
    <w:rsid w:val="009F113E"/>
    <w:rsid w:val="009F3DE3"/>
    <w:rsid w:val="00A01203"/>
    <w:rsid w:val="00A02F3F"/>
    <w:rsid w:val="00A04C51"/>
    <w:rsid w:val="00A05F17"/>
    <w:rsid w:val="00A0669C"/>
    <w:rsid w:val="00A101C0"/>
    <w:rsid w:val="00A10AD1"/>
    <w:rsid w:val="00A12782"/>
    <w:rsid w:val="00A1336A"/>
    <w:rsid w:val="00A17DAC"/>
    <w:rsid w:val="00A222BA"/>
    <w:rsid w:val="00A22ECF"/>
    <w:rsid w:val="00A235D0"/>
    <w:rsid w:val="00A250F2"/>
    <w:rsid w:val="00A2596D"/>
    <w:rsid w:val="00A26B54"/>
    <w:rsid w:val="00A274E6"/>
    <w:rsid w:val="00A30B7E"/>
    <w:rsid w:val="00A31E97"/>
    <w:rsid w:val="00A343A8"/>
    <w:rsid w:val="00A40196"/>
    <w:rsid w:val="00A40D9C"/>
    <w:rsid w:val="00A41312"/>
    <w:rsid w:val="00A4302C"/>
    <w:rsid w:val="00A44C57"/>
    <w:rsid w:val="00A50596"/>
    <w:rsid w:val="00A5436D"/>
    <w:rsid w:val="00A547A8"/>
    <w:rsid w:val="00A6092C"/>
    <w:rsid w:val="00A6518E"/>
    <w:rsid w:val="00A8064B"/>
    <w:rsid w:val="00A824B5"/>
    <w:rsid w:val="00A834D0"/>
    <w:rsid w:val="00A834E7"/>
    <w:rsid w:val="00A83EFE"/>
    <w:rsid w:val="00A922E8"/>
    <w:rsid w:val="00A95364"/>
    <w:rsid w:val="00A95537"/>
    <w:rsid w:val="00A95C07"/>
    <w:rsid w:val="00AA4DC0"/>
    <w:rsid w:val="00AA6AF9"/>
    <w:rsid w:val="00AB3293"/>
    <w:rsid w:val="00AB7CB9"/>
    <w:rsid w:val="00AC39DD"/>
    <w:rsid w:val="00AC3FBE"/>
    <w:rsid w:val="00AC7CCA"/>
    <w:rsid w:val="00AD074C"/>
    <w:rsid w:val="00AD196B"/>
    <w:rsid w:val="00AD5D26"/>
    <w:rsid w:val="00AD633A"/>
    <w:rsid w:val="00AE09B2"/>
    <w:rsid w:val="00AE1C83"/>
    <w:rsid w:val="00AE227B"/>
    <w:rsid w:val="00AF48B7"/>
    <w:rsid w:val="00AF4D98"/>
    <w:rsid w:val="00B028B6"/>
    <w:rsid w:val="00B05FE8"/>
    <w:rsid w:val="00B10D3C"/>
    <w:rsid w:val="00B12D37"/>
    <w:rsid w:val="00B134E5"/>
    <w:rsid w:val="00B13A62"/>
    <w:rsid w:val="00B15B30"/>
    <w:rsid w:val="00B15E5A"/>
    <w:rsid w:val="00B16A46"/>
    <w:rsid w:val="00B315C3"/>
    <w:rsid w:val="00B34529"/>
    <w:rsid w:val="00B35EE6"/>
    <w:rsid w:val="00B40354"/>
    <w:rsid w:val="00B41425"/>
    <w:rsid w:val="00B41486"/>
    <w:rsid w:val="00B41EDA"/>
    <w:rsid w:val="00B42C67"/>
    <w:rsid w:val="00B4431F"/>
    <w:rsid w:val="00B4515D"/>
    <w:rsid w:val="00B51891"/>
    <w:rsid w:val="00B51F13"/>
    <w:rsid w:val="00B5272A"/>
    <w:rsid w:val="00B53871"/>
    <w:rsid w:val="00B60779"/>
    <w:rsid w:val="00B61DC2"/>
    <w:rsid w:val="00B63188"/>
    <w:rsid w:val="00B6376A"/>
    <w:rsid w:val="00B662F1"/>
    <w:rsid w:val="00B75275"/>
    <w:rsid w:val="00B8388E"/>
    <w:rsid w:val="00B83E65"/>
    <w:rsid w:val="00B8444A"/>
    <w:rsid w:val="00B84A07"/>
    <w:rsid w:val="00B84B7A"/>
    <w:rsid w:val="00B913D5"/>
    <w:rsid w:val="00B91BF3"/>
    <w:rsid w:val="00B96B8A"/>
    <w:rsid w:val="00BA253D"/>
    <w:rsid w:val="00BA35E6"/>
    <w:rsid w:val="00BA4F89"/>
    <w:rsid w:val="00BB0779"/>
    <w:rsid w:val="00BB47D1"/>
    <w:rsid w:val="00BC347E"/>
    <w:rsid w:val="00BC6606"/>
    <w:rsid w:val="00BD0440"/>
    <w:rsid w:val="00BD0B51"/>
    <w:rsid w:val="00BD1C02"/>
    <w:rsid w:val="00BD2A4A"/>
    <w:rsid w:val="00BD2B93"/>
    <w:rsid w:val="00BD44C5"/>
    <w:rsid w:val="00BD47BE"/>
    <w:rsid w:val="00BD6447"/>
    <w:rsid w:val="00BE01A7"/>
    <w:rsid w:val="00BE05F4"/>
    <w:rsid w:val="00BF0346"/>
    <w:rsid w:val="00BF6ADF"/>
    <w:rsid w:val="00C023AF"/>
    <w:rsid w:val="00C047F0"/>
    <w:rsid w:val="00C04E41"/>
    <w:rsid w:val="00C07BFB"/>
    <w:rsid w:val="00C156F3"/>
    <w:rsid w:val="00C16957"/>
    <w:rsid w:val="00C16C7A"/>
    <w:rsid w:val="00C2660C"/>
    <w:rsid w:val="00C26EB0"/>
    <w:rsid w:val="00C277DA"/>
    <w:rsid w:val="00C2796C"/>
    <w:rsid w:val="00C27C9D"/>
    <w:rsid w:val="00C30B53"/>
    <w:rsid w:val="00C33E02"/>
    <w:rsid w:val="00C35C68"/>
    <w:rsid w:val="00C362A6"/>
    <w:rsid w:val="00C37FA6"/>
    <w:rsid w:val="00C40F12"/>
    <w:rsid w:val="00C413B2"/>
    <w:rsid w:val="00C44033"/>
    <w:rsid w:val="00C4545A"/>
    <w:rsid w:val="00C45AC7"/>
    <w:rsid w:val="00C50804"/>
    <w:rsid w:val="00C52F42"/>
    <w:rsid w:val="00C53B64"/>
    <w:rsid w:val="00C5442F"/>
    <w:rsid w:val="00C64F2A"/>
    <w:rsid w:val="00C6516E"/>
    <w:rsid w:val="00C65F1A"/>
    <w:rsid w:val="00C6715C"/>
    <w:rsid w:val="00C67ED6"/>
    <w:rsid w:val="00C700CA"/>
    <w:rsid w:val="00C70369"/>
    <w:rsid w:val="00C71AD2"/>
    <w:rsid w:val="00C71D49"/>
    <w:rsid w:val="00C72149"/>
    <w:rsid w:val="00C825F3"/>
    <w:rsid w:val="00C852BA"/>
    <w:rsid w:val="00C87767"/>
    <w:rsid w:val="00C91249"/>
    <w:rsid w:val="00C93280"/>
    <w:rsid w:val="00CA0B9A"/>
    <w:rsid w:val="00CA4AD7"/>
    <w:rsid w:val="00CA600A"/>
    <w:rsid w:val="00CB055F"/>
    <w:rsid w:val="00CB197D"/>
    <w:rsid w:val="00CB3526"/>
    <w:rsid w:val="00CB36AC"/>
    <w:rsid w:val="00CB7878"/>
    <w:rsid w:val="00CC2B8F"/>
    <w:rsid w:val="00CC38E4"/>
    <w:rsid w:val="00CC44C5"/>
    <w:rsid w:val="00CC5DAF"/>
    <w:rsid w:val="00CD32AB"/>
    <w:rsid w:val="00CD56E6"/>
    <w:rsid w:val="00CE51BB"/>
    <w:rsid w:val="00CE5452"/>
    <w:rsid w:val="00CE5EC0"/>
    <w:rsid w:val="00CE6324"/>
    <w:rsid w:val="00CE667D"/>
    <w:rsid w:val="00CE7284"/>
    <w:rsid w:val="00CF01BC"/>
    <w:rsid w:val="00CF13E5"/>
    <w:rsid w:val="00CF35AD"/>
    <w:rsid w:val="00CF370C"/>
    <w:rsid w:val="00CF5EDD"/>
    <w:rsid w:val="00CF68B6"/>
    <w:rsid w:val="00CF7871"/>
    <w:rsid w:val="00D02D07"/>
    <w:rsid w:val="00D04AA4"/>
    <w:rsid w:val="00D04E20"/>
    <w:rsid w:val="00D10B0B"/>
    <w:rsid w:val="00D11AB5"/>
    <w:rsid w:val="00D13D14"/>
    <w:rsid w:val="00D23251"/>
    <w:rsid w:val="00D23B18"/>
    <w:rsid w:val="00D2782C"/>
    <w:rsid w:val="00D30968"/>
    <w:rsid w:val="00D30A16"/>
    <w:rsid w:val="00D31D34"/>
    <w:rsid w:val="00D34BE1"/>
    <w:rsid w:val="00D36878"/>
    <w:rsid w:val="00D36C41"/>
    <w:rsid w:val="00D37430"/>
    <w:rsid w:val="00D37721"/>
    <w:rsid w:val="00D37B57"/>
    <w:rsid w:val="00D40163"/>
    <w:rsid w:val="00D41100"/>
    <w:rsid w:val="00D41A4C"/>
    <w:rsid w:val="00D4258B"/>
    <w:rsid w:val="00D431F9"/>
    <w:rsid w:val="00D50FBD"/>
    <w:rsid w:val="00D55B1F"/>
    <w:rsid w:val="00D56AC3"/>
    <w:rsid w:val="00D56E12"/>
    <w:rsid w:val="00D57E2E"/>
    <w:rsid w:val="00D60F8F"/>
    <w:rsid w:val="00D61A92"/>
    <w:rsid w:val="00D66C23"/>
    <w:rsid w:val="00D72982"/>
    <w:rsid w:val="00D82E9A"/>
    <w:rsid w:val="00D86D26"/>
    <w:rsid w:val="00D87375"/>
    <w:rsid w:val="00D96F04"/>
    <w:rsid w:val="00D973EF"/>
    <w:rsid w:val="00DA0CFD"/>
    <w:rsid w:val="00DA4E3A"/>
    <w:rsid w:val="00DB1675"/>
    <w:rsid w:val="00DB54C5"/>
    <w:rsid w:val="00DB7999"/>
    <w:rsid w:val="00DC184B"/>
    <w:rsid w:val="00DC2A26"/>
    <w:rsid w:val="00DC393A"/>
    <w:rsid w:val="00DC53CB"/>
    <w:rsid w:val="00DD1D7E"/>
    <w:rsid w:val="00DD6EA0"/>
    <w:rsid w:val="00DE37CB"/>
    <w:rsid w:val="00DE3B5A"/>
    <w:rsid w:val="00DE3D6C"/>
    <w:rsid w:val="00DE50C6"/>
    <w:rsid w:val="00DE62C4"/>
    <w:rsid w:val="00E0230F"/>
    <w:rsid w:val="00E02408"/>
    <w:rsid w:val="00E163CB"/>
    <w:rsid w:val="00E16C0A"/>
    <w:rsid w:val="00E20D88"/>
    <w:rsid w:val="00E22A3F"/>
    <w:rsid w:val="00E23B8E"/>
    <w:rsid w:val="00E25914"/>
    <w:rsid w:val="00E27FCF"/>
    <w:rsid w:val="00E30154"/>
    <w:rsid w:val="00E30891"/>
    <w:rsid w:val="00E35B0E"/>
    <w:rsid w:val="00E3672E"/>
    <w:rsid w:val="00E40E47"/>
    <w:rsid w:val="00E43F83"/>
    <w:rsid w:val="00E43FC9"/>
    <w:rsid w:val="00E46BD3"/>
    <w:rsid w:val="00E5647B"/>
    <w:rsid w:val="00E57414"/>
    <w:rsid w:val="00E62774"/>
    <w:rsid w:val="00E63203"/>
    <w:rsid w:val="00E6599B"/>
    <w:rsid w:val="00E719F4"/>
    <w:rsid w:val="00E72BE8"/>
    <w:rsid w:val="00E74113"/>
    <w:rsid w:val="00E754C8"/>
    <w:rsid w:val="00E76998"/>
    <w:rsid w:val="00E81A8E"/>
    <w:rsid w:val="00E83AFE"/>
    <w:rsid w:val="00E85266"/>
    <w:rsid w:val="00E87CC7"/>
    <w:rsid w:val="00E902D8"/>
    <w:rsid w:val="00E905F2"/>
    <w:rsid w:val="00E920E7"/>
    <w:rsid w:val="00E933A5"/>
    <w:rsid w:val="00E93699"/>
    <w:rsid w:val="00E97175"/>
    <w:rsid w:val="00E977EC"/>
    <w:rsid w:val="00E9793E"/>
    <w:rsid w:val="00EA4F66"/>
    <w:rsid w:val="00EA699C"/>
    <w:rsid w:val="00EB0D34"/>
    <w:rsid w:val="00EC0561"/>
    <w:rsid w:val="00EC2217"/>
    <w:rsid w:val="00EC2B67"/>
    <w:rsid w:val="00EC5EDE"/>
    <w:rsid w:val="00ED11D5"/>
    <w:rsid w:val="00ED3787"/>
    <w:rsid w:val="00ED4106"/>
    <w:rsid w:val="00ED6C14"/>
    <w:rsid w:val="00EE1B91"/>
    <w:rsid w:val="00EE22DC"/>
    <w:rsid w:val="00EE23E1"/>
    <w:rsid w:val="00EE27E8"/>
    <w:rsid w:val="00EE33A9"/>
    <w:rsid w:val="00EE4160"/>
    <w:rsid w:val="00EE5B54"/>
    <w:rsid w:val="00EE78ED"/>
    <w:rsid w:val="00EF0738"/>
    <w:rsid w:val="00EF2028"/>
    <w:rsid w:val="00EF218F"/>
    <w:rsid w:val="00EF6E2E"/>
    <w:rsid w:val="00EF6EEB"/>
    <w:rsid w:val="00F002AB"/>
    <w:rsid w:val="00F0067D"/>
    <w:rsid w:val="00F03900"/>
    <w:rsid w:val="00F10C2C"/>
    <w:rsid w:val="00F114E0"/>
    <w:rsid w:val="00F12C60"/>
    <w:rsid w:val="00F13965"/>
    <w:rsid w:val="00F13E92"/>
    <w:rsid w:val="00F1552B"/>
    <w:rsid w:val="00F200E8"/>
    <w:rsid w:val="00F24D10"/>
    <w:rsid w:val="00F2692B"/>
    <w:rsid w:val="00F30107"/>
    <w:rsid w:val="00F30D44"/>
    <w:rsid w:val="00F311AD"/>
    <w:rsid w:val="00F3253D"/>
    <w:rsid w:val="00F331AE"/>
    <w:rsid w:val="00F33FC8"/>
    <w:rsid w:val="00F35503"/>
    <w:rsid w:val="00F36116"/>
    <w:rsid w:val="00F42F9E"/>
    <w:rsid w:val="00F44019"/>
    <w:rsid w:val="00F452AE"/>
    <w:rsid w:val="00F47FA0"/>
    <w:rsid w:val="00F61223"/>
    <w:rsid w:val="00F633BE"/>
    <w:rsid w:val="00F650E9"/>
    <w:rsid w:val="00F71D4B"/>
    <w:rsid w:val="00F71FA1"/>
    <w:rsid w:val="00F730A6"/>
    <w:rsid w:val="00F76548"/>
    <w:rsid w:val="00F82875"/>
    <w:rsid w:val="00F8382D"/>
    <w:rsid w:val="00F83984"/>
    <w:rsid w:val="00F90397"/>
    <w:rsid w:val="00F93670"/>
    <w:rsid w:val="00F95B94"/>
    <w:rsid w:val="00F95FAA"/>
    <w:rsid w:val="00F97FA5"/>
    <w:rsid w:val="00FA2CF2"/>
    <w:rsid w:val="00FA37C8"/>
    <w:rsid w:val="00FA420B"/>
    <w:rsid w:val="00FA4EBB"/>
    <w:rsid w:val="00FA6C46"/>
    <w:rsid w:val="00FA78DD"/>
    <w:rsid w:val="00FB0DF2"/>
    <w:rsid w:val="00FC1FE3"/>
    <w:rsid w:val="00FC2D99"/>
    <w:rsid w:val="00FC3138"/>
    <w:rsid w:val="00FD0268"/>
    <w:rsid w:val="00FD53C0"/>
    <w:rsid w:val="00FD784F"/>
    <w:rsid w:val="00FE02C2"/>
    <w:rsid w:val="00FE6312"/>
    <w:rsid w:val="00FF1409"/>
    <w:rsid w:val="00FF2D26"/>
    <w:rsid w:val="00FF441A"/>
    <w:rsid w:val="00FF688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046FC"/>
  <w15:docId w15:val="{B71915D5-065A-414B-B5F4-19BC7F2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C08F0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3C08F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C08F0"/>
  </w:style>
  <w:style w:type="paragraph" w:styleId="Galvene">
    <w:name w:val="header"/>
    <w:basedOn w:val="Parasts"/>
    <w:rsid w:val="003C08F0"/>
    <w:pPr>
      <w:tabs>
        <w:tab w:val="center" w:pos="4153"/>
        <w:tab w:val="right" w:pos="8306"/>
      </w:tabs>
    </w:pPr>
  </w:style>
  <w:style w:type="paragraph" w:customStyle="1" w:styleId="CharCharCharCharCharCharCharCharCharRakstzRakstzChar">
    <w:name w:val="Char Char Char Char Char Char Char Char Char Rakstz. Rakstz. Char"/>
    <w:basedOn w:val="Parasts"/>
    <w:rsid w:val="00E741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semiHidden/>
    <w:rsid w:val="00745819"/>
    <w:rPr>
      <w:rFonts w:ascii="Tahoma" w:hAnsi="Tahoma" w:cs="Tahoma"/>
      <w:sz w:val="16"/>
      <w:szCs w:val="16"/>
    </w:rPr>
  </w:style>
  <w:style w:type="paragraph" w:customStyle="1" w:styleId="RakstzRakstz">
    <w:name w:val="Rakstz. Rakstz."/>
    <w:basedOn w:val="Parasts"/>
    <w:rsid w:val="002C31C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aukums">
    <w:name w:val="Title"/>
    <w:basedOn w:val="Parasts"/>
    <w:link w:val="NosaukumsRakstz"/>
    <w:qFormat/>
    <w:rsid w:val="002C31C1"/>
    <w:pPr>
      <w:jc w:val="center"/>
    </w:pPr>
    <w:rPr>
      <w:b/>
      <w:bCs/>
      <w:lang w:eastAsia="en-US"/>
    </w:rPr>
  </w:style>
  <w:style w:type="paragraph" w:customStyle="1" w:styleId="RakstzRakstz3">
    <w:name w:val="Rakstz. Rakstz.3"/>
    <w:basedOn w:val="Parasts"/>
    <w:rsid w:val="00A942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Parasts"/>
    <w:rsid w:val="009915FB"/>
    <w:pPr>
      <w:suppressLineNumbers/>
      <w:suppressAutoHyphens/>
    </w:pPr>
    <w:rPr>
      <w:lang w:val="en-GB" w:eastAsia="ar-SA"/>
    </w:rPr>
  </w:style>
  <w:style w:type="paragraph" w:customStyle="1" w:styleId="RakstzRakstz1">
    <w:name w:val="Rakstz. Rakstz.1"/>
    <w:basedOn w:val="Parasts"/>
    <w:rsid w:val="0074201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osaukumsRakstz">
    <w:name w:val="Nosaukums Rakstz."/>
    <w:link w:val="Nosaukums"/>
    <w:rsid w:val="00742010"/>
    <w:rPr>
      <w:b/>
      <w:bCs/>
      <w:sz w:val="24"/>
      <w:szCs w:val="24"/>
      <w:lang w:val="lv-LV" w:eastAsia="en-US" w:bidi="ar-SA"/>
    </w:rPr>
  </w:style>
  <w:style w:type="character" w:styleId="Komentraatsauce">
    <w:name w:val="annotation reference"/>
    <w:rsid w:val="0059755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59755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597559"/>
  </w:style>
  <w:style w:type="paragraph" w:styleId="Sarakstarindkopa">
    <w:name w:val="List Paragraph"/>
    <w:basedOn w:val="Parasts"/>
    <w:link w:val="SarakstarindkopaRakstz"/>
    <w:uiPriority w:val="34"/>
    <w:qFormat/>
    <w:rsid w:val="00627969"/>
    <w:pPr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styleId="Hipersaite">
    <w:name w:val="Hyperlink"/>
    <w:rsid w:val="00CF7C6E"/>
    <w:rPr>
      <w:color w:val="0000FF"/>
      <w:u w:val="single"/>
    </w:rPr>
  </w:style>
  <w:style w:type="paragraph" w:styleId="Komentratma">
    <w:name w:val="annotation subject"/>
    <w:basedOn w:val="Komentrateksts"/>
    <w:next w:val="Komentrateksts"/>
    <w:link w:val="KomentratmaRakstz"/>
    <w:rsid w:val="00CF7C6E"/>
    <w:rPr>
      <w:b/>
      <w:bCs/>
    </w:rPr>
  </w:style>
  <w:style w:type="character" w:customStyle="1" w:styleId="KomentratmaRakstz">
    <w:name w:val="Komentāra tēma Rakstz."/>
    <w:link w:val="Komentratma"/>
    <w:rsid w:val="00CF7C6E"/>
    <w:rPr>
      <w:b/>
      <w:bCs/>
    </w:rPr>
  </w:style>
  <w:style w:type="paragraph" w:styleId="Vresteksts">
    <w:name w:val="footnote text"/>
    <w:basedOn w:val="Parasts"/>
    <w:link w:val="VrestekstsRakstz"/>
    <w:semiHidden/>
    <w:unhideWhenUsed/>
    <w:rsid w:val="00320B8F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semiHidden/>
    <w:rsid w:val="00320B8F"/>
  </w:style>
  <w:style w:type="character" w:styleId="Vresatsauce">
    <w:name w:val="footnote reference"/>
    <w:basedOn w:val="Noklusjumarindkopasfonts"/>
    <w:semiHidden/>
    <w:unhideWhenUsed/>
    <w:rsid w:val="00320B8F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B0D34"/>
    <w:rPr>
      <w:color w:val="808080"/>
      <w:shd w:val="clear" w:color="auto" w:fill="E6E6E6"/>
    </w:rPr>
  </w:style>
  <w:style w:type="paragraph" w:customStyle="1" w:styleId="CharChar">
    <w:name w:val="Char Char"/>
    <w:basedOn w:val="Parasts"/>
    <w:rsid w:val="007777E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RakstzRakstzCharCharRakstzRakstzCharCharRakstzRakstz">
    <w:name w:val="Char Char Rakstz. Rakstz. Char Char Rakstz. Rakstz. Char Char Rakstz. Rakstz."/>
    <w:basedOn w:val="Parasts"/>
    <w:rsid w:val="00EE416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B05FE8"/>
    <w:rPr>
      <w:rFonts w:ascii="Calibri" w:hAnsi="Calibri" w:cs="Calibri"/>
      <w:sz w:val="22"/>
      <w:szCs w:val="22"/>
      <w:lang w:val="en-US" w:eastAsia="en-US"/>
    </w:rPr>
  </w:style>
  <w:style w:type="character" w:customStyle="1" w:styleId="editworkpackagetotalsbline-text">
    <w:name w:val="editworkpackagetotalsbline-text"/>
    <w:basedOn w:val="Noklusjumarindkopasfonts"/>
    <w:rsid w:val="002348F0"/>
  </w:style>
  <w:style w:type="paragraph" w:customStyle="1" w:styleId="CharCharRakstzRakstzCharCharRakstzRakstzCharCharRakstzRakstz0">
    <w:name w:val="Char Char Rakstz. Rakstz. Char Char Rakstz. Rakstz. Char Char Rakstz. Rakstz."/>
    <w:basedOn w:val="Parasts"/>
    <w:rsid w:val="00223B7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Paraststmeklis">
    <w:name w:val="Normal (Web)"/>
    <w:basedOn w:val="Parasts"/>
    <w:uiPriority w:val="99"/>
    <w:unhideWhenUsed/>
    <w:rsid w:val="009459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D90F-72E3-4328-89B3-96A06AC5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16</Pages>
  <Words>11716</Words>
  <Characters>6679</Characters>
  <Application>Microsoft Office Word</Application>
  <DocSecurity>0</DocSecurity>
  <Lines>55</Lines>
  <Paragraphs>36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Apstiprinu:</vt:lpstr>
      <vt:lpstr>Apstiprinu:</vt:lpstr>
    </vt:vector>
  </TitlesOfParts>
  <Company>workgroup</Company>
  <LinksUpToDate>false</LinksUpToDate>
  <CharactersWithSpaces>18359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Apstiprinu:</dc:title>
  <dc:creator>ingeborga.bordane@kurzemesregions.lv</dc:creator>
  <cp:lastModifiedBy>Ingeborga</cp:lastModifiedBy>
  <cp:revision>65</cp:revision>
  <cp:lastPrinted>2011-01-19T14:16:00Z</cp:lastPrinted>
  <dcterms:created xsi:type="dcterms:W3CDTF">2021-12-29T12:27:00Z</dcterms:created>
  <dcterms:modified xsi:type="dcterms:W3CDTF">2022-01-19T09:57:00Z</dcterms:modified>
</cp:coreProperties>
</file>